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44224" w:rsidRPr="00B5499F" w:rsidTr="009D09FE">
        <w:tc>
          <w:tcPr>
            <w:tcW w:w="4773" w:type="dxa"/>
          </w:tcPr>
          <w:p w:rsidR="00D44224" w:rsidRPr="00B5499F" w:rsidRDefault="00D44224" w:rsidP="00987978">
            <w:pPr>
              <w:spacing w:after="100" w:afterAutospacing="1" w:line="240" w:lineRule="exact"/>
              <w:ind w:firstLine="340"/>
              <w:rPr>
                <w:rFonts w:ascii="Garamond" w:hAnsi="Garamond"/>
              </w:rPr>
            </w:pPr>
          </w:p>
        </w:tc>
        <w:tc>
          <w:tcPr>
            <w:tcW w:w="4773" w:type="dxa"/>
          </w:tcPr>
          <w:p w:rsidR="00D44224" w:rsidRPr="00B5499F" w:rsidRDefault="00D44224" w:rsidP="00987978">
            <w:pPr>
              <w:spacing w:after="100" w:afterAutospacing="1" w:line="240" w:lineRule="exact"/>
              <w:ind w:firstLine="340"/>
              <w:rPr>
                <w:rFonts w:ascii="Garamond" w:hAnsi="Garamond"/>
              </w:rPr>
            </w:pPr>
          </w:p>
          <w:p w:rsidR="00D44224" w:rsidRPr="00B5499F" w:rsidRDefault="00D44224" w:rsidP="00987978">
            <w:pPr>
              <w:spacing w:after="100" w:afterAutospacing="1" w:line="240" w:lineRule="exact"/>
              <w:ind w:firstLine="340"/>
              <w:jc w:val="center"/>
              <w:rPr>
                <w:rFonts w:ascii="Garamond" w:hAnsi="Garamond"/>
              </w:rPr>
            </w:pPr>
          </w:p>
        </w:tc>
      </w:tr>
    </w:tbl>
    <w:p w:rsidR="007F3A61" w:rsidRDefault="007F3A61" w:rsidP="00987978">
      <w:pPr>
        <w:spacing w:before="100" w:beforeAutospacing="1" w:after="100" w:afterAutospacing="1"/>
        <w:ind w:firstLine="340"/>
        <w:rPr>
          <w:rFonts w:ascii="Garamond" w:hAnsi="Garamond"/>
        </w:rPr>
      </w:pPr>
    </w:p>
    <w:p w:rsidR="00B5499F" w:rsidRPr="00B5499F" w:rsidRDefault="00B5499F" w:rsidP="00987978">
      <w:pPr>
        <w:spacing w:before="100" w:beforeAutospacing="1" w:after="100" w:afterAutospacing="1"/>
        <w:ind w:firstLine="340"/>
        <w:rPr>
          <w:rFonts w:ascii="Garamond" w:hAnsi="Garamond"/>
          <w:b/>
          <w:color w:val="000000" w:themeColor="text1"/>
        </w:rPr>
      </w:pPr>
    </w:p>
    <w:p w:rsidR="007F3A61" w:rsidRPr="00B5499F" w:rsidRDefault="007F3A61" w:rsidP="00987978">
      <w:pPr>
        <w:spacing w:before="100" w:beforeAutospacing="1" w:after="100" w:afterAutospacing="1"/>
        <w:ind w:firstLine="340"/>
        <w:jc w:val="center"/>
        <w:rPr>
          <w:rFonts w:ascii="Garamond" w:hAnsi="Garamond"/>
          <w:b/>
          <w:color w:val="000000" w:themeColor="text1"/>
          <w:sz w:val="40"/>
          <w:szCs w:val="40"/>
        </w:rPr>
      </w:pPr>
      <w:r w:rsidRPr="00B5499F">
        <w:rPr>
          <w:rFonts w:ascii="Garamond" w:hAnsi="Garamond"/>
          <w:b/>
          <w:color w:val="000000" w:themeColor="text1"/>
          <w:sz w:val="40"/>
          <w:szCs w:val="40"/>
        </w:rPr>
        <w:t>Spécification du projet de recherche</w:t>
      </w:r>
    </w:p>
    <w:p w:rsidR="007F3A61" w:rsidRPr="00B5499F" w:rsidRDefault="007F3A61" w:rsidP="00987978">
      <w:pPr>
        <w:spacing w:before="100" w:beforeAutospacing="1" w:after="100" w:afterAutospacing="1"/>
        <w:ind w:firstLine="340"/>
        <w:rPr>
          <w:rFonts w:ascii="Garamond" w:hAnsi="Garamond"/>
          <w:b/>
          <w:color w:val="000000" w:themeColor="text1"/>
        </w:rPr>
      </w:pPr>
    </w:p>
    <w:p w:rsidR="007F3A61" w:rsidRPr="00AD4F89" w:rsidRDefault="007F3A61" w:rsidP="00987978">
      <w:pPr>
        <w:spacing w:before="100" w:beforeAutospacing="1" w:after="100" w:afterAutospacing="1"/>
        <w:ind w:firstLine="340"/>
        <w:jc w:val="center"/>
        <w:rPr>
          <w:rFonts w:ascii="Garamond" w:hAnsi="Garamond"/>
          <w:b/>
          <w:color w:val="B34615"/>
          <w:sz w:val="48"/>
          <w:szCs w:val="48"/>
        </w:rPr>
      </w:pPr>
      <w:r w:rsidRPr="00AD4F89">
        <w:rPr>
          <w:rFonts w:ascii="Garamond" w:hAnsi="Garamond"/>
          <w:b/>
          <w:color w:val="B34615"/>
          <w:sz w:val="48"/>
          <w:szCs w:val="48"/>
        </w:rPr>
        <w:t>Intitulé de travail</w:t>
      </w:r>
    </w:p>
    <w:p w:rsidR="007F3A61" w:rsidRPr="00B5499F" w:rsidRDefault="007F3A61" w:rsidP="00987978">
      <w:pPr>
        <w:spacing w:before="100" w:beforeAutospacing="1" w:after="100" w:afterAutospacing="1"/>
        <w:ind w:firstLine="340"/>
        <w:jc w:val="center"/>
        <w:rPr>
          <w:rFonts w:ascii="Garamond" w:hAnsi="Garamond"/>
          <w:b/>
          <w:color w:val="000000" w:themeColor="text1"/>
        </w:rPr>
      </w:pPr>
    </w:p>
    <w:p w:rsidR="007F3A61" w:rsidRPr="00B5499F" w:rsidRDefault="007F3A61" w:rsidP="00987978">
      <w:pPr>
        <w:spacing w:before="100" w:beforeAutospacing="1" w:after="100" w:afterAutospacing="1"/>
        <w:ind w:firstLine="340"/>
        <w:jc w:val="center"/>
        <w:rPr>
          <w:rFonts w:ascii="Garamond" w:hAnsi="Garamond"/>
          <w:bCs/>
          <w:color w:val="000000" w:themeColor="text1"/>
        </w:rPr>
      </w:pPr>
      <w:proofErr w:type="gramStart"/>
      <w:r w:rsidRPr="00B5499F">
        <w:rPr>
          <w:rFonts w:ascii="Garamond" w:hAnsi="Garamond"/>
          <w:bCs/>
          <w:color w:val="000000" w:themeColor="text1"/>
        </w:rPr>
        <w:t>pour</w:t>
      </w:r>
      <w:proofErr w:type="gramEnd"/>
      <w:r w:rsidRPr="00B5499F">
        <w:rPr>
          <w:rFonts w:ascii="Garamond" w:hAnsi="Garamond"/>
          <w:bCs/>
          <w:color w:val="000000" w:themeColor="text1"/>
        </w:rPr>
        <w:t xml:space="preserve"> l’obtention du diplôme d’établissement </w:t>
      </w:r>
    </w:p>
    <w:p w:rsidR="007F3A61" w:rsidRPr="00B5499F" w:rsidRDefault="007F3A61" w:rsidP="00987978">
      <w:pPr>
        <w:spacing w:before="100" w:beforeAutospacing="1" w:after="100" w:afterAutospacing="1"/>
        <w:ind w:firstLine="340"/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B5499F">
        <w:rPr>
          <w:rFonts w:ascii="Garamond" w:hAnsi="Garamond"/>
          <w:color w:val="000000" w:themeColor="text1"/>
        </w:rPr>
        <w:t xml:space="preserve">Magistère </w:t>
      </w:r>
      <w:r w:rsidRPr="00B5499F">
        <w:rPr>
          <w:rFonts w:ascii="Garamond" w:hAnsi="Garamond"/>
          <w:b/>
          <w:color w:val="000000" w:themeColor="text1"/>
        </w:rPr>
        <w:t>Communication Interculturelle</w:t>
      </w:r>
      <w:r w:rsidRPr="00B5499F">
        <w:rPr>
          <w:rFonts w:ascii="Garamond" w:hAnsi="Garamond"/>
          <w:i/>
          <w:color w:val="000000" w:themeColor="text1"/>
        </w:rPr>
        <w:t xml:space="preserve"> </w:t>
      </w:r>
      <w:r w:rsidRPr="00B5499F">
        <w:rPr>
          <w:rFonts w:ascii="Garamond" w:hAnsi="Garamond"/>
          <w:b/>
          <w:color w:val="000000" w:themeColor="text1"/>
        </w:rPr>
        <w:t>de l’INALCO</w:t>
      </w:r>
      <w:r w:rsidRPr="00B5499F">
        <w:rPr>
          <w:rFonts w:ascii="Garamond" w:hAnsi="Garamond"/>
          <w:color w:val="000000" w:themeColor="text1"/>
        </w:rPr>
        <w:t xml:space="preserve"> (</w:t>
      </w:r>
      <w:r w:rsidRPr="00B5499F">
        <w:rPr>
          <w:rFonts w:ascii="Garamond" w:hAnsi="Garamond"/>
          <w:b/>
          <w:color w:val="000000" w:themeColor="text1"/>
        </w:rPr>
        <w:t>Mag-C2I</w:t>
      </w:r>
      <w:r w:rsidRPr="00B5499F">
        <w:rPr>
          <w:rFonts w:ascii="Garamond" w:hAnsi="Garamond"/>
          <w:color w:val="000000" w:themeColor="text1"/>
        </w:rPr>
        <w:t xml:space="preserve"> </w:t>
      </w:r>
      <w:r w:rsidRPr="00B5499F">
        <w:rPr>
          <w:rFonts w:ascii="Garamond" w:hAnsi="Garamond"/>
          <w:b/>
          <w:color w:val="000000" w:themeColor="text1"/>
        </w:rPr>
        <w:t>2</w:t>
      </w:r>
      <w:r w:rsidRPr="00B5499F">
        <w:rPr>
          <w:rFonts w:ascii="Garamond" w:hAnsi="Garamond"/>
          <w:b/>
          <w:color w:val="000000" w:themeColor="text1"/>
          <w:vertAlign w:val="superscript"/>
        </w:rPr>
        <w:t>ème</w:t>
      </w:r>
      <w:r w:rsidRPr="00B5499F">
        <w:rPr>
          <w:rFonts w:ascii="Garamond" w:hAnsi="Garamond"/>
          <w:b/>
          <w:color w:val="000000" w:themeColor="text1"/>
        </w:rPr>
        <w:t xml:space="preserve"> année</w:t>
      </w:r>
      <w:r w:rsidRPr="00B5499F">
        <w:rPr>
          <w:rFonts w:ascii="Garamond" w:hAnsi="Garamond"/>
          <w:color w:val="000000" w:themeColor="text1"/>
        </w:rPr>
        <w:t>).</w:t>
      </w:r>
    </w:p>
    <w:p w:rsidR="007F3A61" w:rsidRPr="00B5499F" w:rsidRDefault="007F3A61" w:rsidP="00987978">
      <w:pPr>
        <w:spacing w:before="100" w:beforeAutospacing="1" w:after="100" w:afterAutospacing="1"/>
        <w:ind w:firstLine="340"/>
        <w:rPr>
          <w:rFonts w:ascii="Garamond" w:hAnsi="Garamond"/>
          <w:b/>
          <w:color w:val="000000" w:themeColor="text1"/>
        </w:rPr>
      </w:pPr>
    </w:p>
    <w:p w:rsidR="007F3A61" w:rsidRPr="00B5499F" w:rsidRDefault="007F3A61" w:rsidP="00987978">
      <w:pPr>
        <w:pStyle w:val="Titre"/>
        <w:widowControl w:val="0"/>
        <w:spacing w:before="100" w:beforeAutospacing="1" w:after="100" w:afterAutospacing="1"/>
        <w:ind w:right="17" w:firstLine="340"/>
        <w:rPr>
          <w:rFonts w:ascii="Garamond" w:hAnsi="Garamond" w:cs="Segoe UI"/>
          <w:b/>
          <w:smallCaps/>
          <w:color w:val="000000" w:themeColor="text1"/>
          <w:spacing w:val="60"/>
          <w:sz w:val="36"/>
          <w:szCs w:val="36"/>
        </w:rPr>
      </w:pPr>
      <w:r w:rsidRPr="00B5499F">
        <w:rPr>
          <w:rFonts w:ascii="Garamond" w:hAnsi="Garamond" w:cs="Segoe UI"/>
          <w:b/>
          <w:smallCaps/>
          <w:color w:val="000000" w:themeColor="text1"/>
          <w:spacing w:val="60"/>
          <w:sz w:val="36"/>
          <w:szCs w:val="36"/>
        </w:rPr>
        <w:t xml:space="preserve">NOM </w:t>
      </w:r>
      <w:r w:rsidR="00B45DB4" w:rsidRPr="00B5499F">
        <w:rPr>
          <w:rFonts w:ascii="Garamond" w:hAnsi="Garamond" w:cs="Segoe UI"/>
          <w:b/>
          <w:smallCaps/>
          <w:color w:val="000000" w:themeColor="text1"/>
          <w:spacing w:val="60"/>
          <w:sz w:val="36"/>
          <w:szCs w:val="36"/>
        </w:rPr>
        <w:t>–</w:t>
      </w:r>
      <w:r w:rsidRPr="00B5499F">
        <w:rPr>
          <w:rFonts w:ascii="Garamond" w:hAnsi="Garamond" w:cs="Segoe UI"/>
          <w:b/>
          <w:smallCaps/>
          <w:color w:val="000000" w:themeColor="text1"/>
          <w:spacing w:val="60"/>
          <w:sz w:val="36"/>
          <w:szCs w:val="36"/>
        </w:rPr>
        <w:t xml:space="preserve"> Prénom</w:t>
      </w:r>
    </w:p>
    <w:p w:rsidR="00B45DB4" w:rsidRPr="00B5499F" w:rsidRDefault="00B45DB4" w:rsidP="00987978">
      <w:pPr>
        <w:pStyle w:val="Titre"/>
        <w:widowControl w:val="0"/>
        <w:spacing w:before="100" w:beforeAutospacing="1" w:after="100" w:afterAutospacing="1"/>
        <w:ind w:right="17" w:firstLine="340"/>
        <w:rPr>
          <w:rFonts w:ascii="Garamond" w:hAnsi="Garamond" w:cs="Segoe UI"/>
          <w:b/>
          <w:smallCaps/>
          <w:color w:val="000000" w:themeColor="text1"/>
          <w:spacing w:val="60"/>
          <w:sz w:val="28"/>
          <w:szCs w:val="28"/>
        </w:rPr>
      </w:pPr>
      <w:r w:rsidRPr="00B5499F">
        <w:rPr>
          <w:rFonts w:ascii="Garamond" w:hAnsi="Garamond" w:cs="Segoe UI"/>
          <w:b/>
          <w:smallCaps/>
          <w:color w:val="000000" w:themeColor="text1"/>
          <w:spacing w:val="60"/>
          <w:sz w:val="28"/>
          <w:szCs w:val="28"/>
        </w:rPr>
        <w:t>(</w:t>
      </w:r>
      <w:proofErr w:type="spellStart"/>
      <w:r w:rsidRPr="00B5499F">
        <w:rPr>
          <w:rFonts w:ascii="Garamond" w:hAnsi="Garamond" w:cs="Segoe UI"/>
          <w:b/>
          <w:smallCaps/>
          <w:color w:val="000000" w:themeColor="text1"/>
          <w:spacing w:val="60"/>
          <w:sz w:val="28"/>
          <w:szCs w:val="28"/>
        </w:rPr>
        <w:t>n°identifiant</w:t>
      </w:r>
      <w:proofErr w:type="spellEnd"/>
      <w:r w:rsidRPr="00B5499F">
        <w:rPr>
          <w:rFonts w:ascii="Garamond" w:hAnsi="Garamond" w:cs="Segoe UI"/>
          <w:b/>
          <w:smallCaps/>
          <w:color w:val="000000" w:themeColor="text1"/>
          <w:spacing w:val="60"/>
          <w:sz w:val="28"/>
          <w:szCs w:val="28"/>
        </w:rPr>
        <w:t>)</w:t>
      </w:r>
    </w:p>
    <w:p w:rsidR="007F3A61" w:rsidRPr="00B5499F" w:rsidRDefault="007F3A61" w:rsidP="00987978">
      <w:pPr>
        <w:pStyle w:val="Titre"/>
        <w:widowControl w:val="0"/>
        <w:spacing w:before="100" w:beforeAutospacing="1" w:after="100" w:afterAutospacing="1"/>
        <w:ind w:right="17" w:firstLine="340"/>
        <w:rPr>
          <w:rFonts w:ascii="Garamond" w:hAnsi="Garamond" w:cs="Segoe UI"/>
          <w:b/>
          <w:smallCaps/>
          <w:color w:val="000000" w:themeColor="text1"/>
          <w:spacing w:val="60"/>
          <w:sz w:val="40"/>
          <w:szCs w:val="40"/>
        </w:rPr>
      </w:pPr>
    </w:p>
    <w:p w:rsidR="007F3A61" w:rsidRPr="00B5499F" w:rsidRDefault="007F3A61" w:rsidP="00987978">
      <w:pPr>
        <w:spacing w:before="100" w:beforeAutospacing="1" w:after="100" w:afterAutospacing="1"/>
        <w:ind w:right="17" w:firstLine="340"/>
        <w:jc w:val="center"/>
        <w:rPr>
          <w:rFonts w:ascii="Garamond" w:hAnsi="Garamond" w:cs="Segoe UI"/>
          <w:bCs/>
          <w:color w:val="000000" w:themeColor="text1"/>
          <w:sz w:val="20"/>
          <w:szCs w:val="20"/>
        </w:rPr>
      </w:pPr>
    </w:p>
    <w:p w:rsidR="007F3A61" w:rsidRPr="00B5499F" w:rsidRDefault="007F3A61" w:rsidP="00987978">
      <w:pPr>
        <w:spacing w:before="100" w:beforeAutospacing="1" w:after="100" w:afterAutospacing="1"/>
        <w:ind w:right="17" w:firstLine="340"/>
        <w:jc w:val="center"/>
        <w:rPr>
          <w:rFonts w:ascii="Garamond" w:hAnsi="Garamond" w:cs="Segoe UI"/>
          <w:bCs/>
          <w:color w:val="000000" w:themeColor="text1"/>
          <w:sz w:val="20"/>
          <w:szCs w:val="20"/>
        </w:rPr>
      </w:pPr>
    </w:p>
    <w:p w:rsidR="007F3A61" w:rsidRPr="00B5499F" w:rsidRDefault="007F3A61" w:rsidP="00987978">
      <w:pPr>
        <w:pStyle w:val="Titre"/>
        <w:widowControl w:val="0"/>
        <w:spacing w:before="100" w:beforeAutospacing="1" w:after="100" w:afterAutospacing="1"/>
        <w:ind w:right="17" w:firstLine="340"/>
        <w:rPr>
          <w:rFonts w:ascii="Garamond" w:hAnsi="Garamond" w:cs="Segoe UI"/>
          <w:bCs/>
          <w:color w:val="000000" w:themeColor="text1"/>
          <w:sz w:val="24"/>
          <w:szCs w:val="24"/>
        </w:rPr>
      </w:pPr>
      <w:r w:rsidRPr="00B5499F">
        <w:rPr>
          <w:rFonts w:ascii="Garamond" w:hAnsi="Garamond" w:cs="Segoe UI"/>
          <w:bCs/>
          <w:color w:val="000000" w:themeColor="text1"/>
          <w:sz w:val="24"/>
          <w:szCs w:val="24"/>
        </w:rPr>
        <w:t>Institut National des Langues et Civilisations Orientales (INALCO)</w:t>
      </w:r>
    </w:p>
    <w:p w:rsidR="007F3A61" w:rsidRPr="00B5499F" w:rsidRDefault="007F3A61" w:rsidP="00987978">
      <w:pPr>
        <w:pStyle w:val="Titre"/>
        <w:widowControl w:val="0"/>
        <w:spacing w:before="100" w:beforeAutospacing="1" w:after="100" w:afterAutospacing="1"/>
        <w:ind w:right="17" w:firstLine="340"/>
        <w:rPr>
          <w:rFonts w:ascii="Garamond" w:hAnsi="Garamond" w:cs="Segoe UI"/>
          <w:bCs/>
          <w:color w:val="000000" w:themeColor="text1"/>
          <w:sz w:val="24"/>
          <w:szCs w:val="24"/>
        </w:rPr>
      </w:pPr>
      <w:r w:rsidRPr="00B5499F">
        <w:rPr>
          <w:rFonts w:ascii="Garamond" w:hAnsi="Garamond" w:cs="Segoe UI"/>
          <w:bCs/>
          <w:color w:val="000000" w:themeColor="text1"/>
          <w:sz w:val="24"/>
          <w:szCs w:val="24"/>
        </w:rPr>
        <w:t xml:space="preserve">Filière </w:t>
      </w:r>
      <w:r w:rsidRPr="00B5499F">
        <w:rPr>
          <w:rFonts w:ascii="Garamond" w:hAnsi="Garamond" w:cs="Segoe UI"/>
          <w:bCs/>
          <w:i/>
          <w:color w:val="000000" w:themeColor="text1"/>
          <w:sz w:val="24"/>
          <w:szCs w:val="24"/>
        </w:rPr>
        <w:t>Communication et Formation Interculturelles</w:t>
      </w:r>
      <w:r w:rsidRPr="00B5499F">
        <w:rPr>
          <w:rFonts w:ascii="Garamond" w:hAnsi="Garamond" w:cs="Segoe UI"/>
          <w:bCs/>
          <w:color w:val="000000" w:themeColor="text1"/>
          <w:sz w:val="24"/>
          <w:szCs w:val="24"/>
        </w:rPr>
        <w:t xml:space="preserve"> (C.F.I.)</w:t>
      </w:r>
    </w:p>
    <w:p w:rsidR="007F3A61" w:rsidRPr="00B5499F" w:rsidRDefault="007F3A61" w:rsidP="00987978">
      <w:pPr>
        <w:pStyle w:val="Titre"/>
        <w:widowControl w:val="0"/>
        <w:spacing w:before="100" w:beforeAutospacing="1" w:after="100" w:afterAutospacing="1"/>
        <w:ind w:right="17" w:firstLine="340"/>
        <w:rPr>
          <w:rFonts w:ascii="Garamond" w:hAnsi="Garamond" w:cs="Segoe UI"/>
          <w:bCs/>
          <w:color w:val="000000" w:themeColor="text1"/>
          <w:sz w:val="24"/>
          <w:szCs w:val="24"/>
        </w:rPr>
      </w:pPr>
    </w:p>
    <w:p w:rsidR="007F3A61" w:rsidRPr="00B5499F" w:rsidRDefault="007F3A61" w:rsidP="00987978">
      <w:pPr>
        <w:pStyle w:val="Titre"/>
        <w:widowControl w:val="0"/>
        <w:spacing w:before="100" w:beforeAutospacing="1" w:after="100" w:afterAutospacing="1"/>
        <w:ind w:right="17" w:firstLine="340"/>
        <w:rPr>
          <w:rFonts w:ascii="Garamond" w:hAnsi="Garamond" w:cs="Segoe UI"/>
          <w:bCs/>
          <w:color w:val="000000" w:themeColor="text1"/>
          <w:sz w:val="24"/>
          <w:szCs w:val="24"/>
        </w:rPr>
      </w:pPr>
      <w:r w:rsidRPr="00B5499F">
        <w:rPr>
          <w:rFonts w:ascii="Garamond" w:hAnsi="Garamond" w:cs="Segoe UI"/>
          <w:bCs/>
          <w:color w:val="000000" w:themeColor="text1"/>
          <w:sz w:val="24"/>
          <w:szCs w:val="24"/>
        </w:rPr>
        <w:t>Paris, mois année</w:t>
      </w:r>
    </w:p>
    <w:p w:rsidR="007F3A61" w:rsidRPr="00B5499F" w:rsidRDefault="007F3A61" w:rsidP="00987978">
      <w:pPr>
        <w:spacing w:after="100" w:afterAutospacing="1" w:line="240" w:lineRule="exact"/>
        <w:ind w:firstLine="340"/>
        <w:jc w:val="center"/>
        <w:rPr>
          <w:rFonts w:ascii="Garamond" w:hAnsi="Garamond"/>
          <w:b/>
          <w:color w:val="000000" w:themeColor="text1"/>
        </w:rPr>
      </w:pPr>
    </w:p>
    <w:p w:rsidR="007F3A61" w:rsidRPr="00B5499F" w:rsidRDefault="007F3A61" w:rsidP="00987978">
      <w:pPr>
        <w:spacing w:after="100" w:afterAutospacing="1" w:line="240" w:lineRule="exact"/>
        <w:ind w:firstLine="340"/>
        <w:rPr>
          <w:rFonts w:ascii="Garamond" w:hAnsi="Garamond"/>
        </w:rPr>
      </w:pPr>
      <w:r w:rsidRPr="00B5499F">
        <w:rPr>
          <w:rFonts w:ascii="Garamond" w:hAnsi="Garamond"/>
        </w:rPr>
        <w:br w:type="page"/>
      </w:r>
    </w:p>
    <w:p w:rsidR="008964CD" w:rsidRPr="00B5499F" w:rsidRDefault="008964CD" w:rsidP="00987978">
      <w:pPr>
        <w:spacing w:after="100" w:afterAutospacing="1" w:line="240" w:lineRule="exact"/>
        <w:ind w:firstLine="340"/>
        <w:rPr>
          <w:rFonts w:ascii="Garamond" w:hAnsi="Garamond"/>
        </w:rPr>
      </w:pPr>
    </w:p>
    <w:p w:rsidR="007F3A61" w:rsidRPr="00B5499F" w:rsidRDefault="007F3A61" w:rsidP="00987978">
      <w:pPr>
        <w:spacing w:after="100" w:afterAutospacing="1" w:line="240" w:lineRule="exact"/>
        <w:ind w:firstLine="340"/>
        <w:rPr>
          <w:rFonts w:ascii="Garamond" w:hAnsi="Garamond"/>
        </w:rPr>
      </w:pPr>
    </w:p>
    <w:p w:rsidR="007F3A61" w:rsidRPr="00B5499F" w:rsidRDefault="007F3A61" w:rsidP="00987978">
      <w:pPr>
        <w:spacing w:after="100" w:afterAutospacing="1" w:line="240" w:lineRule="exact"/>
        <w:ind w:firstLine="340"/>
        <w:rPr>
          <w:rFonts w:ascii="Garamond" w:hAnsi="Garamond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9978090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B7076" w:rsidRDefault="002B7076">
          <w:pPr>
            <w:pStyle w:val="En-ttedetabledesmatires"/>
            <w:rPr>
              <w:rFonts w:ascii="Garamond" w:hAnsi="Garamond"/>
              <w:b/>
            </w:rPr>
          </w:pPr>
          <w:r w:rsidRPr="00D87A9F">
            <w:rPr>
              <w:rFonts w:ascii="Garamond" w:hAnsi="Garamond"/>
              <w:b/>
            </w:rPr>
            <w:t>Table des matières</w:t>
          </w:r>
        </w:p>
        <w:p w:rsidR="00605411" w:rsidRPr="00605411" w:rsidRDefault="00605411" w:rsidP="00605411">
          <w:bookmarkStart w:id="0" w:name="_GoBack"/>
          <w:bookmarkEnd w:id="0"/>
        </w:p>
        <w:p w:rsidR="00D87A9F" w:rsidRPr="00D87A9F" w:rsidRDefault="002B7076">
          <w:pPr>
            <w:pStyle w:val="TM1"/>
            <w:tabs>
              <w:tab w:val="right" w:leader="dot" w:pos="9062"/>
            </w:tabs>
            <w:rPr>
              <w:rFonts w:ascii="Garamond" w:eastAsiaTheme="minorEastAsia" w:hAnsi="Garamond" w:cstheme="minorBidi"/>
              <w:noProof/>
              <w:sz w:val="22"/>
              <w:szCs w:val="22"/>
            </w:rPr>
          </w:pPr>
          <w:r w:rsidRPr="00D87A9F">
            <w:rPr>
              <w:rFonts w:ascii="Garamond" w:hAnsi="Garamond"/>
            </w:rPr>
            <w:fldChar w:fldCharType="begin"/>
          </w:r>
          <w:r w:rsidRPr="00D87A9F">
            <w:rPr>
              <w:rFonts w:ascii="Garamond" w:hAnsi="Garamond"/>
            </w:rPr>
            <w:instrText xml:space="preserve"> TOC \o "1-3" \h \z \u </w:instrText>
          </w:r>
          <w:r w:rsidRPr="00D87A9F">
            <w:rPr>
              <w:rFonts w:ascii="Garamond" w:hAnsi="Garamond"/>
            </w:rPr>
            <w:fldChar w:fldCharType="separate"/>
          </w:r>
          <w:hyperlink w:anchor="_Toc495324249" w:history="1">
            <w:r w:rsidR="00D87A9F" w:rsidRPr="00D87A9F">
              <w:rPr>
                <w:rStyle w:val="Lienhypertexte"/>
                <w:rFonts w:ascii="Garamond" w:eastAsiaTheme="majorEastAsia" w:hAnsi="Garamond"/>
                <w:noProof/>
              </w:rPr>
              <w:t>Avant-propos</w:t>
            </w:r>
            <w:r w:rsidR="00D87A9F" w:rsidRPr="00D87A9F">
              <w:rPr>
                <w:rFonts w:ascii="Garamond" w:hAnsi="Garamond"/>
                <w:noProof/>
                <w:webHidden/>
              </w:rPr>
              <w:tab/>
            </w:r>
            <w:r w:rsidR="00D87A9F" w:rsidRPr="00D87A9F">
              <w:rPr>
                <w:rFonts w:ascii="Garamond" w:hAnsi="Garamond"/>
                <w:noProof/>
                <w:webHidden/>
              </w:rPr>
              <w:fldChar w:fldCharType="begin"/>
            </w:r>
            <w:r w:rsidR="00D87A9F" w:rsidRPr="00D87A9F">
              <w:rPr>
                <w:rFonts w:ascii="Garamond" w:hAnsi="Garamond"/>
                <w:noProof/>
                <w:webHidden/>
              </w:rPr>
              <w:instrText xml:space="preserve"> PAGEREF _Toc495324249 \h </w:instrText>
            </w:r>
            <w:r w:rsidR="00D87A9F" w:rsidRPr="00D87A9F">
              <w:rPr>
                <w:rFonts w:ascii="Garamond" w:hAnsi="Garamond"/>
                <w:noProof/>
                <w:webHidden/>
              </w:rPr>
            </w:r>
            <w:r w:rsidR="00D87A9F" w:rsidRPr="00D87A9F">
              <w:rPr>
                <w:rFonts w:ascii="Garamond" w:hAnsi="Garamond"/>
                <w:noProof/>
                <w:webHidden/>
              </w:rPr>
              <w:fldChar w:fldCharType="separate"/>
            </w:r>
            <w:r w:rsidR="00D87A9F" w:rsidRPr="00D87A9F">
              <w:rPr>
                <w:rFonts w:ascii="Garamond" w:hAnsi="Garamond"/>
                <w:noProof/>
                <w:webHidden/>
              </w:rPr>
              <w:t>3</w:t>
            </w:r>
            <w:r w:rsidR="00D87A9F" w:rsidRPr="00D87A9F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D87A9F" w:rsidRPr="00D87A9F" w:rsidRDefault="00D87A9F">
          <w:pPr>
            <w:pStyle w:val="TM1"/>
            <w:tabs>
              <w:tab w:val="right" w:leader="dot" w:pos="9062"/>
            </w:tabs>
            <w:rPr>
              <w:rFonts w:ascii="Garamond" w:eastAsiaTheme="minorEastAsia" w:hAnsi="Garamond" w:cstheme="minorBidi"/>
              <w:noProof/>
              <w:sz w:val="22"/>
              <w:szCs w:val="22"/>
            </w:rPr>
          </w:pPr>
          <w:hyperlink w:anchor="_Toc495324250" w:history="1">
            <w:r w:rsidRPr="00D87A9F">
              <w:rPr>
                <w:rStyle w:val="Lienhypertexte"/>
                <w:rFonts w:ascii="Garamond" w:eastAsiaTheme="majorEastAsia" w:hAnsi="Garamond"/>
                <w:noProof/>
              </w:rPr>
              <w:t>1) Présentation synoptique de mon objet de recherche</w:t>
            </w:r>
            <w:r w:rsidRPr="00D87A9F">
              <w:rPr>
                <w:rFonts w:ascii="Garamond" w:hAnsi="Garamond"/>
                <w:noProof/>
                <w:webHidden/>
              </w:rPr>
              <w:tab/>
            </w:r>
            <w:r w:rsidRPr="00D87A9F">
              <w:rPr>
                <w:rFonts w:ascii="Garamond" w:hAnsi="Garamond"/>
                <w:noProof/>
                <w:webHidden/>
              </w:rPr>
              <w:fldChar w:fldCharType="begin"/>
            </w:r>
            <w:r w:rsidRPr="00D87A9F">
              <w:rPr>
                <w:rFonts w:ascii="Garamond" w:hAnsi="Garamond"/>
                <w:noProof/>
                <w:webHidden/>
              </w:rPr>
              <w:instrText xml:space="preserve"> PAGEREF _Toc495324250 \h </w:instrText>
            </w:r>
            <w:r w:rsidRPr="00D87A9F">
              <w:rPr>
                <w:rFonts w:ascii="Garamond" w:hAnsi="Garamond"/>
                <w:noProof/>
                <w:webHidden/>
              </w:rPr>
            </w:r>
            <w:r w:rsidRPr="00D87A9F">
              <w:rPr>
                <w:rFonts w:ascii="Garamond" w:hAnsi="Garamond"/>
                <w:noProof/>
                <w:webHidden/>
              </w:rPr>
              <w:fldChar w:fldCharType="separate"/>
            </w:r>
            <w:r w:rsidRPr="00D87A9F">
              <w:rPr>
                <w:rFonts w:ascii="Garamond" w:hAnsi="Garamond"/>
                <w:noProof/>
                <w:webHidden/>
              </w:rPr>
              <w:t>4</w:t>
            </w:r>
            <w:r w:rsidRPr="00D87A9F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D87A9F" w:rsidRPr="00D87A9F" w:rsidRDefault="00D87A9F">
          <w:pPr>
            <w:pStyle w:val="TM1"/>
            <w:tabs>
              <w:tab w:val="right" w:leader="dot" w:pos="9062"/>
            </w:tabs>
            <w:rPr>
              <w:rFonts w:ascii="Garamond" w:eastAsiaTheme="minorEastAsia" w:hAnsi="Garamond" w:cstheme="minorBidi"/>
              <w:noProof/>
              <w:sz w:val="22"/>
              <w:szCs w:val="22"/>
            </w:rPr>
          </w:pPr>
          <w:hyperlink w:anchor="_Toc495324251" w:history="1">
            <w:r w:rsidRPr="00D87A9F">
              <w:rPr>
                <w:rStyle w:val="Lienhypertexte"/>
                <w:rFonts w:ascii="Garamond" w:eastAsiaTheme="majorEastAsia" w:hAnsi="Garamond"/>
                <w:noProof/>
              </w:rPr>
              <w:t>2) Le périmètre de ma recherche</w:t>
            </w:r>
            <w:r w:rsidRPr="00D87A9F">
              <w:rPr>
                <w:rFonts w:ascii="Garamond" w:hAnsi="Garamond"/>
                <w:noProof/>
                <w:webHidden/>
              </w:rPr>
              <w:tab/>
            </w:r>
            <w:r w:rsidRPr="00D87A9F">
              <w:rPr>
                <w:rFonts w:ascii="Garamond" w:hAnsi="Garamond"/>
                <w:noProof/>
                <w:webHidden/>
              </w:rPr>
              <w:fldChar w:fldCharType="begin"/>
            </w:r>
            <w:r w:rsidRPr="00D87A9F">
              <w:rPr>
                <w:rFonts w:ascii="Garamond" w:hAnsi="Garamond"/>
                <w:noProof/>
                <w:webHidden/>
              </w:rPr>
              <w:instrText xml:space="preserve"> PAGEREF _Toc495324251 \h </w:instrText>
            </w:r>
            <w:r w:rsidRPr="00D87A9F">
              <w:rPr>
                <w:rFonts w:ascii="Garamond" w:hAnsi="Garamond"/>
                <w:noProof/>
                <w:webHidden/>
              </w:rPr>
            </w:r>
            <w:r w:rsidRPr="00D87A9F">
              <w:rPr>
                <w:rFonts w:ascii="Garamond" w:hAnsi="Garamond"/>
                <w:noProof/>
                <w:webHidden/>
              </w:rPr>
              <w:fldChar w:fldCharType="separate"/>
            </w:r>
            <w:r w:rsidRPr="00D87A9F">
              <w:rPr>
                <w:rFonts w:ascii="Garamond" w:hAnsi="Garamond"/>
                <w:noProof/>
                <w:webHidden/>
              </w:rPr>
              <w:t>5</w:t>
            </w:r>
            <w:r w:rsidRPr="00D87A9F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D87A9F" w:rsidRPr="00D87A9F" w:rsidRDefault="00D87A9F">
          <w:pPr>
            <w:pStyle w:val="TM1"/>
            <w:tabs>
              <w:tab w:val="right" w:leader="dot" w:pos="9062"/>
            </w:tabs>
            <w:rPr>
              <w:rFonts w:ascii="Garamond" w:eastAsiaTheme="minorEastAsia" w:hAnsi="Garamond" w:cstheme="minorBidi"/>
              <w:noProof/>
              <w:sz w:val="22"/>
              <w:szCs w:val="22"/>
            </w:rPr>
          </w:pPr>
          <w:hyperlink w:anchor="_Toc495324252" w:history="1">
            <w:r w:rsidRPr="00D87A9F">
              <w:rPr>
                <w:rStyle w:val="Lienhypertexte"/>
                <w:rFonts w:ascii="Garamond" w:eastAsiaTheme="majorEastAsia" w:hAnsi="Garamond"/>
                <w:noProof/>
              </w:rPr>
              <w:t>3) Les objectifs de ma recherche</w:t>
            </w:r>
            <w:r w:rsidRPr="00D87A9F">
              <w:rPr>
                <w:rFonts w:ascii="Garamond" w:hAnsi="Garamond"/>
                <w:noProof/>
                <w:webHidden/>
              </w:rPr>
              <w:tab/>
            </w:r>
            <w:r w:rsidRPr="00D87A9F">
              <w:rPr>
                <w:rFonts w:ascii="Garamond" w:hAnsi="Garamond"/>
                <w:noProof/>
                <w:webHidden/>
              </w:rPr>
              <w:fldChar w:fldCharType="begin"/>
            </w:r>
            <w:r w:rsidRPr="00D87A9F">
              <w:rPr>
                <w:rFonts w:ascii="Garamond" w:hAnsi="Garamond"/>
                <w:noProof/>
                <w:webHidden/>
              </w:rPr>
              <w:instrText xml:space="preserve"> PAGEREF _Toc495324252 \h </w:instrText>
            </w:r>
            <w:r w:rsidRPr="00D87A9F">
              <w:rPr>
                <w:rFonts w:ascii="Garamond" w:hAnsi="Garamond"/>
                <w:noProof/>
                <w:webHidden/>
              </w:rPr>
            </w:r>
            <w:r w:rsidRPr="00D87A9F">
              <w:rPr>
                <w:rFonts w:ascii="Garamond" w:hAnsi="Garamond"/>
                <w:noProof/>
                <w:webHidden/>
              </w:rPr>
              <w:fldChar w:fldCharType="separate"/>
            </w:r>
            <w:r w:rsidRPr="00D87A9F">
              <w:rPr>
                <w:rFonts w:ascii="Garamond" w:hAnsi="Garamond"/>
                <w:noProof/>
                <w:webHidden/>
              </w:rPr>
              <w:t>6</w:t>
            </w:r>
            <w:r w:rsidRPr="00D87A9F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D87A9F" w:rsidRPr="00D87A9F" w:rsidRDefault="00D87A9F">
          <w:pPr>
            <w:pStyle w:val="TM1"/>
            <w:tabs>
              <w:tab w:val="right" w:leader="dot" w:pos="9062"/>
            </w:tabs>
            <w:rPr>
              <w:rFonts w:ascii="Garamond" w:eastAsiaTheme="minorEastAsia" w:hAnsi="Garamond" w:cstheme="minorBidi"/>
              <w:noProof/>
              <w:sz w:val="22"/>
              <w:szCs w:val="22"/>
            </w:rPr>
          </w:pPr>
          <w:hyperlink w:anchor="_Toc495324253" w:history="1">
            <w:r w:rsidRPr="00D87A9F">
              <w:rPr>
                <w:rStyle w:val="Lienhypertexte"/>
                <w:rFonts w:ascii="Garamond" w:eastAsiaTheme="majorEastAsia" w:hAnsi="Garamond"/>
                <w:noProof/>
              </w:rPr>
              <w:t>4) Les motifs de ma recherche</w:t>
            </w:r>
            <w:r w:rsidRPr="00D87A9F">
              <w:rPr>
                <w:rFonts w:ascii="Garamond" w:hAnsi="Garamond"/>
                <w:noProof/>
                <w:webHidden/>
              </w:rPr>
              <w:tab/>
            </w:r>
            <w:r w:rsidRPr="00D87A9F">
              <w:rPr>
                <w:rFonts w:ascii="Garamond" w:hAnsi="Garamond"/>
                <w:noProof/>
                <w:webHidden/>
              </w:rPr>
              <w:fldChar w:fldCharType="begin"/>
            </w:r>
            <w:r w:rsidRPr="00D87A9F">
              <w:rPr>
                <w:rFonts w:ascii="Garamond" w:hAnsi="Garamond"/>
                <w:noProof/>
                <w:webHidden/>
              </w:rPr>
              <w:instrText xml:space="preserve"> PAGEREF _Toc495324253 \h </w:instrText>
            </w:r>
            <w:r w:rsidRPr="00D87A9F">
              <w:rPr>
                <w:rFonts w:ascii="Garamond" w:hAnsi="Garamond"/>
                <w:noProof/>
                <w:webHidden/>
              </w:rPr>
            </w:r>
            <w:r w:rsidRPr="00D87A9F">
              <w:rPr>
                <w:rFonts w:ascii="Garamond" w:hAnsi="Garamond"/>
                <w:noProof/>
                <w:webHidden/>
              </w:rPr>
              <w:fldChar w:fldCharType="separate"/>
            </w:r>
            <w:r w:rsidRPr="00D87A9F">
              <w:rPr>
                <w:rFonts w:ascii="Garamond" w:hAnsi="Garamond"/>
                <w:noProof/>
                <w:webHidden/>
              </w:rPr>
              <w:t>7</w:t>
            </w:r>
            <w:r w:rsidRPr="00D87A9F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D87A9F" w:rsidRPr="00D87A9F" w:rsidRDefault="00D87A9F">
          <w:pPr>
            <w:pStyle w:val="TM1"/>
            <w:tabs>
              <w:tab w:val="right" w:leader="dot" w:pos="9062"/>
            </w:tabs>
            <w:rPr>
              <w:rFonts w:ascii="Garamond" w:eastAsiaTheme="minorEastAsia" w:hAnsi="Garamond" w:cstheme="minorBidi"/>
              <w:noProof/>
              <w:sz w:val="22"/>
              <w:szCs w:val="22"/>
            </w:rPr>
          </w:pPr>
          <w:hyperlink w:anchor="_Toc495324254" w:history="1">
            <w:r w:rsidRPr="00D87A9F">
              <w:rPr>
                <w:rStyle w:val="Lienhypertexte"/>
                <w:rFonts w:ascii="Garamond" w:eastAsiaTheme="majorEastAsia" w:hAnsi="Garamond"/>
                <w:noProof/>
              </w:rPr>
              <w:t>5) Le corpus des données primaires</w:t>
            </w:r>
            <w:r w:rsidRPr="00D87A9F">
              <w:rPr>
                <w:rFonts w:ascii="Garamond" w:hAnsi="Garamond"/>
                <w:noProof/>
                <w:webHidden/>
              </w:rPr>
              <w:tab/>
            </w:r>
            <w:r w:rsidRPr="00D87A9F">
              <w:rPr>
                <w:rFonts w:ascii="Garamond" w:hAnsi="Garamond"/>
                <w:noProof/>
                <w:webHidden/>
              </w:rPr>
              <w:fldChar w:fldCharType="begin"/>
            </w:r>
            <w:r w:rsidRPr="00D87A9F">
              <w:rPr>
                <w:rFonts w:ascii="Garamond" w:hAnsi="Garamond"/>
                <w:noProof/>
                <w:webHidden/>
              </w:rPr>
              <w:instrText xml:space="preserve"> PAGEREF _Toc495324254 \h </w:instrText>
            </w:r>
            <w:r w:rsidRPr="00D87A9F">
              <w:rPr>
                <w:rFonts w:ascii="Garamond" w:hAnsi="Garamond"/>
                <w:noProof/>
                <w:webHidden/>
              </w:rPr>
            </w:r>
            <w:r w:rsidRPr="00D87A9F">
              <w:rPr>
                <w:rFonts w:ascii="Garamond" w:hAnsi="Garamond"/>
                <w:noProof/>
                <w:webHidden/>
              </w:rPr>
              <w:fldChar w:fldCharType="separate"/>
            </w:r>
            <w:r w:rsidRPr="00D87A9F">
              <w:rPr>
                <w:rFonts w:ascii="Garamond" w:hAnsi="Garamond"/>
                <w:noProof/>
                <w:webHidden/>
              </w:rPr>
              <w:t>8</w:t>
            </w:r>
            <w:r w:rsidRPr="00D87A9F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D87A9F" w:rsidRPr="00D87A9F" w:rsidRDefault="00D87A9F">
          <w:pPr>
            <w:pStyle w:val="TM1"/>
            <w:tabs>
              <w:tab w:val="right" w:leader="dot" w:pos="9062"/>
            </w:tabs>
            <w:rPr>
              <w:rFonts w:ascii="Garamond" w:eastAsiaTheme="minorEastAsia" w:hAnsi="Garamond" w:cstheme="minorBidi"/>
              <w:noProof/>
              <w:sz w:val="22"/>
              <w:szCs w:val="22"/>
            </w:rPr>
          </w:pPr>
          <w:hyperlink w:anchor="_Toc495324255" w:history="1">
            <w:r w:rsidRPr="00D87A9F">
              <w:rPr>
                <w:rStyle w:val="Lienhypertexte"/>
                <w:rFonts w:ascii="Garamond" w:eastAsiaTheme="majorEastAsia" w:hAnsi="Garamond"/>
                <w:noProof/>
              </w:rPr>
              <w:t>6) La prise en compte de l’existant</w:t>
            </w:r>
            <w:r w:rsidRPr="00D87A9F">
              <w:rPr>
                <w:rFonts w:ascii="Garamond" w:hAnsi="Garamond"/>
                <w:noProof/>
                <w:webHidden/>
              </w:rPr>
              <w:tab/>
            </w:r>
            <w:r w:rsidRPr="00D87A9F">
              <w:rPr>
                <w:rFonts w:ascii="Garamond" w:hAnsi="Garamond"/>
                <w:noProof/>
                <w:webHidden/>
              </w:rPr>
              <w:fldChar w:fldCharType="begin"/>
            </w:r>
            <w:r w:rsidRPr="00D87A9F">
              <w:rPr>
                <w:rFonts w:ascii="Garamond" w:hAnsi="Garamond"/>
                <w:noProof/>
                <w:webHidden/>
              </w:rPr>
              <w:instrText xml:space="preserve"> PAGEREF _Toc495324255 \h </w:instrText>
            </w:r>
            <w:r w:rsidRPr="00D87A9F">
              <w:rPr>
                <w:rFonts w:ascii="Garamond" w:hAnsi="Garamond"/>
                <w:noProof/>
                <w:webHidden/>
              </w:rPr>
            </w:r>
            <w:r w:rsidRPr="00D87A9F">
              <w:rPr>
                <w:rFonts w:ascii="Garamond" w:hAnsi="Garamond"/>
                <w:noProof/>
                <w:webHidden/>
              </w:rPr>
              <w:fldChar w:fldCharType="separate"/>
            </w:r>
            <w:r w:rsidRPr="00D87A9F">
              <w:rPr>
                <w:rFonts w:ascii="Garamond" w:hAnsi="Garamond"/>
                <w:noProof/>
                <w:webHidden/>
              </w:rPr>
              <w:t>9</w:t>
            </w:r>
            <w:r w:rsidRPr="00D87A9F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D87A9F" w:rsidRPr="00D87A9F" w:rsidRDefault="00D87A9F">
          <w:pPr>
            <w:pStyle w:val="TM1"/>
            <w:tabs>
              <w:tab w:val="right" w:leader="dot" w:pos="9062"/>
            </w:tabs>
            <w:rPr>
              <w:rFonts w:ascii="Garamond" w:eastAsiaTheme="minorEastAsia" w:hAnsi="Garamond" w:cstheme="minorBidi"/>
              <w:noProof/>
              <w:sz w:val="22"/>
              <w:szCs w:val="22"/>
            </w:rPr>
          </w:pPr>
          <w:hyperlink w:anchor="_Toc495324256" w:history="1">
            <w:r w:rsidRPr="00D87A9F">
              <w:rPr>
                <w:rStyle w:val="Lienhypertexte"/>
                <w:rFonts w:ascii="Garamond" w:eastAsiaTheme="majorEastAsia" w:hAnsi="Garamond"/>
                <w:noProof/>
              </w:rPr>
              <w:t>7) Les aspects novateurs dans ma recherche</w:t>
            </w:r>
            <w:r w:rsidRPr="00D87A9F">
              <w:rPr>
                <w:rFonts w:ascii="Garamond" w:hAnsi="Garamond"/>
                <w:noProof/>
                <w:webHidden/>
              </w:rPr>
              <w:tab/>
            </w:r>
            <w:r w:rsidRPr="00D87A9F">
              <w:rPr>
                <w:rFonts w:ascii="Garamond" w:hAnsi="Garamond"/>
                <w:noProof/>
                <w:webHidden/>
              </w:rPr>
              <w:fldChar w:fldCharType="begin"/>
            </w:r>
            <w:r w:rsidRPr="00D87A9F">
              <w:rPr>
                <w:rFonts w:ascii="Garamond" w:hAnsi="Garamond"/>
                <w:noProof/>
                <w:webHidden/>
              </w:rPr>
              <w:instrText xml:space="preserve"> PAGEREF _Toc495324256 \h </w:instrText>
            </w:r>
            <w:r w:rsidRPr="00D87A9F">
              <w:rPr>
                <w:rFonts w:ascii="Garamond" w:hAnsi="Garamond"/>
                <w:noProof/>
                <w:webHidden/>
              </w:rPr>
            </w:r>
            <w:r w:rsidRPr="00D87A9F">
              <w:rPr>
                <w:rFonts w:ascii="Garamond" w:hAnsi="Garamond"/>
                <w:noProof/>
                <w:webHidden/>
              </w:rPr>
              <w:fldChar w:fldCharType="separate"/>
            </w:r>
            <w:r w:rsidRPr="00D87A9F">
              <w:rPr>
                <w:rFonts w:ascii="Garamond" w:hAnsi="Garamond"/>
                <w:noProof/>
                <w:webHidden/>
              </w:rPr>
              <w:t>10</w:t>
            </w:r>
            <w:r w:rsidRPr="00D87A9F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D87A9F" w:rsidRPr="00D87A9F" w:rsidRDefault="00D87A9F">
          <w:pPr>
            <w:pStyle w:val="TM1"/>
            <w:tabs>
              <w:tab w:val="right" w:leader="dot" w:pos="9062"/>
            </w:tabs>
            <w:rPr>
              <w:rFonts w:ascii="Garamond" w:eastAsiaTheme="minorEastAsia" w:hAnsi="Garamond" w:cstheme="minorBidi"/>
              <w:noProof/>
              <w:sz w:val="22"/>
              <w:szCs w:val="22"/>
            </w:rPr>
          </w:pPr>
          <w:hyperlink w:anchor="_Toc495324257" w:history="1">
            <w:r w:rsidRPr="00D87A9F">
              <w:rPr>
                <w:rStyle w:val="Lienhypertexte"/>
                <w:rFonts w:ascii="Garamond" w:eastAsiaTheme="majorEastAsia" w:hAnsi="Garamond"/>
                <w:noProof/>
              </w:rPr>
              <w:t>8) Les références théoriques et méthodologiques</w:t>
            </w:r>
            <w:r w:rsidRPr="00D87A9F">
              <w:rPr>
                <w:rFonts w:ascii="Garamond" w:hAnsi="Garamond"/>
                <w:noProof/>
                <w:webHidden/>
              </w:rPr>
              <w:tab/>
            </w:r>
            <w:r w:rsidRPr="00D87A9F">
              <w:rPr>
                <w:rFonts w:ascii="Garamond" w:hAnsi="Garamond"/>
                <w:noProof/>
                <w:webHidden/>
              </w:rPr>
              <w:fldChar w:fldCharType="begin"/>
            </w:r>
            <w:r w:rsidRPr="00D87A9F">
              <w:rPr>
                <w:rFonts w:ascii="Garamond" w:hAnsi="Garamond"/>
                <w:noProof/>
                <w:webHidden/>
              </w:rPr>
              <w:instrText xml:space="preserve"> PAGEREF _Toc495324257 \h </w:instrText>
            </w:r>
            <w:r w:rsidRPr="00D87A9F">
              <w:rPr>
                <w:rFonts w:ascii="Garamond" w:hAnsi="Garamond"/>
                <w:noProof/>
                <w:webHidden/>
              </w:rPr>
            </w:r>
            <w:r w:rsidRPr="00D87A9F">
              <w:rPr>
                <w:rFonts w:ascii="Garamond" w:hAnsi="Garamond"/>
                <w:noProof/>
                <w:webHidden/>
              </w:rPr>
              <w:fldChar w:fldCharType="separate"/>
            </w:r>
            <w:r w:rsidRPr="00D87A9F">
              <w:rPr>
                <w:rFonts w:ascii="Garamond" w:hAnsi="Garamond"/>
                <w:noProof/>
                <w:webHidden/>
              </w:rPr>
              <w:t>11</w:t>
            </w:r>
            <w:r w:rsidRPr="00D87A9F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D87A9F" w:rsidRPr="00D87A9F" w:rsidRDefault="00D87A9F">
          <w:pPr>
            <w:pStyle w:val="TM1"/>
            <w:tabs>
              <w:tab w:val="right" w:leader="dot" w:pos="9062"/>
            </w:tabs>
            <w:rPr>
              <w:rFonts w:ascii="Garamond" w:eastAsiaTheme="minorEastAsia" w:hAnsi="Garamond" w:cstheme="minorBidi"/>
              <w:noProof/>
              <w:sz w:val="22"/>
              <w:szCs w:val="22"/>
            </w:rPr>
          </w:pPr>
          <w:hyperlink w:anchor="_Toc495324258" w:history="1">
            <w:r w:rsidRPr="00D87A9F">
              <w:rPr>
                <w:rStyle w:val="Lienhypertexte"/>
                <w:rFonts w:ascii="Garamond" w:eastAsiaTheme="majorEastAsia" w:hAnsi="Garamond"/>
                <w:noProof/>
              </w:rPr>
              <w:t>9) Les méthodes de travail employées dans ma recherche</w:t>
            </w:r>
            <w:r w:rsidRPr="00D87A9F">
              <w:rPr>
                <w:rFonts w:ascii="Garamond" w:hAnsi="Garamond"/>
                <w:noProof/>
                <w:webHidden/>
              </w:rPr>
              <w:tab/>
            </w:r>
            <w:r w:rsidRPr="00D87A9F">
              <w:rPr>
                <w:rFonts w:ascii="Garamond" w:hAnsi="Garamond"/>
                <w:noProof/>
                <w:webHidden/>
              </w:rPr>
              <w:fldChar w:fldCharType="begin"/>
            </w:r>
            <w:r w:rsidRPr="00D87A9F">
              <w:rPr>
                <w:rFonts w:ascii="Garamond" w:hAnsi="Garamond"/>
                <w:noProof/>
                <w:webHidden/>
              </w:rPr>
              <w:instrText xml:space="preserve"> PAGEREF _Toc495324258 \h </w:instrText>
            </w:r>
            <w:r w:rsidRPr="00D87A9F">
              <w:rPr>
                <w:rFonts w:ascii="Garamond" w:hAnsi="Garamond"/>
                <w:noProof/>
                <w:webHidden/>
              </w:rPr>
            </w:r>
            <w:r w:rsidRPr="00D87A9F">
              <w:rPr>
                <w:rFonts w:ascii="Garamond" w:hAnsi="Garamond"/>
                <w:noProof/>
                <w:webHidden/>
              </w:rPr>
              <w:fldChar w:fldCharType="separate"/>
            </w:r>
            <w:r w:rsidRPr="00D87A9F">
              <w:rPr>
                <w:rFonts w:ascii="Garamond" w:hAnsi="Garamond"/>
                <w:noProof/>
                <w:webHidden/>
              </w:rPr>
              <w:t>12</w:t>
            </w:r>
            <w:r w:rsidRPr="00D87A9F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D87A9F" w:rsidRPr="00D87A9F" w:rsidRDefault="00D87A9F">
          <w:pPr>
            <w:pStyle w:val="TM1"/>
            <w:tabs>
              <w:tab w:val="right" w:leader="dot" w:pos="9062"/>
            </w:tabs>
            <w:rPr>
              <w:rFonts w:ascii="Garamond" w:eastAsiaTheme="minorEastAsia" w:hAnsi="Garamond" w:cstheme="minorBidi"/>
              <w:noProof/>
              <w:sz w:val="22"/>
              <w:szCs w:val="22"/>
            </w:rPr>
          </w:pPr>
          <w:hyperlink w:anchor="_Toc495324259" w:history="1">
            <w:r w:rsidRPr="00D87A9F">
              <w:rPr>
                <w:rStyle w:val="Lienhypertexte"/>
                <w:rFonts w:ascii="Garamond" w:eastAsiaTheme="majorEastAsia" w:hAnsi="Garamond"/>
                <w:noProof/>
              </w:rPr>
              <w:t>10) Les besoins critiques pour mener à bien ma recherche</w:t>
            </w:r>
            <w:r w:rsidRPr="00D87A9F">
              <w:rPr>
                <w:rFonts w:ascii="Garamond" w:hAnsi="Garamond"/>
                <w:noProof/>
                <w:webHidden/>
              </w:rPr>
              <w:tab/>
            </w:r>
            <w:r w:rsidRPr="00D87A9F">
              <w:rPr>
                <w:rFonts w:ascii="Garamond" w:hAnsi="Garamond"/>
                <w:noProof/>
                <w:webHidden/>
              </w:rPr>
              <w:fldChar w:fldCharType="begin"/>
            </w:r>
            <w:r w:rsidRPr="00D87A9F">
              <w:rPr>
                <w:rFonts w:ascii="Garamond" w:hAnsi="Garamond"/>
                <w:noProof/>
                <w:webHidden/>
              </w:rPr>
              <w:instrText xml:space="preserve"> PAGEREF _Toc495324259 \h </w:instrText>
            </w:r>
            <w:r w:rsidRPr="00D87A9F">
              <w:rPr>
                <w:rFonts w:ascii="Garamond" w:hAnsi="Garamond"/>
                <w:noProof/>
                <w:webHidden/>
              </w:rPr>
            </w:r>
            <w:r w:rsidRPr="00D87A9F">
              <w:rPr>
                <w:rFonts w:ascii="Garamond" w:hAnsi="Garamond"/>
                <w:noProof/>
                <w:webHidden/>
              </w:rPr>
              <w:fldChar w:fldCharType="separate"/>
            </w:r>
            <w:r w:rsidRPr="00D87A9F">
              <w:rPr>
                <w:rFonts w:ascii="Garamond" w:hAnsi="Garamond"/>
                <w:noProof/>
                <w:webHidden/>
              </w:rPr>
              <w:t>13</w:t>
            </w:r>
            <w:r w:rsidRPr="00D87A9F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D87A9F" w:rsidRPr="00D87A9F" w:rsidRDefault="00D87A9F">
          <w:pPr>
            <w:pStyle w:val="TM1"/>
            <w:tabs>
              <w:tab w:val="right" w:leader="dot" w:pos="9062"/>
            </w:tabs>
            <w:rPr>
              <w:rFonts w:ascii="Garamond" w:eastAsiaTheme="minorEastAsia" w:hAnsi="Garamond" w:cstheme="minorBidi"/>
              <w:noProof/>
              <w:sz w:val="22"/>
              <w:szCs w:val="22"/>
            </w:rPr>
          </w:pPr>
          <w:hyperlink w:anchor="_Toc495324260" w:history="1">
            <w:r w:rsidRPr="00D87A9F">
              <w:rPr>
                <w:rStyle w:val="Lienhypertexte"/>
                <w:rFonts w:ascii="Garamond" w:eastAsiaTheme="majorEastAsia" w:hAnsi="Garamond"/>
                <w:noProof/>
              </w:rPr>
              <w:t>11) Critères d’auto-évaluation</w:t>
            </w:r>
            <w:r w:rsidRPr="00D87A9F">
              <w:rPr>
                <w:rFonts w:ascii="Garamond" w:hAnsi="Garamond"/>
                <w:noProof/>
                <w:webHidden/>
              </w:rPr>
              <w:tab/>
            </w:r>
            <w:r w:rsidRPr="00D87A9F">
              <w:rPr>
                <w:rFonts w:ascii="Garamond" w:hAnsi="Garamond"/>
                <w:noProof/>
                <w:webHidden/>
              </w:rPr>
              <w:fldChar w:fldCharType="begin"/>
            </w:r>
            <w:r w:rsidRPr="00D87A9F">
              <w:rPr>
                <w:rFonts w:ascii="Garamond" w:hAnsi="Garamond"/>
                <w:noProof/>
                <w:webHidden/>
              </w:rPr>
              <w:instrText xml:space="preserve"> PAGEREF _Toc495324260 \h </w:instrText>
            </w:r>
            <w:r w:rsidRPr="00D87A9F">
              <w:rPr>
                <w:rFonts w:ascii="Garamond" w:hAnsi="Garamond"/>
                <w:noProof/>
                <w:webHidden/>
              </w:rPr>
            </w:r>
            <w:r w:rsidRPr="00D87A9F">
              <w:rPr>
                <w:rFonts w:ascii="Garamond" w:hAnsi="Garamond"/>
                <w:noProof/>
                <w:webHidden/>
              </w:rPr>
              <w:fldChar w:fldCharType="separate"/>
            </w:r>
            <w:r w:rsidRPr="00D87A9F">
              <w:rPr>
                <w:rFonts w:ascii="Garamond" w:hAnsi="Garamond"/>
                <w:noProof/>
                <w:webHidden/>
              </w:rPr>
              <w:t>14</w:t>
            </w:r>
            <w:r w:rsidRPr="00D87A9F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D87A9F" w:rsidRPr="00D87A9F" w:rsidRDefault="00D87A9F">
          <w:pPr>
            <w:pStyle w:val="TM1"/>
            <w:tabs>
              <w:tab w:val="right" w:leader="dot" w:pos="9062"/>
            </w:tabs>
            <w:rPr>
              <w:rFonts w:ascii="Garamond" w:eastAsiaTheme="minorEastAsia" w:hAnsi="Garamond" w:cstheme="minorBidi"/>
              <w:noProof/>
              <w:sz w:val="22"/>
              <w:szCs w:val="22"/>
            </w:rPr>
          </w:pPr>
          <w:hyperlink w:anchor="_Toc495324261" w:history="1">
            <w:r w:rsidRPr="00D87A9F">
              <w:rPr>
                <w:rStyle w:val="Lienhypertexte"/>
                <w:rFonts w:ascii="Garamond" w:eastAsiaTheme="majorEastAsia" w:hAnsi="Garamond"/>
                <w:noProof/>
              </w:rPr>
              <w:t>12) Le calendrier</w:t>
            </w:r>
            <w:r w:rsidRPr="00D87A9F">
              <w:rPr>
                <w:rFonts w:ascii="Garamond" w:hAnsi="Garamond"/>
                <w:noProof/>
                <w:webHidden/>
              </w:rPr>
              <w:tab/>
            </w:r>
            <w:r w:rsidRPr="00D87A9F">
              <w:rPr>
                <w:rFonts w:ascii="Garamond" w:hAnsi="Garamond"/>
                <w:noProof/>
                <w:webHidden/>
              </w:rPr>
              <w:fldChar w:fldCharType="begin"/>
            </w:r>
            <w:r w:rsidRPr="00D87A9F">
              <w:rPr>
                <w:rFonts w:ascii="Garamond" w:hAnsi="Garamond"/>
                <w:noProof/>
                <w:webHidden/>
              </w:rPr>
              <w:instrText xml:space="preserve"> PAGEREF _Toc495324261 \h </w:instrText>
            </w:r>
            <w:r w:rsidRPr="00D87A9F">
              <w:rPr>
                <w:rFonts w:ascii="Garamond" w:hAnsi="Garamond"/>
                <w:noProof/>
                <w:webHidden/>
              </w:rPr>
            </w:r>
            <w:r w:rsidRPr="00D87A9F">
              <w:rPr>
                <w:rFonts w:ascii="Garamond" w:hAnsi="Garamond"/>
                <w:noProof/>
                <w:webHidden/>
              </w:rPr>
              <w:fldChar w:fldCharType="separate"/>
            </w:r>
            <w:r w:rsidRPr="00D87A9F">
              <w:rPr>
                <w:rFonts w:ascii="Garamond" w:hAnsi="Garamond"/>
                <w:noProof/>
                <w:webHidden/>
              </w:rPr>
              <w:t>15</w:t>
            </w:r>
            <w:r w:rsidRPr="00D87A9F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D87A9F" w:rsidRPr="00D87A9F" w:rsidRDefault="00D87A9F">
          <w:pPr>
            <w:pStyle w:val="TM1"/>
            <w:tabs>
              <w:tab w:val="right" w:leader="dot" w:pos="9062"/>
            </w:tabs>
            <w:rPr>
              <w:rFonts w:ascii="Garamond" w:eastAsiaTheme="minorEastAsia" w:hAnsi="Garamond" w:cstheme="minorBidi"/>
              <w:noProof/>
              <w:sz w:val="22"/>
              <w:szCs w:val="22"/>
            </w:rPr>
          </w:pPr>
          <w:hyperlink w:anchor="_Toc495324262" w:history="1">
            <w:r w:rsidRPr="00D87A9F">
              <w:rPr>
                <w:rStyle w:val="Lienhypertexte"/>
                <w:rFonts w:ascii="Garamond" w:eastAsiaTheme="majorEastAsia" w:hAnsi="Garamond"/>
                <w:noProof/>
              </w:rPr>
              <w:t>ANNEXE</w:t>
            </w:r>
            <w:r w:rsidRPr="00D87A9F">
              <w:rPr>
                <w:rFonts w:ascii="Garamond" w:hAnsi="Garamond"/>
                <w:noProof/>
                <w:webHidden/>
              </w:rPr>
              <w:tab/>
            </w:r>
            <w:r w:rsidRPr="00D87A9F">
              <w:rPr>
                <w:rFonts w:ascii="Garamond" w:hAnsi="Garamond"/>
                <w:noProof/>
                <w:webHidden/>
              </w:rPr>
              <w:fldChar w:fldCharType="begin"/>
            </w:r>
            <w:r w:rsidRPr="00D87A9F">
              <w:rPr>
                <w:rFonts w:ascii="Garamond" w:hAnsi="Garamond"/>
                <w:noProof/>
                <w:webHidden/>
              </w:rPr>
              <w:instrText xml:space="preserve"> PAGEREF _Toc495324262 \h </w:instrText>
            </w:r>
            <w:r w:rsidRPr="00D87A9F">
              <w:rPr>
                <w:rFonts w:ascii="Garamond" w:hAnsi="Garamond"/>
                <w:noProof/>
                <w:webHidden/>
              </w:rPr>
            </w:r>
            <w:r w:rsidRPr="00D87A9F">
              <w:rPr>
                <w:rFonts w:ascii="Garamond" w:hAnsi="Garamond"/>
                <w:noProof/>
                <w:webHidden/>
              </w:rPr>
              <w:fldChar w:fldCharType="separate"/>
            </w:r>
            <w:r w:rsidRPr="00D87A9F">
              <w:rPr>
                <w:rFonts w:ascii="Garamond" w:hAnsi="Garamond"/>
                <w:noProof/>
                <w:webHidden/>
              </w:rPr>
              <w:t>17</w:t>
            </w:r>
            <w:r w:rsidRPr="00D87A9F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D87A9F" w:rsidRPr="00D87A9F" w:rsidRDefault="00D87A9F">
          <w:pPr>
            <w:pStyle w:val="TM2"/>
            <w:tabs>
              <w:tab w:val="right" w:leader="dot" w:pos="9062"/>
            </w:tabs>
            <w:rPr>
              <w:rFonts w:ascii="Garamond" w:eastAsiaTheme="minorEastAsia" w:hAnsi="Garamond" w:cstheme="minorBidi"/>
              <w:noProof/>
              <w:sz w:val="22"/>
              <w:szCs w:val="22"/>
            </w:rPr>
          </w:pPr>
          <w:hyperlink w:anchor="_Toc495324263" w:history="1">
            <w:r w:rsidRPr="00D87A9F">
              <w:rPr>
                <w:rStyle w:val="Lienhypertexte"/>
                <w:rFonts w:ascii="Garamond" w:eastAsiaTheme="majorEastAsia" w:hAnsi="Garamond"/>
                <w:noProof/>
              </w:rPr>
              <w:t>1) Bibliographie de travail</w:t>
            </w:r>
            <w:r w:rsidRPr="00D87A9F">
              <w:rPr>
                <w:rFonts w:ascii="Garamond" w:hAnsi="Garamond"/>
                <w:noProof/>
                <w:webHidden/>
              </w:rPr>
              <w:tab/>
            </w:r>
            <w:r w:rsidRPr="00D87A9F">
              <w:rPr>
                <w:rFonts w:ascii="Garamond" w:hAnsi="Garamond"/>
                <w:noProof/>
                <w:webHidden/>
              </w:rPr>
              <w:fldChar w:fldCharType="begin"/>
            </w:r>
            <w:r w:rsidRPr="00D87A9F">
              <w:rPr>
                <w:rFonts w:ascii="Garamond" w:hAnsi="Garamond"/>
                <w:noProof/>
                <w:webHidden/>
              </w:rPr>
              <w:instrText xml:space="preserve"> PAGEREF _Toc495324263 \h </w:instrText>
            </w:r>
            <w:r w:rsidRPr="00D87A9F">
              <w:rPr>
                <w:rFonts w:ascii="Garamond" w:hAnsi="Garamond"/>
                <w:noProof/>
                <w:webHidden/>
              </w:rPr>
            </w:r>
            <w:r w:rsidRPr="00D87A9F">
              <w:rPr>
                <w:rFonts w:ascii="Garamond" w:hAnsi="Garamond"/>
                <w:noProof/>
                <w:webHidden/>
              </w:rPr>
              <w:fldChar w:fldCharType="separate"/>
            </w:r>
            <w:r w:rsidRPr="00D87A9F">
              <w:rPr>
                <w:rFonts w:ascii="Garamond" w:hAnsi="Garamond"/>
                <w:noProof/>
                <w:webHidden/>
              </w:rPr>
              <w:t>17</w:t>
            </w:r>
            <w:r w:rsidRPr="00D87A9F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D87A9F" w:rsidRPr="00D87A9F" w:rsidRDefault="00D87A9F">
          <w:pPr>
            <w:pStyle w:val="TM2"/>
            <w:tabs>
              <w:tab w:val="right" w:leader="dot" w:pos="9062"/>
            </w:tabs>
            <w:rPr>
              <w:rFonts w:ascii="Garamond" w:eastAsiaTheme="minorEastAsia" w:hAnsi="Garamond" w:cstheme="minorBidi"/>
              <w:noProof/>
              <w:sz w:val="22"/>
              <w:szCs w:val="22"/>
            </w:rPr>
          </w:pPr>
          <w:hyperlink w:anchor="_Toc495324264" w:history="1">
            <w:r w:rsidRPr="00D87A9F">
              <w:rPr>
                <w:rStyle w:val="Lienhypertexte"/>
                <w:rFonts w:ascii="Garamond" w:eastAsiaTheme="majorEastAsia" w:hAnsi="Garamond"/>
                <w:noProof/>
              </w:rPr>
              <w:t>2) Autre annexe …</w:t>
            </w:r>
            <w:r w:rsidRPr="00D87A9F">
              <w:rPr>
                <w:rFonts w:ascii="Garamond" w:hAnsi="Garamond"/>
                <w:noProof/>
                <w:webHidden/>
              </w:rPr>
              <w:tab/>
            </w:r>
            <w:r w:rsidRPr="00D87A9F">
              <w:rPr>
                <w:rFonts w:ascii="Garamond" w:hAnsi="Garamond"/>
                <w:noProof/>
                <w:webHidden/>
              </w:rPr>
              <w:fldChar w:fldCharType="begin"/>
            </w:r>
            <w:r w:rsidRPr="00D87A9F">
              <w:rPr>
                <w:rFonts w:ascii="Garamond" w:hAnsi="Garamond"/>
                <w:noProof/>
                <w:webHidden/>
              </w:rPr>
              <w:instrText xml:space="preserve"> PAGEREF _Toc495324264 \h </w:instrText>
            </w:r>
            <w:r w:rsidRPr="00D87A9F">
              <w:rPr>
                <w:rFonts w:ascii="Garamond" w:hAnsi="Garamond"/>
                <w:noProof/>
                <w:webHidden/>
              </w:rPr>
            </w:r>
            <w:r w:rsidRPr="00D87A9F">
              <w:rPr>
                <w:rFonts w:ascii="Garamond" w:hAnsi="Garamond"/>
                <w:noProof/>
                <w:webHidden/>
              </w:rPr>
              <w:fldChar w:fldCharType="separate"/>
            </w:r>
            <w:r w:rsidRPr="00D87A9F">
              <w:rPr>
                <w:rFonts w:ascii="Garamond" w:hAnsi="Garamond"/>
                <w:noProof/>
                <w:webHidden/>
              </w:rPr>
              <w:t>18</w:t>
            </w:r>
            <w:r w:rsidRPr="00D87A9F">
              <w:rPr>
                <w:rFonts w:ascii="Garamond" w:hAnsi="Garamond"/>
                <w:noProof/>
                <w:webHidden/>
              </w:rPr>
              <w:fldChar w:fldCharType="end"/>
            </w:r>
          </w:hyperlink>
        </w:p>
        <w:p w:rsidR="002B7076" w:rsidRDefault="002B7076">
          <w:r w:rsidRPr="00D87A9F">
            <w:rPr>
              <w:rFonts w:ascii="Garamond" w:hAnsi="Garamond"/>
              <w:b/>
              <w:bCs/>
            </w:rPr>
            <w:fldChar w:fldCharType="end"/>
          </w:r>
        </w:p>
      </w:sdtContent>
    </w:sdt>
    <w:p w:rsidR="00B5499F" w:rsidRDefault="00B5499F" w:rsidP="00987978">
      <w:pPr>
        <w:spacing w:after="100" w:afterAutospacing="1" w:line="240" w:lineRule="exact"/>
        <w:ind w:firstLine="340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B5499F" w:rsidRDefault="00B5499F" w:rsidP="00987978">
      <w:pPr>
        <w:spacing w:after="100" w:afterAutospacing="1" w:line="240" w:lineRule="exact"/>
        <w:ind w:firstLine="340"/>
        <w:rPr>
          <w:rFonts w:ascii="Garamond" w:hAnsi="Garamond"/>
        </w:rPr>
      </w:pPr>
    </w:p>
    <w:p w:rsidR="00B5499F" w:rsidRDefault="00B5499F" w:rsidP="00987978">
      <w:pPr>
        <w:spacing w:after="100" w:afterAutospacing="1" w:line="240" w:lineRule="exact"/>
        <w:ind w:firstLine="340"/>
        <w:rPr>
          <w:rFonts w:ascii="Garamond" w:hAnsi="Garamond"/>
        </w:rPr>
      </w:pPr>
    </w:p>
    <w:p w:rsidR="00B5499F" w:rsidRDefault="00B5499F" w:rsidP="00987978">
      <w:pPr>
        <w:spacing w:after="100" w:afterAutospacing="1" w:line="240" w:lineRule="exact"/>
        <w:ind w:firstLine="340"/>
        <w:rPr>
          <w:rFonts w:ascii="Garamond" w:hAnsi="Garamond"/>
        </w:rPr>
      </w:pPr>
    </w:p>
    <w:p w:rsidR="00B5499F" w:rsidRDefault="00B5499F" w:rsidP="00987978">
      <w:pPr>
        <w:spacing w:after="100" w:afterAutospacing="1" w:line="240" w:lineRule="exact"/>
        <w:ind w:firstLine="340"/>
        <w:rPr>
          <w:rFonts w:ascii="Garamond" w:hAnsi="Garamond"/>
        </w:rPr>
      </w:pPr>
    </w:p>
    <w:p w:rsidR="00B5499F" w:rsidRDefault="00B5499F" w:rsidP="00987978">
      <w:pPr>
        <w:spacing w:after="100" w:afterAutospacing="1" w:line="240" w:lineRule="exact"/>
        <w:ind w:firstLine="340"/>
        <w:rPr>
          <w:rFonts w:ascii="Garamond" w:hAnsi="Garamond"/>
        </w:rPr>
      </w:pPr>
    </w:p>
    <w:p w:rsidR="00B5499F" w:rsidRDefault="00B5499F" w:rsidP="00987978">
      <w:pPr>
        <w:spacing w:after="100" w:afterAutospacing="1" w:line="240" w:lineRule="exact"/>
        <w:ind w:firstLine="340"/>
        <w:rPr>
          <w:rFonts w:ascii="Garamond" w:hAnsi="Garamond"/>
        </w:rPr>
      </w:pPr>
    </w:p>
    <w:p w:rsidR="00B5499F" w:rsidRDefault="00B5499F" w:rsidP="00987978">
      <w:pPr>
        <w:pStyle w:val="Titre1"/>
        <w:ind w:firstLine="340"/>
      </w:pPr>
      <w:bookmarkStart w:id="1" w:name="_Toc495324249"/>
      <w:r>
        <w:t>Avant-propos</w:t>
      </w:r>
      <w:bookmarkEnd w:id="1"/>
    </w:p>
    <w:p w:rsidR="00B5499F" w:rsidRPr="006C5E5D" w:rsidRDefault="00B5499F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6C5E5D" w:rsidRDefault="006C5E5D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  <w:r w:rsidRPr="006C5E5D">
        <w:rPr>
          <w:rFonts w:ascii="Garamond" w:hAnsi="Garamond"/>
          <w:sz w:val="22"/>
          <w:szCs w:val="22"/>
        </w:rPr>
        <w:t xml:space="preserve">Ce rapport est consacré à la spécification de mon projet de recherche portant sur … dans le cadre de l’obtention du diplôme </w:t>
      </w:r>
      <w:r>
        <w:rPr>
          <w:rFonts w:ascii="Garamond" w:hAnsi="Garamond"/>
          <w:sz w:val="22"/>
          <w:szCs w:val="22"/>
        </w:rPr>
        <w:t>du Magistère en Communication Interculturelle de l’INALCO (Mag-C2I ; 2</w:t>
      </w:r>
      <w:r w:rsidRPr="006C5E5D">
        <w:rPr>
          <w:rFonts w:ascii="Garamond" w:hAnsi="Garamond"/>
          <w:sz w:val="22"/>
          <w:szCs w:val="22"/>
          <w:vertAlign w:val="superscript"/>
        </w:rPr>
        <w:t>ème</w:t>
      </w:r>
      <w:r>
        <w:rPr>
          <w:rFonts w:ascii="Garamond" w:hAnsi="Garamond"/>
          <w:sz w:val="22"/>
          <w:szCs w:val="22"/>
        </w:rPr>
        <w:t xml:space="preserve"> année). </w:t>
      </w:r>
      <w:r w:rsidR="00636D71">
        <w:rPr>
          <w:rFonts w:ascii="Garamond" w:hAnsi="Garamond"/>
          <w:sz w:val="22"/>
          <w:szCs w:val="22"/>
        </w:rPr>
        <w:t>Il</w:t>
      </w:r>
      <w:r>
        <w:rPr>
          <w:rFonts w:ascii="Garamond" w:hAnsi="Garamond"/>
          <w:sz w:val="22"/>
          <w:szCs w:val="22"/>
        </w:rPr>
        <w:t xml:space="preserve"> décrit succinctement :</w:t>
      </w:r>
    </w:p>
    <w:p w:rsidR="006C5E5D" w:rsidRPr="00636D71" w:rsidRDefault="006C5E5D" w:rsidP="00636D71">
      <w:pPr>
        <w:pStyle w:val="Paragraphedeliste"/>
        <w:numPr>
          <w:ilvl w:val="0"/>
          <w:numId w:val="10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 w:rsidRPr="00636D71">
        <w:rPr>
          <w:rFonts w:ascii="Garamond" w:hAnsi="Garamond"/>
          <w:sz w:val="22"/>
          <w:szCs w:val="22"/>
        </w:rPr>
        <w:t>Le domaine de recherche choisi (objet, périmètre, objectif, existant, corpus et méthodes de travail)</w:t>
      </w:r>
    </w:p>
    <w:p w:rsidR="006C5E5D" w:rsidRPr="00636D71" w:rsidRDefault="006C5E5D" w:rsidP="00636D71">
      <w:pPr>
        <w:pStyle w:val="Paragraphedeliste"/>
        <w:numPr>
          <w:ilvl w:val="0"/>
          <w:numId w:val="10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 w:rsidRPr="00636D71">
        <w:rPr>
          <w:rFonts w:ascii="Garamond" w:hAnsi="Garamond"/>
          <w:sz w:val="22"/>
          <w:szCs w:val="22"/>
        </w:rPr>
        <w:t>Le calendrier pour réaliser mon projet de recherche</w:t>
      </w:r>
    </w:p>
    <w:p w:rsidR="006C5E5D" w:rsidRPr="00636D71" w:rsidRDefault="006C5E5D" w:rsidP="00636D71">
      <w:pPr>
        <w:pStyle w:val="Paragraphedeliste"/>
        <w:numPr>
          <w:ilvl w:val="0"/>
          <w:numId w:val="10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 w:rsidRPr="00636D71">
        <w:rPr>
          <w:rFonts w:ascii="Garamond" w:hAnsi="Garamond"/>
          <w:sz w:val="22"/>
          <w:szCs w:val="22"/>
        </w:rPr>
        <w:t xml:space="preserve">Les activités de rédaction, de diffusion et de valorisation des résultats de mon projet de </w:t>
      </w:r>
    </w:p>
    <w:p w:rsidR="00D91EED" w:rsidRDefault="00636D7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Je développerai plus particulièrement les points suivants – chacun forme le contenu d’un chapitre :</w:t>
      </w:r>
    </w:p>
    <w:p w:rsidR="00D4192E" w:rsidRPr="00636D71" w:rsidRDefault="00D4192E" w:rsidP="00636D71">
      <w:pPr>
        <w:pStyle w:val="Paragraphedeliste"/>
        <w:numPr>
          <w:ilvl w:val="0"/>
          <w:numId w:val="12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 w:rsidRPr="00636D71">
        <w:rPr>
          <w:rFonts w:ascii="Garamond" w:hAnsi="Garamond"/>
          <w:sz w:val="22"/>
          <w:szCs w:val="22"/>
        </w:rPr>
        <w:t>Présentation synoptique de mon objet de recherche</w:t>
      </w:r>
      <w:r w:rsidR="00636D71">
        <w:rPr>
          <w:rFonts w:ascii="Garamond" w:hAnsi="Garamond"/>
          <w:sz w:val="22"/>
          <w:szCs w:val="22"/>
        </w:rPr>
        <w:t>.</w:t>
      </w:r>
    </w:p>
    <w:p w:rsidR="00D4192E" w:rsidRPr="00636D71" w:rsidRDefault="00C65C9F" w:rsidP="00636D71">
      <w:pPr>
        <w:pStyle w:val="Paragraphedeliste"/>
        <w:numPr>
          <w:ilvl w:val="0"/>
          <w:numId w:val="12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 w:rsidRPr="00636D71">
        <w:rPr>
          <w:rFonts w:ascii="Garamond" w:hAnsi="Garamond"/>
          <w:sz w:val="22"/>
          <w:szCs w:val="22"/>
        </w:rPr>
        <w:t>Le périmètre de ma recherche</w:t>
      </w:r>
      <w:r w:rsidR="00636D71">
        <w:rPr>
          <w:rFonts w:ascii="Garamond" w:hAnsi="Garamond"/>
          <w:sz w:val="22"/>
          <w:szCs w:val="22"/>
        </w:rPr>
        <w:t>.</w:t>
      </w:r>
    </w:p>
    <w:p w:rsidR="00C65C9F" w:rsidRPr="00636D71" w:rsidRDefault="00C65C9F" w:rsidP="00636D71">
      <w:pPr>
        <w:pStyle w:val="Paragraphedeliste"/>
        <w:numPr>
          <w:ilvl w:val="0"/>
          <w:numId w:val="12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 w:rsidRPr="00636D71">
        <w:rPr>
          <w:rFonts w:ascii="Garamond" w:hAnsi="Garamond"/>
          <w:sz w:val="22"/>
          <w:szCs w:val="22"/>
        </w:rPr>
        <w:t>Les objectifs de ma recherche</w:t>
      </w:r>
      <w:r w:rsidR="00636D71">
        <w:rPr>
          <w:rFonts w:ascii="Garamond" w:hAnsi="Garamond"/>
          <w:sz w:val="22"/>
          <w:szCs w:val="22"/>
        </w:rPr>
        <w:t>.</w:t>
      </w:r>
    </w:p>
    <w:p w:rsidR="00C65C9F" w:rsidRPr="00636D71" w:rsidRDefault="00C65C9F" w:rsidP="00636D71">
      <w:pPr>
        <w:pStyle w:val="Paragraphedeliste"/>
        <w:numPr>
          <w:ilvl w:val="0"/>
          <w:numId w:val="12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 w:rsidRPr="00636D71">
        <w:rPr>
          <w:rFonts w:ascii="Garamond" w:hAnsi="Garamond"/>
          <w:sz w:val="22"/>
          <w:szCs w:val="22"/>
        </w:rPr>
        <w:t>Les motifs de ma recherche</w:t>
      </w:r>
      <w:r w:rsidR="00636D71">
        <w:rPr>
          <w:rFonts w:ascii="Garamond" w:hAnsi="Garamond"/>
          <w:sz w:val="22"/>
          <w:szCs w:val="22"/>
        </w:rPr>
        <w:t>.</w:t>
      </w:r>
    </w:p>
    <w:p w:rsidR="00C65C9F" w:rsidRPr="00636D71" w:rsidRDefault="00C65C9F" w:rsidP="00636D71">
      <w:pPr>
        <w:pStyle w:val="Paragraphedeliste"/>
        <w:numPr>
          <w:ilvl w:val="0"/>
          <w:numId w:val="12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 w:rsidRPr="00636D71">
        <w:rPr>
          <w:rFonts w:ascii="Garamond" w:hAnsi="Garamond"/>
          <w:sz w:val="22"/>
          <w:szCs w:val="22"/>
        </w:rPr>
        <w:t>Le corpus des données primaires</w:t>
      </w:r>
      <w:r w:rsidR="00636D71">
        <w:rPr>
          <w:rFonts w:ascii="Garamond" w:hAnsi="Garamond"/>
          <w:sz w:val="22"/>
          <w:szCs w:val="22"/>
        </w:rPr>
        <w:t>.</w:t>
      </w:r>
    </w:p>
    <w:p w:rsidR="00C65C9F" w:rsidRPr="00636D71" w:rsidRDefault="00C65C9F" w:rsidP="00636D71">
      <w:pPr>
        <w:pStyle w:val="Paragraphedeliste"/>
        <w:numPr>
          <w:ilvl w:val="0"/>
          <w:numId w:val="12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 w:rsidRPr="00636D71">
        <w:rPr>
          <w:rFonts w:ascii="Garamond" w:hAnsi="Garamond"/>
          <w:sz w:val="22"/>
          <w:szCs w:val="22"/>
        </w:rPr>
        <w:t>La prise en compte de l’existant</w:t>
      </w:r>
      <w:r w:rsidR="00636D71">
        <w:rPr>
          <w:rFonts w:ascii="Garamond" w:hAnsi="Garamond"/>
          <w:sz w:val="22"/>
          <w:szCs w:val="22"/>
        </w:rPr>
        <w:t>.</w:t>
      </w:r>
    </w:p>
    <w:p w:rsidR="00C65C9F" w:rsidRPr="00636D71" w:rsidRDefault="00C65C9F" w:rsidP="00636D71">
      <w:pPr>
        <w:pStyle w:val="Paragraphedeliste"/>
        <w:numPr>
          <w:ilvl w:val="0"/>
          <w:numId w:val="12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 w:rsidRPr="00636D71">
        <w:rPr>
          <w:rFonts w:ascii="Garamond" w:hAnsi="Garamond"/>
          <w:sz w:val="22"/>
          <w:szCs w:val="22"/>
        </w:rPr>
        <w:t>Les aspects novateurs dans ma recherche</w:t>
      </w:r>
      <w:r w:rsidR="00636D71">
        <w:rPr>
          <w:rFonts w:ascii="Garamond" w:hAnsi="Garamond"/>
          <w:sz w:val="22"/>
          <w:szCs w:val="22"/>
        </w:rPr>
        <w:t>.</w:t>
      </w:r>
    </w:p>
    <w:p w:rsidR="00C65C9F" w:rsidRPr="00636D71" w:rsidRDefault="004C316A" w:rsidP="00636D71">
      <w:pPr>
        <w:pStyle w:val="Paragraphedeliste"/>
        <w:numPr>
          <w:ilvl w:val="0"/>
          <w:numId w:val="12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 w:rsidRPr="00636D71">
        <w:rPr>
          <w:rFonts w:ascii="Garamond" w:hAnsi="Garamond"/>
          <w:sz w:val="22"/>
          <w:szCs w:val="22"/>
        </w:rPr>
        <w:t>Les références théoriques et méthodologiques</w:t>
      </w:r>
      <w:r w:rsidR="00636D71">
        <w:rPr>
          <w:rFonts w:ascii="Garamond" w:hAnsi="Garamond"/>
          <w:sz w:val="22"/>
          <w:szCs w:val="22"/>
        </w:rPr>
        <w:t>.</w:t>
      </w:r>
    </w:p>
    <w:p w:rsidR="004C316A" w:rsidRPr="00636D71" w:rsidRDefault="004C316A" w:rsidP="00636D71">
      <w:pPr>
        <w:pStyle w:val="Paragraphedeliste"/>
        <w:numPr>
          <w:ilvl w:val="0"/>
          <w:numId w:val="12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 w:rsidRPr="00636D71">
        <w:rPr>
          <w:rFonts w:ascii="Garamond" w:hAnsi="Garamond"/>
          <w:sz w:val="22"/>
          <w:szCs w:val="22"/>
        </w:rPr>
        <w:t>Les méthodes de travail employées dans ma recherche</w:t>
      </w:r>
      <w:r w:rsidR="00636D71">
        <w:rPr>
          <w:rFonts w:ascii="Garamond" w:hAnsi="Garamond"/>
          <w:sz w:val="22"/>
          <w:szCs w:val="22"/>
        </w:rPr>
        <w:t>.</w:t>
      </w:r>
    </w:p>
    <w:p w:rsidR="004C316A" w:rsidRPr="00636D71" w:rsidRDefault="004C316A" w:rsidP="00636D71">
      <w:pPr>
        <w:pStyle w:val="Paragraphedeliste"/>
        <w:numPr>
          <w:ilvl w:val="0"/>
          <w:numId w:val="12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 w:rsidRPr="00636D71">
        <w:rPr>
          <w:rFonts w:ascii="Garamond" w:hAnsi="Garamond"/>
          <w:sz w:val="22"/>
          <w:szCs w:val="22"/>
        </w:rPr>
        <w:t>Les besoins critiques pour mener à bien ma recherche</w:t>
      </w:r>
      <w:r w:rsidR="00636D71">
        <w:rPr>
          <w:rFonts w:ascii="Garamond" w:hAnsi="Garamond"/>
          <w:sz w:val="22"/>
          <w:szCs w:val="22"/>
        </w:rPr>
        <w:t>.</w:t>
      </w:r>
    </w:p>
    <w:p w:rsidR="001E175E" w:rsidRPr="00636D71" w:rsidRDefault="001E175E" w:rsidP="00636D71">
      <w:pPr>
        <w:pStyle w:val="Paragraphedeliste"/>
        <w:numPr>
          <w:ilvl w:val="0"/>
          <w:numId w:val="12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 w:rsidRPr="00636D71">
        <w:rPr>
          <w:rFonts w:ascii="Garamond" w:hAnsi="Garamond"/>
          <w:sz w:val="22"/>
          <w:szCs w:val="22"/>
        </w:rPr>
        <w:t>Critères d’auto-évaluation</w:t>
      </w:r>
      <w:r w:rsidR="00636D71">
        <w:rPr>
          <w:rFonts w:ascii="Garamond" w:hAnsi="Garamond"/>
          <w:sz w:val="22"/>
          <w:szCs w:val="22"/>
        </w:rPr>
        <w:t>.</w:t>
      </w:r>
    </w:p>
    <w:p w:rsidR="00636D71" w:rsidRPr="00636D71" w:rsidRDefault="00636D71" w:rsidP="00636D71">
      <w:pPr>
        <w:pStyle w:val="Paragraphedeliste"/>
        <w:numPr>
          <w:ilvl w:val="0"/>
          <w:numId w:val="12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 w:rsidRPr="00636D71">
        <w:rPr>
          <w:rFonts w:ascii="Garamond" w:hAnsi="Garamond"/>
          <w:sz w:val="22"/>
          <w:szCs w:val="22"/>
        </w:rPr>
        <w:t>Le calendrier de mon projet de recherche.</w:t>
      </w:r>
    </w:p>
    <w:p w:rsidR="00AF7352" w:rsidRDefault="00AF7352" w:rsidP="00987978">
      <w:pPr>
        <w:spacing w:after="200" w:line="276" w:lineRule="auto"/>
        <w:ind w:firstLine="3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D91EED" w:rsidRDefault="00D91EED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AF7352" w:rsidRDefault="00AF7352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AF7352" w:rsidRDefault="00AF7352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6C5E5D" w:rsidRDefault="006C5E5D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AF7352" w:rsidRDefault="00AF7352" w:rsidP="001149DC">
      <w:pPr>
        <w:pStyle w:val="Titre1"/>
      </w:pPr>
      <w:bookmarkStart w:id="2" w:name="_Toc495324250"/>
      <w:r>
        <w:t>1) Présentation synoptique de mon objet de recherche</w:t>
      </w:r>
      <w:bookmarkEnd w:id="2"/>
    </w:p>
    <w:p w:rsidR="00AF7352" w:rsidRDefault="00AF7352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987978" w:rsidRDefault="00987978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Décrire rapidement l’objet de recherche + exemples + illustrations …</w:t>
      </w:r>
    </w:p>
    <w:p w:rsidR="00987978" w:rsidRDefault="00987978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987978" w:rsidRDefault="00987978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987978" w:rsidRDefault="00987978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987978" w:rsidRDefault="00987978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987978" w:rsidRDefault="00987978" w:rsidP="00987978">
      <w:pPr>
        <w:spacing w:after="200" w:line="276" w:lineRule="auto"/>
        <w:ind w:firstLine="3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987978" w:rsidRDefault="00987978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987978" w:rsidRDefault="00987978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987978" w:rsidRDefault="00987978" w:rsidP="001149DC">
      <w:pPr>
        <w:pStyle w:val="Titre1"/>
      </w:pPr>
      <w:bookmarkStart w:id="3" w:name="_Toc495324251"/>
      <w:r>
        <w:t>2) Le périmètre de ma recherche</w:t>
      </w:r>
      <w:bookmarkEnd w:id="3"/>
    </w:p>
    <w:p w:rsidR="00987978" w:rsidRDefault="00987978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987978" w:rsidRDefault="00987978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>
      <w:pPr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987978" w:rsidRDefault="00987978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1149DC">
      <w:pPr>
        <w:pStyle w:val="Titre1"/>
      </w:pPr>
      <w:bookmarkStart w:id="4" w:name="_Toc495324252"/>
      <w:r>
        <w:t>3) Les objectifs de ma recherche</w:t>
      </w:r>
      <w:bookmarkEnd w:id="4"/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AE326C" w:rsidRPr="009D09FE" w:rsidRDefault="00A33C96" w:rsidP="00987978">
      <w:pPr>
        <w:spacing w:after="100" w:afterAutospacing="1" w:line="240" w:lineRule="exact"/>
        <w:ind w:firstLine="340"/>
        <w:jc w:val="both"/>
        <w:rPr>
          <w:rFonts w:ascii="Garamond" w:hAnsi="Garamond"/>
          <w:i/>
          <w:sz w:val="22"/>
          <w:szCs w:val="22"/>
        </w:rPr>
      </w:pPr>
      <w:r w:rsidRPr="009D09FE">
        <w:rPr>
          <w:rFonts w:ascii="Garamond" w:hAnsi="Garamond"/>
          <w:i/>
          <w:sz w:val="22"/>
          <w:szCs w:val="22"/>
        </w:rPr>
        <w:t xml:space="preserve">Objectifs = </w:t>
      </w:r>
    </w:p>
    <w:p w:rsidR="00A33C96" w:rsidRDefault="00AE326C" w:rsidP="00AE326C">
      <w:pPr>
        <w:pStyle w:val="Paragraphedeliste"/>
        <w:numPr>
          <w:ilvl w:val="0"/>
          <w:numId w:val="4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D’abord : </w:t>
      </w:r>
      <w:r w:rsidR="00A33C96" w:rsidRPr="00AE326C">
        <w:rPr>
          <w:rFonts w:ascii="Garamond" w:hAnsi="Garamond"/>
          <w:sz w:val="22"/>
          <w:szCs w:val="22"/>
        </w:rPr>
        <w:t>quel(s) problème(s)</w:t>
      </w:r>
      <w:r w:rsidR="004510C4" w:rsidRPr="00AE326C">
        <w:rPr>
          <w:rFonts w:ascii="Garamond" w:hAnsi="Garamond"/>
          <w:sz w:val="22"/>
          <w:szCs w:val="22"/>
        </w:rPr>
        <w:t xml:space="preserve"> à résoudre</w:t>
      </w:r>
      <w:r w:rsidR="00A33C96" w:rsidRPr="00AE326C">
        <w:rPr>
          <w:rFonts w:ascii="Garamond" w:hAnsi="Garamond"/>
          <w:sz w:val="22"/>
          <w:szCs w:val="22"/>
        </w:rPr>
        <w:t> ?</w:t>
      </w:r>
    </w:p>
    <w:p w:rsidR="00AE326C" w:rsidRDefault="00AE326C" w:rsidP="00AE326C">
      <w:pPr>
        <w:pStyle w:val="Paragraphedeliste"/>
        <w:spacing w:after="100" w:afterAutospacing="1" w:line="240" w:lineRule="exact"/>
        <w:ind w:left="700"/>
        <w:jc w:val="both"/>
        <w:rPr>
          <w:rFonts w:ascii="Garamond" w:hAnsi="Garamond"/>
          <w:sz w:val="22"/>
          <w:szCs w:val="22"/>
        </w:rPr>
      </w:pPr>
    </w:p>
    <w:p w:rsidR="00AE326C" w:rsidRDefault="00AE326C" w:rsidP="00AE326C">
      <w:pPr>
        <w:pStyle w:val="Paragraphedeliste"/>
        <w:numPr>
          <w:ilvl w:val="0"/>
          <w:numId w:val="4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Mais aussi : « livrables »</w:t>
      </w:r>
    </w:p>
    <w:p w:rsidR="00AE326C" w:rsidRPr="00AE326C" w:rsidRDefault="00AE326C" w:rsidP="00AE326C">
      <w:pPr>
        <w:pStyle w:val="Paragraphedeliste"/>
        <w:rPr>
          <w:rFonts w:ascii="Garamond" w:hAnsi="Garamond"/>
          <w:sz w:val="22"/>
          <w:szCs w:val="22"/>
        </w:rPr>
      </w:pPr>
    </w:p>
    <w:p w:rsidR="00AE326C" w:rsidRDefault="00AE326C" w:rsidP="00AE326C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AE326C" w:rsidRPr="009D09FE" w:rsidRDefault="00AE326C" w:rsidP="00AE326C">
      <w:pPr>
        <w:spacing w:after="100" w:afterAutospacing="1" w:line="240" w:lineRule="exact"/>
        <w:ind w:firstLine="340"/>
        <w:jc w:val="both"/>
        <w:rPr>
          <w:rFonts w:ascii="Garamond" w:hAnsi="Garamond"/>
          <w:b/>
          <w:i/>
          <w:sz w:val="22"/>
          <w:szCs w:val="22"/>
        </w:rPr>
      </w:pPr>
      <w:r w:rsidRPr="009D09FE">
        <w:rPr>
          <w:rFonts w:ascii="Garamond" w:hAnsi="Garamond"/>
          <w:b/>
          <w:i/>
          <w:sz w:val="22"/>
          <w:szCs w:val="22"/>
        </w:rPr>
        <w:t>« Livrable » :</w:t>
      </w:r>
    </w:p>
    <w:p w:rsidR="00AE326C" w:rsidRDefault="00AE326C" w:rsidP="00AE326C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Mémoire de recherche </w:t>
      </w:r>
    </w:p>
    <w:p w:rsidR="00AE326C" w:rsidRDefault="00AE326C" w:rsidP="00AE326C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Mais peut-être aussi autres résultats tangibles : corpus annoté et diffusé en ligne, site, …</w:t>
      </w:r>
    </w:p>
    <w:p w:rsidR="00AE326C" w:rsidRDefault="00AE326C" w:rsidP="00AE326C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AE326C" w:rsidRDefault="00AE326C" w:rsidP="00AE326C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AE326C" w:rsidRDefault="00AE326C" w:rsidP="00AE326C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AE326C" w:rsidRDefault="00AE326C" w:rsidP="00AE326C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AE326C" w:rsidRPr="00AE326C" w:rsidRDefault="00AE326C" w:rsidP="00AE326C">
      <w:p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</w:p>
    <w:p w:rsidR="00987978" w:rsidRDefault="00987978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>
      <w:pPr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1149DC">
      <w:pPr>
        <w:pStyle w:val="Titre1"/>
      </w:pPr>
      <w:bookmarkStart w:id="5" w:name="_Toc495324253"/>
      <w:r>
        <w:t>4) Les motifs de ma recherche</w:t>
      </w:r>
      <w:bookmarkEnd w:id="5"/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987978" w:rsidRDefault="00987978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>
      <w:pPr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1149DC">
      <w:pPr>
        <w:pStyle w:val="Titre1"/>
      </w:pPr>
      <w:bookmarkStart w:id="6" w:name="_Toc495324254"/>
      <w:r>
        <w:t>5) Le corpus des données primaires</w:t>
      </w:r>
      <w:bookmarkEnd w:id="6"/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987978" w:rsidRDefault="00987978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>
      <w:pPr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1149DC">
      <w:pPr>
        <w:pStyle w:val="Titre1"/>
      </w:pPr>
      <w:bookmarkStart w:id="7" w:name="_Toc495324255"/>
      <w:r>
        <w:t>6) La prise en compte de l’existant</w:t>
      </w:r>
      <w:bookmarkEnd w:id="7"/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>
      <w:pPr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1149DC">
      <w:pPr>
        <w:pStyle w:val="Titre1"/>
      </w:pPr>
      <w:bookmarkStart w:id="8" w:name="_Toc495324256"/>
      <w:r>
        <w:t>7) Les aspects novateurs dans ma recherche</w:t>
      </w:r>
      <w:bookmarkEnd w:id="8"/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>
      <w:pPr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1149DC">
      <w:pPr>
        <w:pStyle w:val="Titre1"/>
      </w:pPr>
      <w:bookmarkStart w:id="9" w:name="_Toc495324257"/>
      <w:r>
        <w:t>8) Les références théoriques et méthodologiques</w:t>
      </w:r>
      <w:bookmarkEnd w:id="9"/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>
      <w:pPr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1149DC">
      <w:pPr>
        <w:pStyle w:val="Titre1"/>
      </w:pPr>
      <w:bookmarkStart w:id="10" w:name="_Toc495324258"/>
      <w:r>
        <w:t>9) Les méthodes de travail employées dans ma recherche</w:t>
      </w:r>
      <w:bookmarkEnd w:id="10"/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>
      <w:pPr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1149DC">
      <w:pPr>
        <w:pStyle w:val="Titre1"/>
      </w:pPr>
      <w:bookmarkStart w:id="11" w:name="_Toc495324259"/>
      <w:r>
        <w:t>10) Les besoins critiques pour mener à bien ma recherche</w:t>
      </w:r>
      <w:bookmarkEnd w:id="11"/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>
      <w:pPr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1149DC">
      <w:pPr>
        <w:pStyle w:val="Titre1"/>
      </w:pPr>
      <w:bookmarkStart w:id="12" w:name="_Toc495324260"/>
      <w:r>
        <w:t>11) Critères d’auto-évaluation</w:t>
      </w:r>
      <w:bookmarkEnd w:id="12"/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243611" w:rsidRDefault="00243611" w:rsidP="00987978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6654F1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6654F1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>
      <w:pPr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5F5B47" w:rsidRDefault="005F5B47" w:rsidP="006654F1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6654F1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6654F1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6654F1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110F75" w:rsidP="001149DC">
      <w:pPr>
        <w:pStyle w:val="Titre1"/>
      </w:pPr>
      <w:bookmarkStart w:id="13" w:name="_Toc495324261"/>
      <w:r>
        <w:t>1</w:t>
      </w:r>
      <w:r w:rsidR="006A1FE1">
        <w:t>2</w:t>
      </w:r>
      <w:r>
        <w:t>) Le c</w:t>
      </w:r>
      <w:r w:rsidR="005F5B47">
        <w:t>alendrier</w:t>
      </w:r>
      <w:bookmarkEnd w:id="13"/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F67183" w:rsidRDefault="00F67183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  <w:r w:rsidRPr="00F67183">
        <w:rPr>
          <w:rFonts w:ascii="Garamond" w:hAnsi="Garamond"/>
          <w:b/>
          <w:sz w:val="22"/>
          <w:szCs w:val="22"/>
        </w:rPr>
        <w:t>A)</w:t>
      </w:r>
      <w:r>
        <w:rPr>
          <w:rFonts w:ascii="Garamond" w:hAnsi="Garamond"/>
          <w:sz w:val="22"/>
          <w:szCs w:val="22"/>
        </w:rPr>
        <w:t xml:space="preserve"> d’abord décrire rapidement le déroulement temporel du projet de recherche : </w:t>
      </w:r>
    </w:p>
    <w:p w:rsidR="00F67183" w:rsidRDefault="00F67183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Exemple : </w:t>
      </w:r>
    </w:p>
    <w:p w:rsidR="00F67183" w:rsidRDefault="00F67183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[« je commencerai mon travail sur ce projet dès début janvier 2018. Les premières quatre semaines seront consacrées à une localisation systématique d’une littérature scientifique pouvant m’aider à … Pendant le mois de février 2018, je partagerai mon temps de travail entre la lecture de la littérature localisée et la constitution du corpus … etc. etc. »]</w:t>
      </w:r>
    </w:p>
    <w:p w:rsidR="00F67183" w:rsidRDefault="00F67183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F67183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  <w:r w:rsidRPr="00F67183">
        <w:rPr>
          <w:rFonts w:ascii="Garamond" w:hAnsi="Garamond"/>
          <w:b/>
          <w:sz w:val="22"/>
          <w:szCs w:val="22"/>
        </w:rPr>
        <w:t>B)</w:t>
      </w:r>
      <w:r>
        <w:rPr>
          <w:rFonts w:ascii="Garamond" w:hAnsi="Garamond"/>
          <w:sz w:val="22"/>
          <w:szCs w:val="22"/>
        </w:rPr>
        <w:t xml:space="preserve"> ensuite : </w:t>
      </w:r>
      <w:r w:rsidR="005F5B47">
        <w:rPr>
          <w:rFonts w:ascii="Garamond" w:hAnsi="Garamond"/>
          <w:sz w:val="22"/>
          <w:szCs w:val="22"/>
        </w:rPr>
        <w:t xml:space="preserve">Diagramme de GANTT </w:t>
      </w:r>
    </w:p>
    <w:p w:rsidR="00FD6A8D" w:rsidRDefault="00FD6A8D" w:rsidP="001678A9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Ce diagramme doit </w:t>
      </w:r>
      <w:r w:rsidR="00A44B5C">
        <w:rPr>
          <w:rFonts w:ascii="Garamond" w:hAnsi="Garamond"/>
          <w:sz w:val="22"/>
          <w:szCs w:val="22"/>
        </w:rPr>
        <w:t>figurer plus particulièrement</w:t>
      </w:r>
      <w:r>
        <w:rPr>
          <w:rFonts w:ascii="Garamond" w:hAnsi="Garamond"/>
          <w:sz w:val="22"/>
          <w:szCs w:val="22"/>
        </w:rPr>
        <w:t> :</w:t>
      </w:r>
    </w:p>
    <w:p w:rsidR="00FD6A8D" w:rsidRDefault="001678A9" w:rsidP="00FD6A8D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  <w:r w:rsidRPr="001678A9">
        <w:rPr>
          <w:rFonts w:ascii="Garamond" w:hAnsi="Garamond"/>
          <w:b/>
          <w:sz w:val="22"/>
          <w:szCs w:val="22"/>
        </w:rPr>
        <w:t xml:space="preserve">1) </w:t>
      </w:r>
      <w:r w:rsidR="00FD6A8D" w:rsidRPr="001678A9">
        <w:rPr>
          <w:rFonts w:ascii="Garamond" w:hAnsi="Garamond"/>
          <w:b/>
          <w:sz w:val="22"/>
          <w:szCs w:val="22"/>
        </w:rPr>
        <w:t>Les princi</w:t>
      </w:r>
      <w:r w:rsidRPr="001678A9">
        <w:rPr>
          <w:rFonts w:ascii="Garamond" w:hAnsi="Garamond"/>
          <w:b/>
          <w:sz w:val="22"/>
          <w:szCs w:val="22"/>
        </w:rPr>
        <w:t>pales activités/sous-activités :</w:t>
      </w:r>
      <w:r>
        <w:rPr>
          <w:rFonts w:ascii="Garamond" w:hAnsi="Garamond"/>
          <w:sz w:val="22"/>
          <w:szCs w:val="22"/>
        </w:rPr>
        <w:t xml:space="preserve"> </w:t>
      </w:r>
      <w:r w:rsidR="00FD6A8D">
        <w:rPr>
          <w:rFonts w:ascii="Garamond" w:hAnsi="Garamond"/>
          <w:sz w:val="22"/>
          <w:szCs w:val="22"/>
        </w:rPr>
        <w:t>analyse de l’existant ; constitution du corpus ; analyse du corpus ; rédaction du mémoire ; réalisation des autres livrables ; dépôt et préparation de la soutenance ; diffusion et valorisation ; …)</w:t>
      </w:r>
    </w:p>
    <w:p w:rsidR="00FD6A8D" w:rsidRDefault="001678A9" w:rsidP="00FD6A8D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  <w:r w:rsidRPr="001678A9">
        <w:rPr>
          <w:rFonts w:ascii="Garamond" w:hAnsi="Garamond"/>
          <w:b/>
          <w:sz w:val="22"/>
          <w:szCs w:val="22"/>
        </w:rPr>
        <w:t>2</w:t>
      </w:r>
      <w:r w:rsidR="00700941" w:rsidRPr="001678A9">
        <w:rPr>
          <w:rFonts w:ascii="Garamond" w:hAnsi="Garamond"/>
          <w:b/>
          <w:sz w:val="22"/>
          <w:szCs w:val="22"/>
        </w:rPr>
        <w:t xml:space="preserve">) </w:t>
      </w:r>
      <w:r w:rsidR="00FD6A8D" w:rsidRPr="001678A9">
        <w:rPr>
          <w:rFonts w:ascii="Garamond" w:hAnsi="Garamond"/>
          <w:b/>
          <w:sz w:val="22"/>
          <w:szCs w:val="22"/>
        </w:rPr>
        <w:t>Le début, la fin et la durée</w:t>
      </w:r>
      <w:r w:rsidR="00FD6A8D">
        <w:rPr>
          <w:rFonts w:ascii="Garamond" w:hAnsi="Garamond"/>
          <w:sz w:val="22"/>
          <w:szCs w:val="22"/>
        </w:rPr>
        <w:t xml:space="preserve"> pour chaque activité </w:t>
      </w:r>
    </w:p>
    <w:p w:rsidR="00FD6A8D" w:rsidRDefault="001678A9" w:rsidP="00FD6A8D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  <w:r w:rsidRPr="001678A9">
        <w:rPr>
          <w:rFonts w:ascii="Garamond" w:hAnsi="Garamond"/>
          <w:b/>
          <w:sz w:val="22"/>
          <w:szCs w:val="22"/>
        </w:rPr>
        <w:t>3</w:t>
      </w:r>
      <w:r w:rsidR="00700941" w:rsidRPr="001678A9">
        <w:rPr>
          <w:rFonts w:ascii="Garamond" w:hAnsi="Garamond"/>
          <w:b/>
          <w:sz w:val="22"/>
          <w:szCs w:val="22"/>
        </w:rPr>
        <w:t xml:space="preserve">) </w:t>
      </w:r>
      <w:r w:rsidR="00FD6A8D" w:rsidRPr="001678A9">
        <w:rPr>
          <w:rFonts w:ascii="Garamond" w:hAnsi="Garamond"/>
          <w:b/>
          <w:sz w:val="22"/>
          <w:szCs w:val="22"/>
        </w:rPr>
        <w:t>Les moments « jalons »</w:t>
      </w:r>
      <w:r w:rsidR="00FD6A8D">
        <w:rPr>
          <w:rFonts w:ascii="Garamond" w:hAnsi="Garamond"/>
          <w:sz w:val="22"/>
          <w:szCs w:val="22"/>
        </w:rPr>
        <w:t xml:space="preserve"> permettant d’évaluer si le projet avance comme prévu. Des moments « jalons » sont, par exemple :</w:t>
      </w:r>
    </w:p>
    <w:p w:rsidR="00FD6A8D" w:rsidRPr="00700941" w:rsidRDefault="00700941" w:rsidP="00700941">
      <w:pPr>
        <w:pStyle w:val="Paragraphedeliste"/>
        <w:numPr>
          <w:ilvl w:val="0"/>
          <w:numId w:val="6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l</w:t>
      </w:r>
      <w:r w:rsidR="00FD6A8D" w:rsidRPr="00700941">
        <w:rPr>
          <w:rFonts w:ascii="Garamond" w:hAnsi="Garamond"/>
          <w:sz w:val="22"/>
          <w:szCs w:val="22"/>
        </w:rPr>
        <w:t>a</w:t>
      </w:r>
      <w:proofErr w:type="gramEnd"/>
      <w:r w:rsidR="00FD6A8D" w:rsidRPr="00700941">
        <w:rPr>
          <w:rFonts w:ascii="Garamond" w:hAnsi="Garamond"/>
          <w:sz w:val="22"/>
          <w:szCs w:val="22"/>
        </w:rPr>
        <w:t xml:space="preserve"> fin de l’analyse de l’existant</w:t>
      </w:r>
    </w:p>
    <w:p w:rsidR="00FD6A8D" w:rsidRPr="00700941" w:rsidRDefault="00700941" w:rsidP="00700941">
      <w:pPr>
        <w:pStyle w:val="Paragraphedeliste"/>
        <w:numPr>
          <w:ilvl w:val="0"/>
          <w:numId w:val="6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l</w:t>
      </w:r>
      <w:r w:rsidR="00FD6A8D" w:rsidRPr="00700941">
        <w:rPr>
          <w:rFonts w:ascii="Garamond" w:hAnsi="Garamond"/>
          <w:sz w:val="22"/>
          <w:szCs w:val="22"/>
        </w:rPr>
        <w:t>a</w:t>
      </w:r>
      <w:proofErr w:type="gramEnd"/>
      <w:r w:rsidR="00FD6A8D" w:rsidRPr="00700941">
        <w:rPr>
          <w:rFonts w:ascii="Garamond" w:hAnsi="Garamond"/>
          <w:sz w:val="22"/>
          <w:szCs w:val="22"/>
        </w:rPr>
        <w:t xml:space="preserve"> fin de la constitution du corpus</w:t>
      </w:r>
    </w:p>
    <w:p w:rsidR="00FD6A8D" w:rsidRPr="00700941" w:rsidRDefault="00700941" w:rsidP="00700941">
      <w:pPr>
        <w:pStyle w:val="Paragraphedeliste"/>
        <w:numPr>
          <w:ilvl w:val="0"/>
          <w:numId w:val="6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l</w:t>
      </w:r>
      <w:r w:rsidR="00FD6A8D" w:rsidRPr="00700941">
        <w:rPr>
          <w:rFonts w:ascii="Garamond" w:hAnsi="Garamond"/>
          <w:sz w:val="22"/>
          <w:szCs w:val="22"/>
        </w:rPr>
        <w:t>a</w:t>
      </w:r>
      <w:proofErr w:type="gramEnd"/>
      <w:r w:rsidR="00FD6A8D" w:rsidRPr="00700941">
        <w:rPr>
          <w:rFonts w:ascii="Garamond" w:hAnsi="Garamond"/>
          <w:sz w:val="22"/>
          <w:szCs w:val="22"/>
        </w:rPr>
        <w:t xml:space="preserve"> fin de l’analyse des données</w:t>
      </w:r>
    </w:p>
    <w:p w:rsidR="00FD6A8D" w:rsidRPr="00700941" w:rsidRDefault="00700941" w:rsidP="00700941">
      <w:pPr>
        <w:pStyle w:val="Paragraphedeliste"/>
        <w:numPr>
          <w:ilvl w:val="0"/>
          <w:numId w:val="6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l</w:t>
      </w:r>
      <w:r w:rsidR="00FD6A8D" w:rsidRPr="00700941">
        <w:rPr>
          <w:rFonts w:ascii="Garamond" w:hAnsi="Garamond"/>
          <w:sz w:val="22"/>
          <w:szCs w:val="22"/>
        </w:rPr>
        <w:t>a</w:t>
      </w:r>
      <w:proofErr w:type="gramEnd"/>
      <w:r w:rsidR="00FD6A8D" w:rsidRPr="00700941">
        <w:rPr>
          <w:rFonts w:ascii="Garamond" w:hAnsi="Garamond"/>
          <w:sz w:val="22"/>
          <w:szCs w:val="22"/>
        </w:rPr>
        <w:t xml:space="preserve"> fin de la rédaction du mémoire ;</w:t>
      </w:r>
    </w:p>
    <w:p w:rsidR="00FD6A8D" w:rsidRPr="00700941" w:rsidRDefault="00700941" w:rsidP="00700941">
      <w:pPr>
        <w:pStyle w:val="Paragraphedeliste"/>
        <w:numPr>
          <w:ilvl w:val="0"/>
          <w:numId w:val="6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</w:t>
      </w:r>
      <w:r w:rsidR="00FD6A8D" w:rsidRPr="00700941">
        <w:rPr>
          <w:rFonts w:ascii="Garamond" w:hAnsi="Garamond"/>
          <w:sz w:val="22"/>
          <w:szCs w:val="22"/>
        </w:rPr>
        <w:t>tc.</w:t>
      </w:r>
    </w:p>
    <w:p w:rsidR="00FD6A8D" w:rsidRDefault="001678A9" w:rsidP="00FD6A8D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  <w:r w:rsidRPr="00F67183">
        <w:rPr>
          <w:rFonts w:ascii="Garamond" w:hAnsi="Garamond"/>
          <w:b/>
          <w:sz w:val="22"/>
          <w:szCs w:val="22"/>
        </w:rPr>
        <w:t>4</w:t>
      </w:r>
      <w:r w:rsidR="00700941" w:rsidRPr="00F67183">
        <w:rPr>
          <w:rFonts w:ascii="Garamond" w:hAnsi="Garamond"/>
          <w:b/>
          <w:sz w:val="22"/>
          <w:szCs w:val="22"/>
        </w:rPr>
        <w:t>)</w:t>
      </w:r>
      <w:r w:rsidR="00700941">
        <w:rPr>
          <w:rFonts w:ascii="Garamond" w:hAnsi="Garamond"/>
          <w:sz w:val="22"/>
          <w:szCs w:val="22"/>
        </w:rPr>
        <w:t xml:space="preserve"> </w:t>
      </w:r>
      <w:r w:rsidR="00FD6A8D">
        <w:rPr>
          <w:rFonts w:ascii="Garamond" w:hAnsi="Garamond"/>
          <w:sz w:val="22"/>
          <w:szCs w:val="22"/>
        </w:rPr>
        <w:t xml:space="preserve">Il est aussi recommandé de prévoir dans le diagramme de GANTT des </w:t>
      </w:r>
      <w:r w:rsidR="00FD6A8D" w:rsidRPr="001678A9">
        <w:rPr>
          <w:rFonts w:ascii="Garamond" w:hAnsi="Garamond"/>
          <w:b/>
          <w:sz w:val="22"/>
          <w:szCs w:val="22"/>
        </w:rPr>
        <w:t>moments de prise de contact</w:t>
      </w:r>
      <w:r w:rsidR="00FD6A8D">
        <w:rPr>
          <w:rFonts w:ascii="Garamond" w:hAnsi="Garamond"/>
          <w:sz w:val="22"/>
          <w:szCs w:val="22"/>
        </w:rPr>
        <w:t xml:space="preserve"> avec le directeur du projet de recherche/du mémoire :</w:t>
      </w:r>
    </w:p>
    <w:p w:rsidR="00FD6A8D" w:rsidRPr="00FD6A8D" w:rsidRDefault="00FD6A8D" w:rsidP="00700941">
      <w:pPr>
        <w:pStyle w:val="Paragraphedeliste"/>
        <w:numPr>
          <w:ilvl w:val="0"/>
          <w:numId w:val="7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 w:rsidRPr="00FD6A8D">
        <w:rPr>
          <w:rFonts w:ascii="Garamond" w:hAnsi="Garamond"/>
          <w:sz w:val="22"/>
          <w:szCs w:val="22"/>
        </w:rPr>
        <w:t>Prise de contact, par exemple, toutes les six semaines</w:t>
      </w:r>
    </w:p>
    <w:p w:rsidR="00FD6A8D" w:rsidRPr="00FD6A8D" w:rsidRDefault="00FD6A8D" w:rsidP="00700941">
      <w:pPr>
        <w:pStyle w:val="Paragraphedeliste"/>
        <w:numPr>
          <w:ilvl w:val="0"/>
          <w:numId w:val="7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 w:rsidRPr="00FD6A8D">
        <w:rPr>
          <w:rFonts w:ascii="Garamond" w:hAnsi="Garamond"/>
          <w:sz w:val="22"/>
          <w:szCs w:val="22"/>
        </w:rPr>
        <w:t xml:space="preserve">Sous forme </w:t>
      </w:r>
      <w:proofErr w:type="gramStart"/>
      <w:r w:rsidRPr="00FD6A8D">
        <w:rPr>
          <w:rFonts w:ascii="Garamond" w:hAnsi="Garamond"/>
          <w:sz w:val="22"/>
          <w:szCs w:val="22"/>
        </w:rPr>
        <w:t>d(</w:t>
      </w:r>
      <w:proofErr w:type="gramEnd"/>
      <w:r w:rsidRPr="00FD6A8D">
        <w:rPr>
          <w:rFonts w:ascii="Garamond" w:hAnsi="Garamond"/>
          <w:sz w:val="22"/>
          <w:szCs w:val="22"/>
        </w:rPr>
        <w:t>un courrier électronique accompagné d’un résumé de l’avancement de la recherche/d’une liste de questions</w:t>
      </w:r>
    </w:p>
    <w:p w:rsidR="00FD6A8D" w:rsidRPr="00FD6A8D" w:rsidRDefault="00FD6A8D" w:rsidP="00700941">
      <w:pPr>
        <w:pStyle w:val="Paragraphedeliste"/>
        <w:numPr>
          <w:ilvl w:val="0"/>
          <w:numId w:val="7"/>
        </w:numPr>
        <w:spacing w:after="100" w:afterAutospacing="1" w:line="240" w:lineRule="exact"/>
        <w:jc w:val="both"/>
        <w:rPr>
          <w:rFonts w:ascii="Garamond" w:hAnsi="Garamond"/>
          <w:sz w:val="22"/>
          <w:szCs w:val="22"/>
        </w:rPr>
      </w:pPr>
      <w:r w:rsidRPr="00FD6A8D">
        <w:rPr>
          <w:rFonts w:ascii="Garamond" w:hAnsi="Garamond"/>
          <w:sz w:val="22"/>
          <w:szCs w:val="22"/>
        </w:rPr>
        <w:t>Ou également sous forme d’une demande de rendez-vous pour discuter l’état d’avancement de la recherche.</w:t>
      </w:r>
    </w:p>
    <w:p w:rsidR="005F5B47" w:rsidRDefault="00110F75" w:rsidP="00110F75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  <w:r w:rsidRPr="00F67183">
        <w:rPr>
          <w:rFonts w:ascii="Garamond" w:hAnsi="Garamond"/>
          <w:b/>
          <w:sz w:val="22"/>
          <w:szCs w:val="22"/>
        </w:rPr>
        <w:lastRenderedPageBreak/>
        <w:t>5)</w:t>
      </w:r>
      <w:r>
        <w:rPr>
          <w:rFonts w:ascii="Garamond" w:hAnsi="Garamond"/>
          <w:sz w:val="22"/>
          <w:szCs w:val="22"/>
        </w:rPr>
        <w:t xml:space="preserve"> Il faut accorder une importance particulière à la planification des activités du </w:t>
      </w:r>
      <w:r w:rsidRPr="00F67183">
        <w:rPr>
          <w:rFonts w:ascii="Garamond" w:hAnsi="Garamond"/>
          <w:b/>
          <w:sz w:val="22"/>
          <w:szCs w:val="22"/>
        </w:rPr>
        <w:t>dépôt</w:t>
      </w:r>
      <w:r>
        <w:rPr>
          <w:rFonts w:ascii="Garamond" w:hAnsi="Garamond"/>
          <w:sz w:val="22"/>
          <w:szCs w:val="22"/>
        </w:rPr>
        <w:t xml:space="preserve"> et de la préparation de la </w:t>
      </w:r>
      <w:r w:rsidRPr="00F67183">
        <w:rPr>
          <w:rFonts w:ascii="Garamond" w:hAnsi="Garamond"/>
          <w:b/>
          <w:sz w:val="22"/>
          <w:szCs w:val="22"/>
        </w:rPr>
        <w:t>soutenance</w:t>
      </w:r>
      <w:r>
        <w:rPr>
          <w:rFonts w:ascii="Garamond" w:hAnsi="Garamond"/>
          <w:sz w:val="22"/>
          <w:szCs w:val="22"/>
        </w:rPr>
        <w:t> :</w:t>
      </w:r>
    </w:p>
    <w:p w:rsidR="008F5BF4" w:rsidRPr="00110F75" w:rsidRDefault="008F5BF4" w:rsidP="00110F75">
      <w:pPr>
        <w:pStyle w:val="Paragraphedeliste"/>
        <w:numPr>
          <w:ilvl w:val="0"/>
          <w:numId w:val="8"/>
        </w:numPr>
        <w:spacing w:after="100" w:afterAutospacing="1" w:line="240" w:lineRule="exact"/>
        <w:jc w:val="both"/>
        <w:rPr>
          <w:rFonts w:ascii="Garamond" w:hAnsi="Garamond"/>
          <w:i/>
          <w:sz w:val="22"/>
          <w:szCs w:val="22"/>
        </w:rPr>
      </w:pPr>
      <w:r w:rsidRPr="00110F75">
        <w:rPr>
          <w:rFonts w:ascii="Garamond" w:hAnsi="Garamond"/>
          <w:i/>
          <w:sz w:val="22"/>
          <w:szCs w:val="22"/>
        </w:rPr>
        <w:t>Dépôt</w:t>
      </w:r>
      <w:r w:rsidR="00110F75" w:rsidRPr="00110F75">
        <w:rPr>
          <w:rFonts w:ascii="Garamond" w:hAnsi="Garamond"/>
          <w:i/>
          <w:sz w:val="22"/>
          <w:szCs w:val="22"/>
        </w:rPr>
        <w:t xml:space="preserve"> : </w:t>
      </w:r>
      <w:r w:rsidRPr="00110F75">
        <w:rPr>
          <w:rFonts w:ascii="Garamond" w:hAnsi="Garamond"/>
          <w:sz w:val="22"/>
          <w:szCs w:val="22"/>
        </w:rPr>
        <w:t>Date du dépôt</w:t>
      </w:r>
      <w:r w:rsidR="00110F75" w:rsidRPr="00110F75">
        <w:rPr>
          <w:rFonts w:ascii="Garamond" w:hAnsi="Garamond"/>
          <w:sz w:val="22"/>
          <w:szCs w:val="22"/>
        </w:rPr>
        <w:t> </w:t>
      </w:r>
      <w:r w:rsidR="00110F75" w:rsidRPr="00110F75">
        <w:rPr>
          <w:rFonts w:ascii="Garamond" w:hAnsi="Garamond"/>
          <w:i/>
          <w:sz w:val="22"/>
          <w:szCs w:val="22"/>
        </w:rPr>
        <w:t xml:space="preserve">; </w:t>
      </w:r>
      <w:r w:rsidR="00110F75" w:rsidRPr="00110F75">
        <w:rPr>
          <w:rFonts w:ascii="Garamond" w:hAnsi="Garamond"/>
          <w:sz w:val="22"/>
          <w:szCs w:val="22"/>
        </w:rPr>
        <w:t>p</w:t>
      </w:r>
      <w:r w:rsidRPr="00110F75">
        <w:rPr>
          <w:rFonts w:ascii="Garamond" w:hAnsi="Garamond"/>
          <w:sz w:val="22"/>
          <w:szCs w:val="22"/>
        </w:rPr>
        <w:t>our déposer – quoi faire/quand</w:t>
      </w:r>
      <w:r w:rsidR="00110F75" w:rsidRPr="00110F75">
        <w:rPr>
          <w:rFonts w:ascii="Garamond" w:hAnsi="Garamond"/>
          <w:sz w:val="22"/>
          <w:szCs w:val="22"/>
        </w:rPr>
        <w:t> </w:t>
      </w:r>
      <w:r w:rsidR="00110F75" w:rsidRPr="00110F75">
        <w:rPr>
          <w:rFonts w:ascii="Garamond" w:hAnsi="Garamond"/>
          <w:i/>
          <w:sz w:val="22"/>
          <w:szCs w:val="22"/>
        </w:rPr>
        <w:t xml:space="preserve">; </w:t>
      </w:r>
      <w:r w:rsidRPr="00110F75">
        <w:rPr>
          <w:rFonts w:ascii="Garamond" w:hAnsi="Garamond"/>
          <w:sz w:val="22"/>
          <w:szCs w:val="22"/>
        </w:rPr>
        <w:t>Dépôt à proprement – sous quelle forme, à qui</w:t>
      </w:r>
    </w:p>
    <w:p w:rsidR="008F5BF4" w:rsidRPr="00110F75" w:rsidRDefault="008F5BF4" w:rsidP="00110F75">
      <w:pPr>
        <w:pStyle w:val="Paragraphedeliste"/>
        <w:numPr>
          <w:ilvl w:val="0"/>
          <w:numId w:val="8"/>
        </w:numPr>
        <w:spacing w:after="100" w:afterAutospacing="1" w:line="240" w:lineRule="exact"/>
        <w:jc w:val="both"/>
        <w:rPr>
          <w:rFonts w:ascii="Garamond" w:hAnsi="Garamond"/>
          <w:i/>
          <w:sz w:val="22"/>
          <w:szCs w:val="22"/>
        </w:rPr>
      </w:pPr>
      <w:r w:rsidRPr="00110F75">
        <w:rPr>
          <w:rFonts w:ascii="Garamond" w:hAnsi="Garamond"/>
          <w:i/>
          <w:sz w:val="22"/>
          <w:szCs w:val="22"/>
        </w:rPr>
        <w:t>Soutenance</w:t>
      </w:r>
      <w:r w:rsidR="00110F75" w:rsidRPr="00110F75">
        <w:rPr>
          <w:rFonts w:ascii="Garamond" w:hAnsi="Garamond"/>
          <w:i/>
          <w:sz w:val="22"/>
          <w:szCs w:val="22"/>
        </w:rPr>
        <w:t xml:space="preserve"> : </w:t>
      </w:r>
      <w:r w:rsidRPr="00110F75">
        <w:rPr>
          <w:rFonts w:ascii="Garamond" w:hAnsi="Garamond"/>
          <w:sz w:val="22"/>
          <w:szCs w:val="22"/>
        </w:rPr>
        <w:t>préparer la présentation</w:t>
      </w:r>
      <w:r w:rsidR="00110F75" w:rsidRPr="00110F75">
        <w:rPr>
          <w:rFonts w:ascii="Garamond" w:hAnsi="Garamond"/>
          <w:i/>
          <w:sz w:val="22"/>
          <w:szCs w:val="22"/>
        </w:rPr>
        <w:t xml:space="preserve">, </w:t>
      </w:r>
      <w:r w:rsidRPr="00110F75">
        <w:rPr>
          <w:rFonts w:ascii="Garamond" w:hAnsi="Garamond"/>
          <w:sz w:val="22"/>
          <w:szCs w:val="22"/>
        </w:rPr>
        <w:t>…</w:t>
      </w:r>
    </w:p>
    <w:p w:rsidR="008F5BF4" w:rsidRDefault="00F67183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  <w:r w:rsidRPr="00F67183">
        <w:rPr>
          <w:rFonts w:ascii="Garamond" w:hAnsi="Garamond"/>
          <w:b/>
          <w:sz w:val="22"/>
          <w:szCs w:val="22"/>
        </w:rPr>
        <w:t>6)</w:t>
      </w:r>
      <w:r>
        <w:rPr>
          <w:rFonts w:ascii="Garamond" w:hAnsi="Garamond"/>
          <w:sz w:val="22"/>
          <w:szCs w:val="22"/>
        </w:rPr>
        <w:t xml:space="preserve"> A ne pas oublier (si pertinent) de planifier également </w:t>
      </w:r>
      <w:r w:rsidRPr="00F67183">
        <w:rPr>
          <w:rFonts w:ascii="Garamond" w:hAnsi="Garamond"/>
          <w:b/>
          <w:sz w:val="22"/>
          <w:szCs w:val="22"/>
        </w:rPr>
        <w:t>d</w:t>
      </w:r>
      <w:r>
        <w:rPr>
          <w:rFonts w:ascii="Garamond" w:hAnsi="Garamond"/>
          <w:b/>
          <w:sz w:val="22"/>
          <w:szCs w:val="22"/>
        </w:rPr>
        <w:t>’</w:t>
      </w:r>
      <w:r w:rsidRPr="00F67183">
        <w:rPr>
          <w:rFonts w:ascii="Garamond" w:hAnsi="Garamond"/>
          <w:b/>
          <w:sz w:val="22"/>
          <w:szCs w:val="22"/>
        </w:rPr>
        <w:t>éventuelles autres activités</w:t>
      </w:r>
      <w:r>
        <w:rPr>
          <w:rFonts w:ascii="Garamond" w:hAnsi="Garamond"/>
          <w:sz w:val="22"/>
          <w:szCs w:val="22"/>
        </w:rPr>
        <w:t> : diffusion, publication, communication, etc.</w:t>
      </w:r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0519B2" w:rsidRDefault="000519B2">
      <w:pPr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A004FE" w:rsidRDefault="00A004FE" w:rsidP="00A004FE">
      <w:pPr>
        <w:pStyle w:val="Titre1"/>
      </w:pPr>
      <w:bookmarkStart w:id="14" w:name="_Toc495324262"/>
      <w:r>
        <w:t>ANNEXE</w:t>
      </w:r>
      <w:bookmarkEnd w:id="14"/>
    </w:p>
    <w:p w:rsidR="00A004FE" w:rsidRDefault="00A004FE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A004FE" w:rsidRDefault="00A004FE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A004FE" w:rsidRDefault="00A004FE" w:rsidP="00A004FE">
      <w:pPr>
        <w:pStyle w:val="Titre2"/>
      </w:pPr>
      <w:bookmarkStart w:id="15" w:name="_Toc495324263"/>
      <w:r>
        <w:t>1) Bibliographie de travail</w:t>
      </w:r>
      <w:bookmarkEnd w:id="15"/>
    </w:p>
    <w:p w:rsidR="00A004FE" w:rsidRDefault="00A004FE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A004FE" w:rsidRDefault="00A004FE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A004FE" w:rsidRDefault="00A004FE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A004FE" w:rsidRDefault="00A004FE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A004FE" w:rsidRDefault="00A004FE">
      <w:pPr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A004FE" w:rsidRDefault="00A004FE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A004FE" w:rsidRDefault="00A004FE" w:rsidP="00A004FE">
      <w:pPr>
        <w:pStyle w:val="Titre2"/>
      </w:pPr>
      <w:bookmarkStart w:id="16" w:name="_Toc495324264"/>
      <w:r>
        <w:t>2) Autre annexe …</w:t>
      </w:r>
      <w:bookmarkEnd w:id="16"/>
    </w:p>
    <w:p w:rsidR="00A004FE" w:rsidRDefault="00A004FE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p w:rsidR="005F5B47" w:rsidRDefault="005F5B47" w:rsidP="005F5B47">
      <w:pPr>
        <w:spacing w:after="100" w:afterAutospacing="1" w:line="240" w:lineRule="exact"/>
        <w:ind w:firstLine="340"/>
        <w:jc w:val="both"/>
        <w:rPr>
          <w:rFonts w:ascii="Garamond" w:hAnsi="Garamond"/>
          <w:sz w:val="22"/>
          <w:szCs w:val="22"/>
        </w:rPr>
      </w:pPr>
    </w:p>
    <w:sectPr w:rsidR="005F5B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75A" w:rsidRDefault="00BA675A" w:rsidP="007F3A61">
      <w:r>
        <w:separator/>
      </w:r>
    </w:p>
  </w:endnote>
  <w:endnote w:type="continuationSeparator" w:id="0">
    <w:p w:rsidR="00BA675A" w:rsidRDefault="00BA675A" w:rsidP="007F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75A" w:rsidRDefault="00BA675A" w:rsidP="007F3A61">
      <w:r>
        <w:separator/>
      </w:r>
    </w:p>
  </w:footnote>
  <w:footnote w:type="continuationSeparator" w:id="0">
    <w:p w:rsidR="00BA675A" w:rsidRDefault="00BA675A" w:rsidP="007F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262"/>
      <w:gridCol w:w="4635"/>
    </w:tblGrid>
    <w:tr w:rsidR="009D09FE" w:rsidTr="009D09FE">
      <w:tc>
        <w:tcPr>
          <w:tcW w:w="4262" w:type="dxa"/>
          <w:shd w:val="clear" w:color="auto" w:fill="auto"/>
        </w:tcPr>
        <w:p w:rsidR="009D09FE" w:rsidRDefault="009D09FE" w:rsidP="007F3A61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0D61F89A" wp14:editId="028AECC3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19885" cy="720090"/>
                <wp:effectExtent l="0" t="0" r="0" b="3810"/>
                <wp:wrapSquare wrapText="bothSides"/>
                <wp:docPr id="21" name="Imag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5" w:type="dxa"/>
          <w:shd w:val="clear" w:color="auto" w:fill="auto"/>
        </w:tcPr>
        <w:p w:rsidR="009D09FE" w:rsidRDefault="009D09FE" w:rsidP="007F3A61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6A9ACE3" wp14:editId="565A5536">
                <wp:simplePos x="0" y="0"/>
                <wp:positionH relativeFrom="column">
                  <wp:posOffset>1250950</wp:posOffset>
                </wp:positionH>
                <wp:positionV relativeFrom="paragraph">
                  <wp:posOffset>6985</wp:posOffset>
                </wp:positionV>
                <wp:extent cx="1619885" cy="720090"/>
                <wp:effectExtent l="0" t="0" r="0" b="3810"/>
                <wp:wrapNone/>
                <wp:docPr id="20" name="Imag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D09FE" w:rsidRDefault="009D09FE" w:rsidP="007F3A61">
          <w:pPr>
            <w:pStyle w:val="En-tte"/>
          </w:pPr>
        </w:p>
        <w:p w:rsidR="009D09FE" w:rsidRDefault="009D09FE" w:rsidP="007F3A61">
          <w:pPr>
            <w:pStyle w:val="En-tte"/>
          </w:pPr>
        </w:p>
        <w:p w:rsidR="009D09FE" w:rsidRDefault="009D09FE" w:rsidP="007F3A61">
          <w:pPr>
            <w:pStyle w:val="En-tte"/>
          </w:pPr>
        </w:p>
      </w:tc>
    </w:tr>
    <w:tr w:rsidR="009D09FE" w:rsidTr="009D09FE">
      <w:tc>
        <w:tcPr>
          <w:tcW w:w="8897" w:type="dxa"/>
          <w:gridSpan w:val="2"/>
          <w:shd w:val="clear" w:color="auto" w:fill="auto"/>
        </w:tcPr>
        <w:p w:rsidR="009D09FE" w:rsidRDefault="009D09FE" w:rsidP="007F3A61">
          <w:pPr>
            <w:pStyle w:val="En-tte"/>
            <w:jc w:val="center"/>
          </w:pPr>
          <w:r w:rsidRPr="009F2332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9D09FE" w:rsidRDefault="009D09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68A"/>
    <w:multiLevelType w:val="hybridMultilevel"/>
    <w:tmpl w:val="B6821D00"/>
    <w:lvl w:ilvl="0" w:tplc="4D24B62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C9C7268"/>
    <w:multiLevelType w:val="hybridMultilevel"/>
    <w:tmpl w:val="DF9050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9DE4D1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D6C0E"/>
    <w:multiLevelType w:val="hybridMultilevel"/>
    <w:tmpl w:val="37D09D28"/>
    <w:lvl w:ilvl="0" w:tplc="AC360D5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5BE119B"/>
    <w:multiLevelType w:val="hybridMultilevel"/>
    <w:tmpl w:val="37EE25D0"/>
    <w:lvl w:ilvl="0" w:tplc="040C000F">
      <w:start w:val="1"/>
      <w:numFmt w:val="decimal"/>
      <w:lvlText w:val="%1."/>
      <w:lvlJc w:val="left"/>
      <w:pPr>
        <w:ind w:left="1060" w:hanging="360"/>
      </w:pPr>
    </w:lvl>
    <w:lvl w:ilvl="1" w:tplc="040C0019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43C30D1"/>
    <w:multiLevelType w:val="hybridMultilevel"/>
    <w:tmpl w:val="153AC4FE"/>
    <w:lvl w:ilvl="0" w:tplc="040C0019">
      <w:start w:val="1"/>
      <w:numFmt w:val="lowerLetter"/>
      <w:lvlText w:val="%1."/>
      <w:lvlJc w:val="left"/>
      <w:pPr>
        <w:ind w:left="1060" w:hanging="360"/>
      </w:p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3664476D"/>
    <w:multiLevelType w:val="hybridMultilevel"/>
    <w:tmpl w:val="DAE2B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22597"/>
    <w:multiLevelType w:val="hybridMultilevel"/>
    <w:tmpl w:val="ECC4C0AC"/>
    <w:lvl w:ilvl="0" w:tplc="5CFA6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14D42"/>
    <w:multiLevelType w:val="hybridMultilevel"/>
    <w:tmpl w:val="4442F38C"/>
    <w:lvl w:ilvl="0" w:tplc="040C0019">
      <w:start w:val="1"/>
      <w:numFmt w:val="lowerLetter"/>
      <w:lvlText w:val="%1."/>
      <w:lvlJc w:val="left"/>
      <w:pPr>
        <w:ind w:left="1060" w:hanging="360"/>
      </w:p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E6934A3"/>
    <w:multiLevelType w:val="hybridMultilevel"/>
    <w:tmpl w:val="0BDC7292"/>
    <w:lvl w:ilvl="0" w:tplc="040C0019">
      <w:start w:val="1"/>
      <w:numFmt w:val="lowerLetter"/>
      <w:lvlText w:val="%1."/>
      <w:lvlJc w:val="left"/>
      <w:pPr>
        <w:ind w:left="1060" w:hanging="360"/>
      </w:p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5ED607D0"/>
    <w:multiLevelType w:val="hybridMultilevel"/>
    <w:tmpl w:val="E2EE63B0"/>
    <w:lvl w:ilvl="0" w:tplc="040C000F">
      <w:start w:val="1"/>
      <w:numFmt w:val="decimal"/>
      <w:lvlText w:val="%1."/>
      <w:lvlJc w:val="left"/>
      <w:pPr>
        <w:ind w:left="700" w:hanging="360"/>
      </w:p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7304354D"/>
    <w:multiLevelType w:val="hybridMultilevel"/>
    <w:tmpl w:val="1E644356"/>
    <w:lvl w:ilvl="0" w:tplc="040C000F">
      <w:start w:val="1"/>
      <w:numFmt w:val="decimal"/>
      <w:lvlText w:val="%1."/>
      <w:lvlJc w:val="left"/>
      <w:pPr>
        <w:ind w:left="700" w:hanging="360"/>
      </w:p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736A6E54"/>
    <w:multiLevelType w:val="hybridMultilevel"/>
    <w:tmpl w:val="D7EE88EA"/>
    <w:lvl w:ilvl="0" w:tplc="040C000F">
      <w:start w:val="1"/>
      <w:numFmt w:val="decimal"/>
      <w:lvlText w:val="%1."/>
      <w:lvlJc w:val="left"/>
      <w:pPr>
        <w:ind w:left="700" w:hanging="360"/>
      </w:pPr>
    </w:lvl>
    <w:lvl w:ilvl="1" w:tplc="AC360D58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CD"/>
    <w:rsid w:val="00006887"/>
    <w:rsid w:val="000519B2"/>
    <w:rsid w:val="00066B70"/>
    <w:rsid w:val="00110F75"/>
    <w:rsid w:val="001129A7"/>
    <w:rsid w:val="001149DC"/>
    <w:rsid w:val="001678A9"/>
    <w:rsid w:val="001D66A6"/>
    <w:rsid w:val="001E175E"/>
    <w:rsid w:val="001E5E3E"/>
    <w:rsid w:val="002433E2"/>
    <w:rsid w:val="00243611"/>
    <w:rsid w:val="0025221F"/>
    <w:rsid w:val="00297A03"/>
    <w:rsid w:val="002B5672"/>
    <w:rsid w:val="002B7076"/>
    <w:rsid w:val="003129A9"/>
    <w:rsid w:val="00365A7C"/>
    <w:rsid w:val="004510C4"/>
    <w:rsid w:val="004574CA"/>
    <w:rsid w:val="00463DB3"/>
    <w:rsid w:val="004C316A"/>
    <w:rsid w:val="00500FD4"/>
    <w:rsid w:val="005203CD"/>
    <w:rsid w:val="0058707C"/>
    <w:rsid w:val="005E0511"/>
    <w:rsid w:val="005E1C6D"/>
    <w:rsid w:val="005F5B47"/>
    <w:rsid w:val="00605411"/>
    <w:rsid w:val="00636D71"/>
    <w:rsid w:val="006654F1"/>
    <w:rsid w:val="006A1FE1"/>
    <w:rsid w:val="006C5E5D"/>
    <w:rsid w:val="00700941"/>
    <w:rsid w:val="007C5C48"/>
    <w:rsid w:val="007F3A61"/>
    <w:rsid w:val="008964CD"/>
    <w:rsid w:val="008A009C"/>
    <w:rsid w:val="008F5BF4"/>
    <w:rsid w:val="00956D85"/>
    <w:rsid w:val="00987978"/>
    <w:rsid w:val="009D09FE"/>
    <w:rsid w:val="00A004FE"/>
    <w:rsid w:val="00A33C96"/>
    <w:rsid w:val="00A44B5C"/>
    <w:rsid w:val="00AC12F4"/>
    <w:rsid w:val="00AD4F89"/>
    <w:rsid w:val="00AE326C"/>
    <w:rsid w:val="00AF7352"/>
    <w:rsid w:val="00B35757"/>
    <w:rsid w:val="00B45DB4"/>
    <w:rsid w:val="00B5499F"/>
    <w:rsid w:val="00B93742"/>
    <w:rsid w:val="00BA675A"/>
    <w:rsid w:val="00C65C9F"/>
    <w:rsid w:val="00D4192E"/>
    <w:rsid w:val="00D44224"/>
    <w:rsid w:val="00D87A9F"/>
    <w:rsid w:val="00D91EED"/>
    <w:rsid w:val="00E2498C"/>
    <w:rsid w:val="00EF78BA"/>
    <w:rsid w:val="00F152EE"/>
    <w:rsid w:val="00F67183"/>
    <w:rsid w:val="00F75801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FD34"/>
  <w15:docId w15:val="{8B2DE76C-6281-42DC-9908-F24DE27C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49DC"/>
    <w:pPr>
      <w:keepNext/>
      <w:keepLines/>
      <w:spacing w:before="240"/>
      <w:jc w:val="right"/>
      <w:outlineLvl w:val="0"/>
    </w:pPr>
    <w:rPr>
      <w:rFonts w:ascii="Segoe UI" w:eastAsiaTheme="majorEastAsia" w:hAnsi="Segoe UI" w:cstheme="majorBidi"/>
      <w:b/>
      <w:color w:val="B34615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1149DC"/>
    <w:pPr>
      <w:keepNext/>
      <w:spacing w:before="240" w:after="60"/>
      <w:ind w:firstLine="340"/>
      <w:outlineLvl w:val="1"/>
    </w:pPr>
    <w:rPr>
      <w:rFonts w:ascii="Segoe UI" w:hAnsi="Segoe UI" w:cs="Arial"/>
      <w:b/>
      <w:bCs/>
      <w:iCs/>
      <w:color w:val="B34615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149DC"/>
    <w:rPr>
      <w:rFonts w:ascii="Segoe UI" w:eastAsia="Times New Roman" w:hAnsi="Segoe UI" w:cs="Arial"/>
      <w:b/>
      <w:bCs/>
      <w:iCs/>
      <w:color w:val="B34615"/>
      <w:sz w:val="24"/>
      <w:szCs w:val="28"/>
      <w:lang w:eastAsia="fr-FR"/>
    </w:rPr>
  </w:style>
  <w:style w:type="table" w:styleId="Grilledutableau">
    <w:name w:val="Table Grid"/>
    <w:basedOn w:val="TableauNormal"/>
    <w:rsid w:val="00896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66A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7F3A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F3A6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F3A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3A6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link w:val="TitreCar"/>
    <w:qFormat/>
    <w:rsid w:val="007F3A61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0066"/>
      <w:kern w:val="28"/>
      <w:sz w:val="144"/>
      <w:szCs w:val="144"/>
      <w:lang w:eastAsia="fr-FR"/>
    </w:rPr>
  </w:style>
  <w:style w:type="character" w:customStyle="1" w:styleId="TitreCar">
    <w:name w:val="Titre Car"/>
    <w:basedOn w:val="Policepardfaut"/>
    <w:link w:val="Titre"/>
    <w:rsid w:val="007F3A61"/>
    <w:rPr>
      <w:rFonts w:ascii="Franklin Gothic Demi" w:eastAsia="Times New Roman" w:hAnsi="Franklin Gothic Demi" w:cs="Times New Roman"/>
      <w:color w:val="000066"/>
      <w:kern w:val="28"/>
      <w:sz w:val="144"/>
      <w:szCs w:val="14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49DC"/>
    <w:rPr>
      <w:rFonts w:ascii="Segoe UI" w:eastAsiaTheme="majorEastAsia" w:hAnsi="Segoe UI" w:cstheme="majorBidi"/>
      <w:b/>
      <w:color w:val="B34615"/>
      <w:sz w:val="28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B7076"/>
    <w:pPr>
      <w:spacing w:line="259" w:lineRule="auto"/>
      <w:jc w:val="left"/>
      <w:outlineLvl w:val="9"/>
    </w:pPr>
    <w:rPr>
      <w:rFonts w:asciiTheme="majorHAnsi" w:hAnsiTheme="majorHAnsi"/>
      <w:b w:val="0"/>
      <w:sz w:val="32"/>
    </w:rPr>
  </w:style>
  <w:style w:type="paragraph" w:styleId="TM1">
    <w:name w:val="toc 1"/>
    <w:basedOn w:val="Normal"/>
    <w:next w:val="Normal"/>
    <w:autoRedefine/>
    <w:uiPriority w:val="39"/>
    <w:unhideWhenUsed/>
    <w:rsid w:val="002B707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B7076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2B7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AE6E-CD26-48C7-8285-B0BBD6C4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922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Stockinger</dc:creator>
  <cp:lastModifiedBy>Peter Stockinger</cp:lastModifiedBy>
  <cp:revision>52</cp:revision>
  <dcterms:created xsi:type="dcterms:W3CDTF">2017-01-18T16:25:00Z</dcterms:created>
  <dcterms:modified xsi:type="dcterms:W3CDTF">2017-10-09T12:55:00Z</dcterms:modified>
</cp:coreProperties>
</file>