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6DD" w:rsidRPr="00F27413" w:rsidRDefault="00DA16DD" w:rsidP="00DA16DD">
      <w:pPr>
        <w:spacing w:line="360" w:lineRule="auto"/>
        <w:jc w:val="center"/>
        <w:rPr>
          <w:smallCaps/>
          <w:sz w:val="26"/>
          <w14:shadow w14:blurRad="50800" w14:dist="38100" w14:dir="2700000" w14:sx="100000" w14:sy="100000" w14:kx="0" w14:ky="0" w14:algn="tl">
            <w14:srgbClr w14:val="000000">
              <w14:alpha w14:val="60000"/>
            </w14:srgbClr>
          </w14:shadow>
        </w:rPr>
      </w:pPr>
      <w:r w:rsidRPr="00F27413">
        <w:rPr>
          <w:smallCaps/>
          <w:sz w:val="26"/>
          <w14:shadow w14:blurRad="50800" w14:dist="38100" w14:dir="2700000" w14:sx="100000" w14:sy="100000" w14:kx="0" w14:ky="0" w14:algn="tl">
            <w14:srgbClr w14:val="000000">
              <w14:alpha w14:val="60000"/>
            </w14:srgbClr>
          </w14:shadow>
        </w:rPr>
        <w:t>Institut National des Langues et Civilisations Orientales</w:t>
      </w:r>
    </w:p>
    <w:p w:rsidR="00DA16DD" w:rsidRPr="00BA1F20" w:rsidRDefault="00DA16DD" w:rsidP="00DA16DD">
      <w:pPr>
        <w:jc w:val="center"/>
      </w:pPr>
      <w:r w:rsidRPr="00BA1F20">
        <w:t>www.inalco.fr</w:t>
      </w:r>
    </w:p>
    <w:p w:rsidR="00DA16DD" w:rsidRPr="00BA1F20" w:rsidRDefault="00493167" w:rsidP="00DA16DD">
      <w:pPr>
        <w:jc w:val="center"/>
        <w:rPr>
          <w:sz w:val="22"/>
        </w:rPr>
      </w:pPr>
      <w:r>
        <w:rPr>
          <w:sz w:val="22"/>
        </w:rPr>
        <w:t>65</w:t>
      </w:r>
      <w:r w:rsidR="00DA16DD" w:rsidRPr="00BA1F20">
        <w:rPr>
          <w:sz w:val="22"/>
        </w:rPr>
        <w:t>, rue de</w:t>
      </w:r>
      <w:r>
        <w:rPr>
          <w:sz w:val="22"/>
        </w:rPr>
        <w:t>s Grands Moulins</w:t>
      </w:r>
      <w:r w:rsidR="00DA16DD" w:rsidRPr="00BA1F20">
        <w:rPr>
          <w:sz w:val="22"/>
        </w:rPr>
        <w:t>,</w:t>
      </w:r>
      <w:r>
        <w:rPr>
          <w:sz w:val="22"/>
        </w:rPr>
        <w:t xml:space="preserve"> 75214 PARIS cedex 13</w:t>
      </w:r>
    </w:p>
    <w:p w:rsidR="00DA16DD" w:rsidRPr="00E1541F" w:rsidRDefault="00DA16DD" w:rsidP="00DA16DD">
      <w:pPr>
        <w:spacing w:line="360" w:lineRule="auto"/>
        <w:jc w:val="center"/>
        <w:rPr>
          <w:smallCaps/>
          <w:sz w:val="28"/>
        </w:rPr>
      </w:pPr>
    </w:p>
    <w:p w:rsidR="00DA16DD" w:rsidRPr="00E1541F" w:rsidRDefault="00DA16DD" w:rsidP="00DA16DD">
      <w:pPr>
        <w:spacing w:line="360" w:lineRule="auto"/>
        <w:jc w:val="center"/>
        <w:rPr>
          <w:smallCaps/>
          <w:sz w:val="28"/>
        </w:rPr>
      </w:pPr>
    </w:p>
    <w:p w:rsidR="00DA16DD" w:rsidRPr="00E1541F" w:rsidRDefault="00DA16DD" w:rsidP="00DA16DD">
      <w:pPr>
        <w:tabs>
          <w:tab w:val="left" w:pos="3968"/>
        </w:tabs>
        <w:spacing w:line="360" w:lineRule="auto"/>
        <w:rPr>
          <w:smallCaps/>
          <w:sz w:val="28"/>
        </w:rPr>
      </w:pPr>
    </w:p>
    <w:p w:rsidR="00DA16DD" w:rsidRPr="00F27413" w:rsidRDefault="00DA16DD" w:rsidP="00DA16DD">
      <w:pPr>
        <w:pBdr>
          <w:top w:val="double" w:sz="4" w:space="1" w:color="0000FF"/>
          <w:left w:val="double" w:sz="4" w:space="4" w:color="0000FF"/>
          <w:bottom w:val="double" w:sz="4" w:space="1" w:color="0000FF"/>
          <w:right w:val="double" w:sz="4" w:space="4" w:color="0000FF"/>
        </w:pBdr>
        <w:spacing w:line="360" w:lineRule="auto"/>
        <w:jc w:val="center"/>
        <w:rPr>
          <w:smallCaps/>
          <w:sz w:val="28"/>
          <w14:shadow w14:blurRad="50800" w14:dist="38100" w14:dir="2700000" w14:sx="100000" w14:sy="100000" w14:kx="0" w14:ky="0" w14:algn="tl">
            <w14:srgbClr w14:val="000000">
              <w14:alpha w14:val="60000"/>
            </w14:srgbClr>
          </w14:shadow>
        </w:rPr>
      </w:pPr>
    </w:p>
    <w:p w:rsidR="00DA16DD" w:rsidRPr="00F27413" w:rsidRDefault="007C03BD" w:rsidP="00DA16DD">
      <w:pPr>
        <w:pBdr>
          <w:top w:val="double" w:sz="4" w:space="1" w:color="0000FF"/>
          <w:left w:val="double" w:sz="4" w:space="4" w:color="0000FF"/>
          <w:bottom w:val="double" w:sz="4" w:space="1" w:color="0000FF"/>
          <w:right w:val="double" w:sz="4" w:space="4" w:color="0000FF"/>
        </w:pBdr>
        <w:spacing w:line="360" w:lineRule="auto"/>
        <w:jc w:val="center"/>
        <w:rPr>
          <w:smallCaps/>
          <w:sz w:val="28"/>
          <w14:shadow w14:blurRad="50800" w14:dist="38100" w14:dir="2700000" w14:sx="100000" w14:sy="100000" w14:kx="0" w14:ky="0" w14:algn="tl">
            <w14:srgbClr w14:val="000000">
              <w14:alpha w14:val="60000"/>
            </w14:srgbClr>
          </w14:shadow>
        </w:rPr>
      </w:pPr>
      <w:r w:rsidRPr="00F27413">
        <w:rPr>
          <w:smallCaps/>
          <w:sz w:val="28"/>
          <w14:shadow w14:blurRad="50800" w14:dist="38100" w14:dir="2700000" w14:sx="100000" w14:sy="100000" w14:kx="0" w14:ky="0" w14:algn="tl">
            <w14:srgbClr w14:val="000000">
              <w14:alpha w14:val="60000"/>
            </w14:srgbClr>
          </w14:shadow>
        </w:rPr>
        <w:t>Département</w:t>
      </w:r>
      <w:r w:rsidR="00DA16DD" w:rsidRPr="00F27413">
        <w:rPr>
          <w:smallCaps/>
          <w:sz w:val="28"/>
          <w14:shadow w14:blurRad="50800" w14:dist="38100" w14:dir="2700000" w14:sx="100000" w14:sy="100000" w14:kx="0" w14:ky="0" w14:algn="tl">
            <w14:srgbClr w14:val="000000">
              <w14:alpha w14:val="60000"/>
            </w14:srgbClr>
          </w14:shadow>
        </w:rPr>
        <w:t xml:space="preserve"> Europe Centrale et Orientale</w:t>
      </w:r>
    </w:p>
    <w:p w:rsidR="00DA16DD" w:rsidRPr="00C411C3" w:rsidRDefault="00DA16DD" w:rsidP="00DA16DD">
      <w:pPr>
        <w:pBdr>
          <w:top w:val="double" w:sz="4" w:space="1" w:color="0000FF"/>
          <w:left w:val="double" w:sz="4" w:space="4" w:color="0000FF"/>
          <w:bottom w:val="double" w:sz="4" w:space="1" w:color="0000FF"/>
          <w:right w:val="double" w:sz="4" w:space="4" w:color="0000FF"/>
        </w:pBdr>
        <w:spacing w:line="360" w:lineRule="auto"/>
        <w:jc w:val="center"/>
        <w:rPr>
          <w:smallCaps/>
          <w:sz w:val="28"/>
        </w:rPr>
      </w:pPr>
    </w:p>
    <w:p w:rsidR="009A5724" w:rsidRPr="00F27413" w:rsidRDefault="009A5724" w:rsidP="00DA16DD">
      <w:pPr>
        <w:pBdr>
          <w:top w:val="double" w:sz="4" w:space="1" w:color="0000FF"/>
          <w:left w:val="double" w:sz="4" w:space="4" w:color="0000FF"/>
          <w:bottom w:val="double" w:sz="4" w:space="1" w:color="0000FF"/>
          <w:right w:val="double" w:sz="4" w:space="4" w:color="0000FF"/>
        </w:pBdr>
        <w:spacing w:line="360" w:lineRule="auto"/>
        <w:jc w:val="center"/>
        <w:rPr>
          <w:smallCaps/>
          <w:sz w:val="28"/>
          <w14:shadow w14:blurRad="50800" w14:dist="38100" w14:dir="2700000" w14:sx="100000" w14:sy="100000" w14:kx="0" w14:ky="0" w14:algn="tl">
            <w14:srgbClr w14:val="000000">
              <w14:alpha w14:val="60000"/>
            </w14:srgbClr>
          </w14:shadow>
        </w:rPr>
      </w:pPr>
      <w:r w:rsidRPr="00F27413">
        <w:rPr>
          <w:smallCaps/>
          <w:sz w:val="28"/>
          <w14:shadow w14:blurRad="50800" w14:dist="38100" w14:dir="2700000" w14:sx="100000" w14:sy="100000" w14:kx="0" w14:ky="0" w14:algn="tl">
            <w14:srgbClr w14:val="000000">
              <w14:alpha w14:val="60000"/>
            </w14:srgbClr>
          </w14:shadow>
        </w:rPr>
        <w:t>LICENCE LLCER EUROPE-EURASIE</w:t>
      </w:r>
    </w:p>
    <w:p w:rsidR="009A5724" w:rsidRPr="00F27413" w:rsidRDefault="009A5724" w:rsidP="00DA16DD">
      <w:pPr>
        <w:pBdr>
          <w:top w:val="double" w:sz="4" w:space="1" w:color="0000FF"/>
          <w:left w:val="double" w:sz="4" w:space="4" w:color="0000FF"/>
          <w:bottom w:val="double" w:sz="4" w:space="1" w:color="0000FF"/>
          <w:right w:val="double" w:sz="4" w:space="4" w:color="0000FF"/>
        </w:pBdr>
        <w:spacing w:line="360" w:lineRule="auto"/>
        <w:jc w:val="center"/>
        <w:rPr>
          <w:smallCaps/>
          <w:sz w:val="28"/>
          <w14:shadow w14:blurRad="50800" w14:dist="38100" w14:dir="2700000" w14:sx="100000" w14:sy="100000" w14:kx="0" w14:ky="0" w14:algn="tl">
            <w14:srgbClr w14:val="000000">
              <w14:alpha w14:val="60000"/>
            </w14:srgbClr>
          </w14:shadow>
        </w:rPr>
      </w:pPr>
    </w:p>
    <w:p w:rsidR="00DA16DD" w:rsidRPr="00887635" w:rsidRDefault="009A5724" w:rsidP="00DA16DD">
      <w:pPr>
        <w:pBdr>
          <w:top w:val="double" w:sz="4" w:space="1" w:color="0000FF"/>
          <w:left w:val="double" w:sz="4" w:space="4" w:color="0000FF"/>
          <w:bottom w:val="double" w:sz="4" w:space="1" w:color="0000FF"/>
          <w:right w:val="double" w:sz="4" w:space="4" w:color="0000FF"/>
        </w:pBdr>
        <w:spacing w:line="360" w:lineRule="auto"/>
        <w:jc w:val="center"/>
        <w:rPr>
          <w:smallCaps/>
          <w:sz w:val="28"/>
        </w:rPr>
      </w:pPr>
      <w:r w:rsidRPr="00F27413">
        <w:rPr>
          <w:smallCaps/>
          <w:sz w:val="28"/>
          <w14:shadow w14:blurRad="50800" w14:dist="38100" w14:dir="2700000" w14:sx="100000" w14:sy="100000" w14:kx="0" w14:ky="0" w14:algn="tl">
            <w14:srgbClr w14:val="000000">
              <w14:alpha w14:val="60000"/>
            </w14:srgbClr>
          </w14:shadow>
        </w:rPr>
        <w:t>Langues</w:t>
      </w:r>
      <w:r w:rsidR="00DA16DD" w:rsidRPr="00F27413">
        <w:rPr>
          <w:smallCaps/>
          <w:sz w:val="28"/>
          <w14:shadow w14:blurRad="50800" w14:dist="38100" w14:dir="2700000" w14:sx="100000" w14:sy="100000" w14:kx="0" w14:ky="0" w14:algn="tl">
            <w14:srgbClr w14:val="000000">
              <w14:alpha w14:val="60000"/>
            </w14:srgbClr>
          </w14:shadow>
        </w:rPr>
        <w:t>, Littératures et Civilisations de l'Europe</w:t>
      </w:r>
      <w:r w:rsidR="00DA16DD" w:rsidRPr="00887635">
        <w:rPr>
          <w:smallCaps/>
          <w:sz w:val="28"/>
        </w:rPr>
        <w:t xml:space="preserve">  </w:t>
      </w:r>
    </w:p>
    <w:p w:rsidR="009A5724" w:rsidRPr="00BA1F20" w:rsidRDefault="009A5724" w:rsidP="00DA16DD">
      <w:pPr>
        <w:pBdr>
          <w:top w:val="double" w:sz="4" w:space="1" w:color="0000FF"/>
          <w:left w:val="double" w:sz="4" w:space="4" w:color="0000FF"/>
          <w:bottom w:val="double" w:sz="4" w:space="1" w:color="0000FF"/>
          <w:right w:val="double" w:sz="4" w:space="4" w:color="0000FF"/>
        </w:pBdr>
        <w:spacing w:line="360" w:lineRule="auto"/>
        <w:jc w:val="center"/>
        <w:rPr>
          <w:smallCaps/>
        </w:rPr>
      </w:pPr>
    </w:p>
    <w:p w:rsidR="00DA16DD" w:rsidRPr="00E1541F" w:rsidRDefault="00DA16DD" w:rsidP="00DA16DD">
      <w:pPr>
        <w:spacing w:line="360" w:lineRule="auto"/>
        <w:rPr>
          <w:sz w:val="28"/>
        </w:rPr>
      </w:pPr>
    </w:p>
    <w:p w:rsidR="00DA16DD" w:rsidRPr="00E1541F" w:rsidRDefault="00DA16DD" w:rsidP="00DA16DD">
      <w:pPr>
        <w:spacing w:line="360" w:lineRule="auto"/>
        <w:rPr>
          <w:sz w:val="28"/>
        </w:rPr>
      </w:pPr>
    </w:p>
    <w:p w:rsidR="00DA16DD" w:rsidRPr="00E1541F" w:rsidRDefault="00DA16DD" w:rsidP="00DA16DD">
      <w:pPr>
        <w:spacing w:line="360" w:lineRule="auto"/>
        <w:rPr>
          <w:sz w:val="28"/>
        </w:rPr>
      </w:pPr>
    </w:p>
    <w:p w:rsidR="00DA16DD" w:rsidRPr="00BA1F20" w:rsidRDefault="00DA16DD" w:rsidP="00DA16DD">
      <w:pPr>
        <w:spacing w:line="360" w:lineRule="auto"/>
        <w:jc w:val="center"/>
        <w:rPr>
          <w:b/>
          <w:smallCaps/>
          <w:sz w:val="36"/>
        </w:rPr>
      </w:pPr>
    </w:p>
    <w:p w:rsidR="00DA16DD" w:rsidRPr="00BA1F20" w:rsidRDefault="009A5724" w:rsidP="00DA16DD">
      <w:pPr>
        <w:spacing w:line="360" w:lineRule="auto"/>
        <w:jc w:val="center"/>
        <w:rPr>
          <w:b/>
          <w:smallCaps/>
          <w:sz w:val="36"/>
        </w:rPr>
      </w:pPr>
      <w:r>
        <w:rPr>
          <w:b/>
          <w:smallCaps/>
          <w:sz w:val="36"/>
        </w:rPr>
        <w:t>Parcours</w:t>
      </w:r>
      <w:r w:rsidR="00DA16DD">
        <w:rPr>
          <w:b/>
          <w:smallCaps/>
          <w:sz w:val="36"/>
        </w:rPr>
        <w:t xml:space="preserve"> Slovaque</w:t>
      </w:r>
    </w:p>
    <w:p w:rsidR="00DA16DD" w:rsidRPr="00E1541F" w:rsidRDefault="00DA16DD" w:rsidP="00DA16DD">
      <w:pPr>
        <w:spacing w:line="360" w:lineRule="auto"/>
        <w:jc w:val="center"/>
        <w:rPr>
          <w:b/>
          <w:color w:val="FF00FF"/>
          <w:sz w:val="28"/>
        </w:rPr>
      </w:pPr>
      <w:r w:rsidRPr="00E1541F">
        <w:rPr>
          <w:sz w:val="28"/>
        </w:rPr>
        <w:tab/>
      </w:r>
      <w:r w:rsidRPr="00E1541F">
        <w:rPr>
          <w:sz w:val="28"/>
        </w:rPr>
        <w:tab/>
      </w:r>
      <w:r w:rsidRPr="00E1541F">
        <w:rPr>
          <w:color w:val="FF00FF"/>
          <w:sz w:val="28"/>
        </w:rPr>
        <w:t xml:space="preserve">                          </w:t>
      </w:r>
    </w:p>
    <w:p w:rsidR="00DA16DD" w:rsidRPr="00E1541F" w:rsidRDefault="00DA16DD">
      <w:pPr>
        <w:tabs>
          <w:tab w:val="left" w:pos="1134"/>
        </w:tabs>
        <w:spacing w:line="300" w:lineRule="atLeast"/>
        <w:jc w:val="both"/>
        <w:rPr>
          <w:b/>
          <w:sz w:val="28"/>
        </w:rPr>
      </w:pPr>
    </w:p>
    <w:p w:rsidR="00DA16DD" w:rsidRPr="00E1541F" w:rsidRDefault="00DA16DD">
      <w:pPr>
        <w:tabs>
          <w:tab w:val="left" w:pos="1134"/>
        </w:tabs>
        <w:spacing w:line="300" w:lineRule="atLeast"/>
        <w:jc w:val="both"/>
        <w:rPr>
          <w:sz w:val="28"/>
        </w:rPr>
      </w:pPr>
    </w:p>
    <w:p w:rsidR="00DA16DD" w:rsidRPr="00E1541F" w:rsidRDefault="00DA16DD">
      <w:pPr>
        <w:tabs>
          <w:tab w:val="left" w:pos="1134"/>
        </w:tabs>
        <w:spacing w:line="300" w:lineRule="atLeast"/>
        <w:jc w:val="both"/>
        <w:rPr>
          <w:sz w:val="28"/>
        </w:rPr>
      </w:pPr>
    </w:p>
    <w:p w:rsidR="00DA16DD" w:rsidRPr="00E1541F" w:rsidRDefault="00DA16DD">
      <w:pPr>
        <w:tabs>
          <w:tab w:val="left" w:pos="1134"/>
        </w:tabs>
        <w:spacing w:line="300" w:lineRule="atLeast"/>
        <w:jc w:val="both"/>
        <w:rPr>
          <w:sz w:val="28"/>
        </w:rPr>
      </w:pPr>
    </w:p>
    <w:p w:rsidR="00DA16DD" w:rsidRPr="00E1541F" w:rsidRDefault="00DA16DD">
      <w:pPr>
        <w:tabs>
          <w:tab w:val="left" w:pos="1134"/>
        </w:tabs>
        <w:spacing w:line="300" w:lineRule="atLeast"/>
        <w:jc w:val="both"/>
        <w:rPr>
          <w:smallCaps/>
          <w:sz w:val="28"/>
        </w:rPr>
      </w:pPr>
    </w:p>
    <w:p w:rsidR="00DA16DD" w:rsidRPr="00E1541F" w:rsidRDefault="00DA16DD">
      <w:pPr>
        <w:tabs>
          <w:tab w:val="left" w:pos="1134"/>
        </w:tabs>
        <w:spacing w:line="300" w:lineRule="atLeast"/>
        <w:jc w:val="both"/>
        <w:rPr>
          <w:smallCaps/>
          <w:sz w:val="28"/>
        </w:rPr>
      </w:pPr>
    </w:p>
    <w:p w:rsidR="00DA16DD" w:rsidRPr="00F27413" w:rsidRDefault="00EC1A59" w:rsidP="00DA16DD">
      <w:pPr>
        <w:tabs>
          <w:tab w:val="left" w:pos="1134"/>
        </w:tabs>
        <w:spacing w:line="300" w:lineRule="atLeast"/>
        <w:jc w:val="center"/>
        <w:rPr>
          <w:smallCaps/>
          <w14:shadow w14:blurRad="50800" w14:dist="38100" w14:dir="2700000" w14:sx="100000" w14:sy="100000" w14:kx="0" w14:ky="0" w14:algn="tl">
            <w14:srgbClr w14:val="000000">
              <w14:alpha w14:val="60000"/>
            </w14:srgbClr>
          </w14:shadow>
        </w:rPr>
        <w:sectPr w:rsidR="00DA16DD" w:rsidRPr="00F27413" w:rsidSect="00DA16DD">
          <w:footerReference w:type="even" r:id="rId9"/>
          <w:pgSz w:w="11901" w:h="16840"/>
          <w:pgMar w:top="1701" w:right="1418" w:bottom="1134" w:left="1418" w:header="709" w:footer="709" w:gutter="0"/>
          <w:cols w:space="708"/>
          <w:titlePg/>
        </w:sectPr>
      </w:pPr>
      <w:r w:rsidRPr="00F27413">
        <w:rPr>
          <w:smallCaps/>
          <w14:shadow w14:blurRad="50800" w14:dist="38100" w14:dir="2700000" w14:sx="100000" w14:sy="100000" w14:kx="0" w14:ky="0" w14:algn="tl">
            <w14:srgbClr w14:val="000000">
              <w14:alpha w14:val="60000"/>
            </w14:srgbClr>
          </w14:shadow>
        </w:rPr>
        <w:t>année universitaire  20</w:t>
      </w:r>
      <w:r w:rsidR="00C464E6" w:rsidRPr="00F27413">
        <w:rPr>
          <w:smallCaps/>
          <w14:shadow w14:blurRad="50800" w14:dist="38100" w14:dir="2700000" w14:sx="100000" w14:sy="100000" w14:kx="0" w14:ky="0" w14:algn="tl">
            <w14:srgbClr w14:val="000000">
              <w14:alpha w14:val="60000"/>
            </w14:srgbClr>
          </w14:shadow>
        </w:rPr>
        <w:t>1</w:t>
      </w:r>
      <w:r w:rsidR="00A14DCB">
        <w:rPr>
          <w:smallCaps/>
          <w14:shadow w14:blurRad="50800" w14:dist="38100" w14:dir="2700000" w14:sx="100000" w14:sy="100000" w14:kx="0" w14:ky="0" w14:algn="tl">
            <w14:srgbClr w14:val="000000">
              <w14:alpha w14:val="60000"/>
            </w14:srgbClr>
          </w14:shadow>
        </w:rPr>
        <w:t>6</w:t>
      </w:r>
      <w:r w:rsidR="00DA16DD" w:rsidRPr="00F27413">
        <w:rPr>
          <w:smallCaps/>
          <w14:shadow w14:blurRad="50800" w14:dist="38100" w14:dir="2700000" w14:sx="100000" w14:sy="100000" w14:kx="0" w14:ky="0" w14:algn="tl">
            <w14:srgbClr w14:val="000000">
              <w14:alpha w14:val="60000"/>
            </w14:srgbClr>
          </w14:shadow>
        </w:rPr>
        <w:t>-20</w:t>
      </w:r>
      <w:r w:rsidRPr="00F27413">
        <w:rPr>
          <w:smallCaps/>
          <w14:shadow w14:blurRad="50800" w14:dist="38100" w14:dir="2700000" w14:sx="100000" w14:sy="100000" w14:kx="0" w14:ky="0" w14:algn="tl">
            <w14:srgbClr w14:val="000000">
              <w14:alpha w14:val="60000"/>
            </w14:srgbClr>
          </w14:shadow>
        </w:rPr>
        <w:t>1</w:t>
      </w:r>
      <w:r w:rsidR="00A14DCB">
        <w:rPr>
          <w:smallCaps/>
          <w14:shadow w14:blurRad="50800" w14:dist="38100" w14:dir="2700000" w14:sx="100000" w14:sy="100000" w14:kx="0" w14:ky="0" w14:algn="tl">
            <w14:srgbClr w14:val="000000">
              <w14:alpha w14:val="60000"/>
            </w14:srgbClr>
          </w14:shadow>
        </w:rPr>
        <w:t>7</w:t>
      </w:r>
    </w:p>
    <w:p w:rsidR="00DA16DD" w:rsidRPr="008C0E4E" w:rsidRDefault="00DA16DD" w:rsidP="00DA16DD">
      <w:pPr>
        <w:spacing w:before="360" w:after="120" w:line="300" w:lineRule="atLeast"/>
        <w:jc w:val="center"/>
        <w:rPr>
          <w:b/>
          <w:smallCaps/>
          <w:sz w:val="20"/>
        </w:rPr>
      </w:pPr>
      <w:r w:rsidRPr="008C0E4E">
        <w:rPr>
          <w:b/>
          <w:smallCaps/>
          <w:sz w:val="20"/>
        </w:rPr>
        <w:lastRenderedPageBreak/>
        <w:t>la mention</w:t>
      </w:r>
      <w:r w:rsidRPr="008C0E4E">
        <w:rPr>
          <w:b/>
          <w:sz w:val="20"/>
        </w:rPr>
        <w:t xml:space="preserve"> </w:t>
      </w:r>
      <w:r w:rsidRPr="008C0E4E">
        <w:rPr>
          <w:b/>
          <w:smallCaps/>
          <w:sz w:val="20"/>
        </w:rPr>
        <w:t xml:space="preserve"> </w:t>
      </w:r>
      <w:r w:rsidRPr="008C0E4E">
        <w:rPr>
          <w:b/>
          <w:sz w:val="20"/>
        </w:rPr>
        <w:t>«</w:t>
      </w:r>
      <w:r w:rsidRPr="008C0E4E">
        <w:rPr>
          <w:b/>
          <w:smallCaps/>
          <w:sz w:val="20"/>
        </w:rPr>
        <w:t>Langues, Littératures et Civilisations de l'Europe</w:t>
      </w:r>
      <w:r w:rsidRPr="008C0E4E">
        <w:rPr>
          <w:b/>
          <w:sz w:val="20"/>
        </w:rPr>
        <w:t>»</w:t>
      </w:r>
    </w:p>
    <w:p w:rsidR="00DA16DD" w:rsidRPr="008C0E4E" w:rsidRDefault="00DA16DD" w:rsidP="00DA16DD">
      <w:pPr>
        <w:jc w:val="both"/>
        <w:rPr>
          <w:sz w:val="20"/>
        </w:rPr>
      </w:pPr>
      <w:r w:rsidRPr="008C0E4E">
        <w:rPr>
          <w:sz w:val="20"/>
        </w:rPr>
        <w:t xml:space="preserve">Dans le cadre de la réforme nationale et européenne du LMD (Licence – Master – Doctorat), les dix-sept langues de l'Europe enseignées au </w:t>
      </w:r>
      <w:r w:rsidRPr="008C0E4E">
        <w:rPr>
          <w:i/>
          <w:sz w:val="20"/>
        </w:rPr>
        <w:t>Département Europe Centrale et Orientale</w:t>
      </w:r>
      <w:r w:rsidRPr="008C0E4E">
        <w:rPr>
          <w:sz w:val="20"/>
        </w:rPr>
        <w:t xml:space="preserve"> sont intégrées dans une licence de mention LLCA « Langues, littératures et Civilisations </w:t>
      </w:r>
      <w:proofErr w:type="spellStart"/>
      <w:r w:rsidRPr="008C0E4E">
        <w:rPr>
          <w:sz w:val="20"/>
        </w:rPr>
        <w:t>Aréales</w:t>
      </w:r>
      <w:proofErr w:type="spellEnd"/>
      <w:r w:rsidRPr="008C0E4E">
        <w:rPr>
          <w:sz w:val="20"/>
        </w:rPr>
        <w:t xml:space="preserve"> ». La logique qui sous-tend ce type de mention </w:t>
      </w:r>
      <w:proofErr w:type="spellStart"/>
      <w:r w:rsidRPr="008C0E4E">
        <w:rPr>
          <w:sz w:val="20"/>
        </w:rPr>
        <w:t>aréale</w:t>
      </w:r>
      <w:proofErr w:type="spellEnd"/>
      <w:r w:rsidRPr="008C0E4E">
        <w:rPr>
          <w:sz w:val="20"/>
        </w:rPr>
        <w:t xml:space="preserve"> réside dans une forte cohérence culturelle faisant place à des problématiques communes.</w:t>
      </w:r>
    </w:p>
    <w:p w:rsidR="00DA16DD" w:rsidRPr="008C0E4E" w:rsidRDefault="00DA16DD" w:rsidP="00DA16DD">
      <w:pPr>
        <w:jc w:val="both"/>
        <w:rPr>
          <w:sz w:val="20"/>
        </w:rPr>
      </w:pPr>
    </w:p>
    <w:p w:rsidR="00DA16DD" w:rsidRPr="008C0E4E" w:rsidRDefault="00DA16DD" w:rsidP="00DA16DD">
      <w:pPr>
        <w:jc w:val="both"/>
        <w:rPr>
          <w:sz w:val="20"/>
        </w:rPr>
      </w:pPr>
      <w:r w:rsidRPr="008C0E4E">
        <w:rPr>
          <w:sz w:val="20"/>
        </w:rPr>
        <w:t>La licence de</w:t>
      </w:r>
      <w:r w:rsidRPr="008C0E4E">
        <w:rPr>
          <w:i/>
          <w:sz w:val="20"/>
        </w:rPr>
        <w:t xml:space="preserve"> Langues, littératures et civilisations de l’Europe</w:t>
      </w:r>
      <w:r w:rsidRPr="008C0E4E">
        <w:rPr>
          <w:sz w:val="20"/>
        </w:rPr>
        <w:t xml:space="preserve"> s’adresse aussi bien aux personnes à la recherche d’une formation initiale principale qu’à celles désireuses de compléter une autre formation suivie antérieurement ou en parallèle. Aucune connaissance préalable n’est requise.</w:t>
      </w:r>
    </w:p>
    <w:p w:rsidR="00DA16DD" w:rsidRPr="008C0E4E" w:rsidRDefault="00DA16DD" w:rsidP="00DA16DD">
      <w:pPr>
        <w:spacing w:before="480" w:after="120"/>
        <w:jc w:val="center"/>
        <w:rPr>
          <w:b/>
          <w:smallCaps/>
          <w:sz w:val="20"/>
        </w:rPr>
      </w:pPr>
      <w:r w:rsidRPr="008C0E4E">
        <w:rPr>
          <w:b/>
          <w:smallCaps/>
          <w:sz w:val="20"/>
        </w:rPr>
        <w:t>Objectifs pédagogiques de la formation</w:t>
      </w:r>
    </w:p>
    <w:p w:rsidR="00DA16DD" w:rsidRPr="00A36B80" w:rsidRDefault="00DA16DD" w:rsidP="00DA16DD">
      <w:pPr>
        <w:spacing w:before="120"/>
        <w:jc w:val="both"/>
        <w:rPr>
          <w:sz w:val="20"/>
        </w:rPr>
      </w:pPr>
      <w:r w:rsidRPr="00A36B80">
        <w:rPr>
          <w:sz w:val="20"/>
        </w:rPr>
        <w:t>L’objectif de la formation est :</w:t>
      </w:r>
    </w:p>
    <w:p w:rsidR="00DA16DD" w:rsidRPr="00A36B80" w:rsidRDefault="00DA16DD" w:rsidP="00DA16DD">
      <w:pPr>
        <w:jc w:val="both"/>
        <w:rPr>
          <w:sz w:val="20"/>
        </w:rPr>
      </w:pPr>
      <w:r w:rsidRPr="00A36B80">
        <w:rPr>
          <w:sz w:val="20"/>
        </w:rPr>
        <w:t>1) de doter les étudiants d’une compétence linguistique directement utilisable :</w:t>
      </w:r>
    </w:p>
    <w:p w:rsidR="00DA16DD" w:rsidRPr="00A36B80" w:rsidRDefault="00DA16DD" w:rsidP="00DA16DD">
      <w:pPr>
        <w:jc w:val="both"/>
        <w:rPr>
          <w:sz w:val="20"/>
        </w:rPr>
      </w:pPr>
      <w:r w:rsidRPr="00A36B80">
        <w:rPr>
          <w:sz w:val="20"/>
        </w:rPr>
        <w:t>— pour la communication orale et écrite dans au moins l’une des langues de la formation ;</w:t>
      </w:r>
    </w:p>
    <w:p w:rsidR="00DA16DD" w:rsidRPr="00A36B80" w:rsidRDefault="00DA16DD" w:rsidP="00DA16DD">
      <w:pPr>
        <w:rPr>
          <w:sz w:val="20"/>
        </w:rPr>
      </w:pPr>
      <w:r w:rsidRPr="00A36B80">
        <w:rPr>
          <w:sz w:val="20"/>
        </w:rPr>
        <w:t>— pour l’exploitation et la traduction de tous types de documents et textes rédigés dans cette langue ;</w:t>
      </w:r>
    </w:p>
    <w:p w:rsidR="00DA16DD" w:rsidRPr="00A36B80" w:rsidRDefault="00DA16DD" w:rsidP="00DA16DD">
      <w:pPr>
        <w:spacing w:before="120"/>
        <w:jc w:val="both"/>
        <w:rPr>
          <w:sz w:val="20"/>
        </w:rPr>
      </w:pPr>
      <w:r w:rsidRPr="00A36B80">
        <w:rPr>
          <w:sz w:val="20"/>
        </w:rPr>
        <w:t>2) de fournir une connaissance générale de l’histoire, de la culture et de la société du pays concerné, permettant l’accès aux références culturelles et aux codes sociaux et communicationnels en vigueur dans ce pays, condition préalable pour entretenir des relations ou travailler avec des locuteurs de la langue étudiée.</w:t>
      </w:r>
    </w:p>
    <w:p w:rsidR="00DA16DD" w:rsidRPr="00A36B80" w:rsidRDefault="00DA16DD" w:rsidP="00DA16DD">
      <w:pPr>
        <w:spacing w:before="120"/>
        <w:jc w:val="both"/>
        <w:rPr>
          <w:sz w:val="20"/>
        </w:rPr>
      </w:pPr>
      <w:r w:rsidRPr="00A36B80">
        <w:rPr>
          <w:sz w:val="20"/>
        </w:rPr>
        <w:t>3) de permettre à l’étudiant de s’initier aux problématiques propres à l’Europe médiane dans ses trois espaces historiques et géographiques (Europe baltique, Europe centrale et orientale, Europe balkanique) ;</w:t>
      </w:r>
    </w:p>
    <w:p w:rsidR="00DA16DD" w:rsidRPr="00A36B80" w:rsidRDefault="00DA16DD" w:rsidP="00DA16DD">
      <w:pPr>
        <w:spacing w:before="120"/>
        <w:jc w:val="both"/>
        <w:rPr>
          <w:sz w:val="20"/>
        </w:rPr>
      </w:pPr>
      <w:r w:rsidRPr="00A36B80">
        <w:rPr>
          <w:sz w:val="20"/>
        </w:rPr>
        <w:t xml:space="preserve">4) de relier ces connaissances linguistiques et culturelles aux compétences disciplinaires fondamentales (linguistique générale, analyse et théorie littéraires, méthodologie de l’histoire, </w:t>
      </w:r>
      <w:proofErr w:type="spellStart"/>
      <w:r w:rsidRPr="00A36B80">
        <w:rPr>
          <w:sz w:val="20"/>
        </w:rPr>
        <w:t>traductologie</w:t>
      </w:r>
      <w:proofErr w:type="spellEnd"/>
      <w:r w:rsidRPr="00A36B80">
        <w:rPr>
          <w:sz w:val="20"/>
        </w:rPr>
        <w:t xml:space="preserve">) permettant la poursuite d’études : master « Études européennes » de l’INALCO, master disciplinaire d’un autre établissement ou toute autre formation universitaire nécessitant des connaissances linguistiques et </w:t>
      </w:r>
      <w:proofErr w:type="spellStart"/>
      <w:r w:rsidRPr="00A36B80">
        <w:rPr>
          <w:sz w:val="20"/>
        </w:rPr>
        <w:t>aréales</w:t>
      </w:r>
      <w:proofErr w:type="spellEnd"/>
      <w:r w:rsidRPr="00A36B80">
        <w:rPr>
          <w:sz w:val="20"/>
        </w:rPr>
        <w:t xml:space="preserve"> approfondies.</w:t>
      </w:r>
    </w:p>
    <w:p w:rsidR="00DA16DD" w:rsidRPr="00A36B80" w:rsidRDefault="00DA16DD" w:rsidP="00DA16DD">
      <w:pPr>
        <w:spacing w:before="120"/>
        <w:jc w:val="both"/>
        <w:rPr>
          <w:sz w:val="20"/>
        </w:rPr>
      </w:pPr>
      <w:r w:rsidRPr="00A36B80">
        <w:rPr>
          <w:sz w:val="20"/>
        </w:rPr>
        <w:t>Ces objectifs de formation se traduisent dans le cursus par l’organisation suivante (cf. tableau récapitulatif ci-dessous) :</w:t>
      </w:r>
    </w:p>
    <w:p w:rsidR="00DA16DD" w:rsidRPr="00A36B80" w:rsidRDefault="00DA16DD" w:rsidP="00DA16DD">
      <w:pPr>
        <w:spacing w:before="120"/>
        <w:jc w:val="both"/>
        <w:rPr>
          <w:sz w:val="20"/>
        </w:rPr>
      </w:pPr>
      <w:r w:rsidRPr="00A36B80">
        <w:rPr>
          <w:sz w:val="20"/>
        </w:rPr>
        <w:t xml:space="preserve">L1 : prépondérance des enseignements fondamentaux de langue et de civilisation </w:t>
      </w:r>
      <w:proofErr w:type="spellStart"/>
      <w:r w:rsidRPr="00A36B80">
        <w:rPr>
          <w:sz w:val="20"/>
        </w:rPr>
        <w:t>aréale</w:t>
      </w:r>
      <w:proofErr w:type="spellEnd"/>
      <w:r w:rsidRPr="00A36B80">
        <w:rPr>
          <w:sz w:val="20"/>
        </w:rPr>
        <w:t>.</w:t>
      </w:r>
    </w:p>
    <w:p w:rsidR="00DA16DD" w:rsidRPr="00A36B80" w:rsidRDefault="00DA16DD" w:rsidP="00DA16DD">
      <w:pPr>
        <w:jc w:val="both"/>
        <w:rPr>
          <w:sz w:val="20"/>
        </w:rPr>
      </w:pPr>
      <w:r w:rsidRPr="00A36B80">
        <w:rPr>
          <w:sz w:val="20"/>
        </w:rPr>
        <w:t>L2 : introduction de cours de linguistique générale (dans le bloc des enseignements disciplinaires) et de civilisation européenne déclinés en trois grands ensembles régionaux (enseignements d’approfondissement).</w:t>
      </w:r>
    </w:p>
    <w:p w:rsidR="00DA16DD" w:rsidRPr="00BA1F20" w:rsidRDefault="00DA16DD" w:rsidP="00DA16DD">
      <w:pPr>
        <w:jc w:val="both"/>
        <w:rPr>
          <w:sz w:val="22"/>
        </w:rPr>
      </w:pPr>
      <w:r w:rsidRPr="00A36B80">
        <w:rPr>
          <w:sz w:val="20"/>
        </w:rPr>
        <w:t xml:space="preserve">L3 : introduction d’enseignements disciplinaires en littérature (théorie littéraire) et en méthodologie de l’histoire, orientés vers des problématiques européennes ; enseignements d’approfondissement en géopolitique de l’Europe, linguistique (atelier de description), littératures et </w:t>
      </w:r>
      <w:proofErr w:type="spellStart"/>
      <w:r w:rsidRPr="00A36B80">
        <w:rPr>
          <w:sz w:val="20"/>
        </w:rPr>
        <w:t>traductologie</w:t>
      </w:r>
      <w:proofErr w:type="spellEnd"/>
      <w:r w:rsidRPr="00A36B80">
        <w:rPr>
          <w:sz w:val="20"/>
        </w:rPr>
        <w:t xml:space="preserve"> européennes.</w:t>
      </w:r>
    </w:p>
    <w:p w:rsidR="00DA16DD" w:rsidRPr="00A36B80" w:rsidRDefault="00DA16DD" w:rsidP="00DA16DD">
      <w:pPr>
        <w:spacing w:before="160"/>
        <w:jc w:val="center"/>
        <w:rPr>
          <w:b/>
          <w:smallCaps/>
          <w:sz w:val="22"/>
        </w:rPr>
      </w:pPr>
    </w:p>
    <w:p w:rsidR="00DA16DD" w:rsidRPr="008C0E4E" w:rsidRDefault="00DA16DD" w:rsidP="00DA16DD">
      <w:pPr>
        <w:spacing w:before="120"/>
        <w:jc w:val="center"/>
        <w:rPr>
          <w:b/>
          <w:smallCaps/>
          <w:sz w:val="20"/>
        </w:rPr>
      </w:pPr>
      <w:r w:rsidRPr="008C0E4E">
        <w:rPr>
          <w:b/>
          <w:smallCaps/>
          <w:sz w:val="20"/>
        </w:rPr>
        <w:t>L'architecture du cursus de licence</w:t>
      </w:r>
    </w:p>
    <w:p w:rsidR="00DA16DD" w:rsidRPr="008C0E4E" w:rsidRDefault="00DA16DD" w:rsidP="00DA16DD">
      <w:pPr>
        <w:jc w:val="center"/>
        <w:rPr>
          <w:smallCaps/>
          <w:sz w:val="20"/>
        </w:rPr>
      </w:pPr>
    </w:p>
    <w:p w:rsidR="00DA16DD" w:rsidRPr="008C0E4E" w:rsidRDefault="00DA16DD" w:rsidP="00DA16DD">
      <w:pPr>
        <w:jc w:val="both"/>
        <w:rPr>
          <w:sz w:val="20"/>
        </w:rPr>
      </w:pPr>
      <w:r w:rsidRPr="008C0E4E">
        <w:rPr>
          <w:sz w:val="20"/>
        </w:rPr>
        <w:t>Le cursus de la licence est réparti sur trois années, L1 – L2 – L3, divisées en semestres (de S1 à S6) de 13 semaines de cours chacun. À chaque enseignement (EC ou élément constitutif) est affecté un nombre de crédits (</w:t>
      </w:r>
      <w:proofErr w:type="spellStart"/>
      <w:r w:rsidRPr="008C0E4E">
        <w:rPr>
          <w:smallCaps/>
          <w:sz w:val="20"/>
        </w:rPr>
        <w:t>ects</w:t>
      </w:r>
      <w:proofErr w:type="spellEnd"/>
      <w:r w:rsidRPr="008C0E4E">
        <w:rPr>
          <w:smallCaps/>
          <w:sz w:val="20"/>
        </w:rPr>
        <w:t>)</w:t>
      </w:r>
      <w:r w:rsidRPr="008C0E4E">
        <w:rPr>
          <w:sz w:val="20"/>
        </w:rPr>
        <w:t xml:space="preserve"> qui s’additionnent. Pour obtenir la licence, il faut acquérir 180 </w:t>
      </w:r>
      <w:proofErr w:type="spellStart"/>
      <w:r w:rsidRPr="008C0E4E">
        <w:rPr>
          <w:smallCaps/>
          <w:sz w:val="20"/>
        </w:rPr>
        <w:t>ects</w:t>
      </w:r>
      <w:proofErr w:type="spellEnd"/>
      <w:r w:rsidRPr="008C0E4E">
        <w:rPr>
          <w:sz w:val="20"/>
        </w:rPr>
        <w:t>.</w:t>
      </w:r>
    </w:p>
    <w:p w:rsidR="00DA16DD" w:rsidRPr="00A36B80" w:rsidRDefault="00DA16DD" w:rsidP="00DA16DD">
      <w:pPr>
        <w:jc w:val="both"/>
        <w:rPr>
          <w:sz w:val="20"/>
        </w:rPr>
      </w:pPr>
      <w:r w:rsidRPr="00A36B80">
        <w:rPr>
          <w:sz w:val="20"/>
        </w:rPr>
        <w:t>Le cursus de Licence est constitué de quatre blocs :</w:t>
      </w:r>
    </w:p>
    <w:p w:rsidR="00DA16DD" w:rsidRPr="00A36B80" w:rsidRDefault="00DA16DD" w:rsidP="00DA16DD">
      <w:pPr>
        <w:jc w:val="both"/>
        <w:rPr>
          <w:sz w:val="20"/>
        </w:rPr>
      </w:pPr>
      <w:r w:rsidRPr="00A36B80">
        <w:rPr>
          <w:sz w:val="20"/>
        </w:rPr>
        <w:t xml:space="preserve">• </w:t>
      </w:r>
      <w:r w:rsidRPr="00A36B80">
        <w:rPr>
          <w:b/>
          <w:sz w:val="20"/>
        </w:rPr>
        <w:t xml:space="preserve">un bloc d’enseignements obligatoires, </w:t>
      </w:r>
      <w:r w:rsidRPr="00A36B80">
        <w:rPr>
          <w:sz w:val="20"/>
        </w:rPr>
        <w:t>les</w:t>
      </w:r>
      <w:r w:rsidRPr="00A36B80">
        <w:rPr>
          <w:b/>
          <w:sz w:val="20"/>
        </w:rPr>
        <w:t xml:space="preserve"> « </w:t>
      </w:r>
      <w:r w:rsidRPr="00A36B80">
        <w:rPr>
          <w:b/>
          <w:i/>
          <w:smallCaps/>
          <w:sz w:val="20"/>
        </w:rPr>
        <w:t>fondamentaux </w:t>
      </w:r>
      <w:r w:rsidRPr="00A36B80">
        <w:rPr>
          <w:b/>
          <w:sz w:val="20"/>
        </w:rPr>
        <w:t>»</w:t>
      </w:r>
      <w:r w:rsidRPr="00A36B80">
        <w:rPr>
          <w:sz w:val="20"/>
        </w:rPr>
        <w:t>, divisé en UE (Unité d’Enseignement) comprenant les enseignements de langue, littérature et civilisation choisies en spécialité (menant aux seuls diplômes d'établissement).</w:t>
      </w:r>
    </w:p>
    <w:p w:rsidR="00DA16DD" w:rsidRPr="00A36B80" w:rsidRDefault="00DA16DD" w:rsidP="00DA16DD">
      <w:pPr>
        <w:jc w:val="both"/>
        <w:rPr>
          <w:sz w:val="20"/>
        </w:rPr>
      </w:pPr>
      <w:r w:rsidRPr="00A36B80">
        <w:rPr>
          <w:sz w:val="20"/>
        </w:rPr>
        <w:t>• </w:t>
      </w:r>
      <w:r w:rsidRPr="00A36B80">
        <w:rPr>
          <w:b/>
          <w:sz w:val="20"/>
        </w:rPr>
        <w:t>un bloc d’enseignements dits d’« </w:t>
      </w:r>
      <w:r w:rsidRPr="00A36B80">
        <w:rPr>
          <w:b/>
          <w:i/>
          <w:smallCaps/>
          <w:sz w:val="20"/>
        </w:rPr>
        <w:t>Approfondissements </w:t>
      </w:r>
      <w:r w:rsidRPr="00A36B80">
        <w:rPr>
          <w:b/>
          <w:sz w:val="20"/>
        </w:rPr>
        <w:t xml:space="preserve">» </w:t>
      </w:r>
      <w:r w:rsidRPr="00A36B80">
        <w:rPr>
          <w:sz w:val="20"/>
        </w:rPr>
        <w:t>(</w:t>
      </w:r>
      <w:proofErr w:type="spellStart"/>
      <w:r w:rsidRPr="00A36B80">
        <w:rPr>
          <w:sz w:val="20"/>
        </w:rPr>
        <w:t>aréaux</w:t>
      </w:r>
      <w:proofErr w:type="spellEnd"/>
      <w:r w:rsidRPr="00A36B80">
        <w:rPr>
          <w:sz w:val="20"/>
        </w:rPr>
        <w:t xml:space="preserve">/disciplinaires), divisé en trois UE (blocs </w:t>
      </w:r>
      <w:proofErr w:type="spellStart"/>
      <w:r w:rsidRPr="00A36B80">
        <w:rPr>
          <w:sz w:val="20"/>
        </w:rPr>
        <w:t>aréaux</w:t>
      </w:r>
      <w:proofErr w:type="spellEnd"/>
      <w:r w:rsidRPr="00A36B80">
        <w:rPr>
          <w:sz w:val="20"/>
        </w:rPr>
        <w:t>) qui permettent à l’étudiant de construire son parcours.</w:t>
      </w:r>
    </w:p>
    <w:p w:rsidR="00DA16DD" w:rsidRPr="00A36B80" w:rsidRDefault="00DA16DD" w:rsidP="00DA16DD">
      <w:pPr>
        <w:jc w:val="both"/>
        <w:rPr>
          <w:b/>
          <w:sz w:val="20"/>
        </w:rPr>
      </w:pPr>
      <w:r w:rsidRPr="00A36B80">
        <w:rPr>
          <w:sz w:val="20"/>
        </w:rPr>
        <w:t>• </w:t>
      </w:r>
      <w:r w:rsidRPr="00A36B80">
        <w:rPr>
          <w:b/>
          <w:sz w:val="20"/>
        </w:rPr>
        <w:t>un bloc d’enseignements dits de « </w:t>
      </w:r>
      <w:r w:rsidRPr="00A36B80">
        <w:rPr>
          <w:b/>
          <w:i/>
          <w:smallCaps/>
          <w:sz w:val="20"/>
        </w:rPr>
        <w:t>Transversaux </w:t>
      </w:r>
      <w:r w:rsidRPr="00A36B80">
        <w:rPr>
          <w:b/>
          <w:sz w:val="20"/>
        </w:rPr>
        <w:t>»</w:t>
      </w:r>
      <w:r w:rsidRPr="00A36B80">
        <w:rPr>
          <w:sz w:val="20"/>
        </w:rPr>
        <w:t xml:space="preserve"> (outils méthodologiques et disciplinaires de base) divisé en trois UE (linguistique, histoire, littérature). La première étape de ce bloc disciplinaire est constituée d'un bloc d’enseignements du </w:t>
      </w:r>
      <w:r w:rsidRPr="00A36B80">
        <w:rPr>
          <w:i/>
          <w:smallCaps/>
          <w:sz w:val="20"/>
        </w:rPr>
        <w:t>Domaine</w:t>
      </w:r>
      <w:r w:rsidRPr="00A36B80">
        <w:rPr>
          <w:sz w:val="20"/>
        </w:rPr>
        <w:t xml:space="preserve">, (méthodologie, informatique, langue de travail) limités à la première année de licence, soit S1 et S2 de L1. Les enseignements de méthodologie offerts au semestre 1 sont assurés par des enseignants de l’équipe pédagogique de la </w:t>
      </w:r>
      <w:r w:rsidRPr="00A36B80">
        <w:rPr>
          <w:i/>
          <w:sz w:val="20"/>
        </w:rPr>
        <w:t>LLCA-Europe</w:t>
      </w:r>
      <w:r w:rsidRPr="00A36B80">
        <w:rPr>
          <w:sz w:val="20"/>
        </w:rPr>
        <w:t xml:space="preserve">. L’initiation au C2i  (informatique) sera assurée au niveau du </w:t>
      </w:r>
      <w:r w:rsidRPr="00A36B80">
        <w:rPr>
          <w:i/>
          <w:sz w:val="20"/>
        </w:rPr>
        <w:t>Domaine</w:t>
      </w:r>
      <w:r w:rsidRPr="00A36B80">
        <w:rPr>
          <w:sz w:val="20"/>
        </w:rPr>
        <w:t xml:space="preserve"> en S2 de L1. Les enseignements de langue de travail (se référer aux langues recommandées par chaque cursus) couvrent les deux semestres de L1. Ces enseignements ne concernent que </w:t>
      </w:r>
      <w:r w:rsidRPr="00A36B80">
        <w:rPr>
          <w:sz w:val="20"/>
        </w:rPr>
        <w:lastRenderedPageBreak/>
        <w:t xml:space="preserve">les étudiants qui veulent préparer une licence et s’inscrivent pour la première fois dans un établissement universitaire. Ils ne concernent pas les étudiants qui choisissent de s’inscrire en diplôme d’établissement. </w:t>
      </w:r>
    </w:p>
    <w:p w:rsidR="00DA16DD" w:rsidRPr="00A36B80" w:rsidRDefault="00DA16DD" w:rsidP="00DA16DD">
      <w:pPr>
        <w:jc w:val="both"/>
        <w:rPr>
          <w:sz w:val="20"/>
        </w:rPr>
      </w:pPr>
      <w:r w:rsidRPr="00A36B80">
        <w:rPr>
          <w:b/>
          <w:sz w:val="20"/>
        </w:rPr>
        <w:t>• un bloc d’enseignements dits d’« </w:t>
      </w:r>
      <w:r w:rsidRPr="00A36B80">
        <w:rPr>
          <w:b/>
          <w:i/>
          <w:smallCaps/>
          <w:sz w:val="20"/>
        </w:rPr>
        <w:t>ouverture </w:t>
      </w:r>
      <w:r w:rsidRPr="00A36B80">
        <w:rPr>
          <w:b/>
          <w:sz w:val="20"/>
        </w:rPr>
        <w:t>»</w:t>
      </w:r>
      <w:r w:rsidRPr="00A36B80">
        <w:rPr>
          <w:sz w:val="20"/>
        </w:rPr>
        <w:t xml:space="preserve"> qui permet aux étudiants, soit de valider des EC acquis dans une autre université, soit de choisir librement tout autre cours.</w:t>
      </w:r>
    </w:p>
    <w:p w:rsidR="00DA16DD" w:rsidRPr="00A36B80" w:rsidRDefault="00DA16DD" w:rsidP="00DA16DD">
      <w:pPr>
        <w:spacing w:before="160"/>
        <w:rPr>
          <w:smallCaps/>
          <w:sz w:val="20"/>
        </w:rPr>
      </w:pPr>
    </w:p>
    <w:p w:rsidR="00E410E8" w:rsidRDefault="00E410E8" w:rsidP="00DA16DD">
      <w:pPr>
        <w:jc w:val="center"/>
        <w:rPr>
          <w:b/>
          <w:smallCaps/>
          <w:sz w:val="20"/>
        </w:rPr>
      </w:pPr>
    </w:p>
    <w:p w:rsidR="00E410E8" w:rsidRDefault="00E410E8" w:rsidP="00DA16DD">
      <w:pPr>
        <w:jc w:val="center"/>
        <w:rPr>
          <w:b/>
          <w:smallCaps/>
          <w:sz w:val="20"/>
        </w:rPr>
      </w:pPr>
    </w:p>
    <w:p w:rsidR="00E410E8" w:rsidRDefault="00E410E8" w:rsidP="00DA16DD">
      <w:pPr>
        <w:jc w:val="center"/>
        <w:rPr>
          <w:b/>
          <w:smallCaps/>
          <w:sz w:val="20"/>
        </w:rPr>
      </w:pPr>
    </w:p>
    <w:p w:rsidR="00E410E8" w:rsidRDefault="00E410E8" w:rsidP="00DA16DD">
      <w:pPr>
        <w:jc w:val="center"/>
        <w:rPr>
          <w:b/>
          <w:smallCaps/>
          <w:sz w:val="20"/>
        </w:rPr>
      </w:pPr>
    </w:p>
    <w:p w:rsidR="00E410E8" w:rsidRDefault="00E410E8" w:rsidP="00DA16DD">
      <w:pPr>
        <w:jc w:val="center"/>
        <w:rPr>
          <w:b/>
          <w:smallCaps/>
          <w:sz w:val="20"/>
        </w:rPr>
      </w:pPr>
    </w:p>
    <w:p w:rsidR="00E410E8" w:rsidRDefault="00E410E8" w:rsidP="00DA16DD">
      <w:pPr>
        <w:jc w:val="center"/>
        <w:rPr>
          <w:b/>
          <w:smallCaps/>
          <w:sz w:val="20"/>
        </w:rPr>
      </w:pPr>
    </w:p>
    <w:p w:rsidR="00DA16DD" w:rsidRPr="008C0E4E" w:rsidRDefault="00DA16DD" w:rsidP="00DA16DD">
      <w:pPr>
        <w:jc w:val="center"/>
        <w:rPr>
          <w:b/>
          <w:smallCaps/>
          <w:sz w:val="20"/>
        </w:rPr>
      </w:pPr>
      <w:r w:rsidRPr="008C0E4E">
        <w:rPr>
          <w:b/>
          <w:smallCaps/>
          <w:sz w:val="20"/>
        </w:rPr>
        <w:t>Répartition globale des enseignements par blocs d’enseignements</w:t>
      </w:r>
    </w:p>
    <w:p w:rsidR="00DA16DD" w:rsidRPr="008C0E4E" w:rsidRDefault="00DA16DD" w:rsidP="00DA16DD">
      <w:pPr>
        <w:jc w:val="center"/>
        <w:rPr>
          <w:b/>
          <w:smallCaps/>
          <w:sz w:val="20"/>
        </w:rPr>
      </w:pPr>
      <w:r w:rsidRPr="008C0E4E">
        <w:rPr>
          <w:b/>
          <w:smallCaps/>
          <w:sz w:val="20"/>
        </w:rPr>
        <w:t xml:space="preserve"> et par semestre</w:t>
      </w:r>
    </w:p>
    <w:p w:rsidR="00DA16DD" w:rsidRPr="008C0E4E" w:rsidRDefault="00DA16DD" w:rsidP="00DA16DD">
      <w:pPr>
        <w:jc w:val="center"/>
        <w:rPr>
          <w:smallCaps/>
          <w:sz w:val="20"/>
        </w:rPr>
      </w:pPr>
    </w:p>
    <w:p w:rsidR="00DA16DD" w:rsidRDefault="00DA16DD" w:rsidP="00DA16DD">
      <w:pPr>
        <w:spacing w:after="40"/>
        <w:jc w:val="both"/>
        <w:rPr>
          <w:sz w:val="20"/>
        </w:rPr>
      </w:pPr>
      <w:r w:rsidRPr="008C0E4E">
        <w:rPr>
          <w:sz w:val="20"/>
        </w:rPr>
        <w:t>La répartition globale des enseignements par blocs d’enseignements et par semestre dans la présente mention donne le tableau suivant :</w:t>
      </w:r>
    </w:p>
    <w:p w:rsidR="00E410E8" w:rsidRDefault="00E410E8" w:rsidP="00DA16DD">
      <w:pPr>
        <w:spacing w:after="40"/>
        <w:jc w:val="both"/>
        <w:rPr>
          <w:sz w:val="20"/>
        </w:rPr>
      </w:pPr>
    </w:p>
    <w:p w:rsidR="00E410E8" w:rsidRDefault="00E410E8" w:rsidP="00DA16DD">
      <w:pPr>
        <w:spacing w:after="40"/>
        <w:jc w:val="both"/>
        <w:rPr>
          <w:sz w:val="20"/>
        </w:rPr>
      </w:pPr>
    </w:p>
    <w:p w:rsidR="00E410E8" w:rsidRDefault="00E410E8" w:rsidP="00DA16DD">
      <w:pPr>
        <w:spacing w:after="40"/>
        <w:jc w:val="both"/>
        <w:rPr>
          <w:sz w:val="20"/>
        </w:rPr>
      </w:pPr>
    </w:p>
    <w:p w:rsidR="00E410E8" w:rsidRPr="008C0E4E" w:rsidRDefault="00E410E8" w:rsidP="00DA16DD">
      <w:pPr>
        <w:spacing w:after="40"/>
        <w:jc w:val="both"/>
        <w:rPr>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985"/>
        <w:gridCol w:w="1559"/>
        <w:gridCol w:w="1985"/>
        <w:gridCol w:w="1701"/>
        <w:gridCol w:w="992"/>
      </w:tblGrid>
      <w:tr w:rsidR="00DA16DD" w:rsidRPr="00A36B80">
        <w:tc>
          <w:tcPr>
            <w:tcW w:w="9464" w:type="dxa"/>
            <w:gridSpan w:val="6"/>
          </w:tcPr>
          <w:p w:rsidR="00DA16DD" w:rsidRPr="00A36B80" w:rsidRDefault="00DA16DD" w:rsidP="00DA16DD">
            <w:pPr>
              <w:keepNext/>
              <w:keepLines/>
              <w:spacing w:line="300" w:lineRule="atLeast"/>
              <w:jc w:val="center"/>
              <w:rPr>
                <w:sz w:val="20"/>
              </w:rPr>
            </w:pPr>
            <w:r w:rsidRPr="00A36B80">
              <w:rPr>
                <w:i/>
                <w:sz w:val="20"/>
              </w:rPr>
              <w:t>180 ECTS</w:t>
            </w:r>
          </w:p>
        </w:tc>
      </w:tr>
      <w:tr w:rsidR="00DA16DD" w:rsidRPr="00A36B80" w:rsidTr="00C15D37">
        <w:tc>
          <w:tcPr>
            <w:tcW w:w="1242" w:type="dxa"/>
          </w:tcPr>
          <w:p w:rsidR="00DA16DD" w:rsidRPr="00A36B80" w:rsidRDefault="00DA16DD" w:rsidP="00DA16DD">
            <w:pPr>
              <w:keepNext/>
              <w:keepLines/>
              <w:spacing w:line="300" w:lineRule="atLeast"/>
              <w:rPr>
                <w:sz w:val="20"/>
              </w:rPr>
            </w:pPr>
            <w:r w:rsidRPr="00A36B80">
              <w:rPr>
                <w:sz w:val="20"/>
              </w:rPr>
              <w:t xml:space="preserve">Semestre/ </w:t>
            </w:r>
            <w:proofErr w:type="spellStart"/>
            <w:r w:rsidRPr="00A36B80">
              <w:rPr>
                <w:sz w:val="20"/>
              </w:rPr>
              <w:t>vol.horaire</w:t>
            </w:r>
            <w:proofErr w:type="spellEnd"/>
          </w:p>
        </w:tc>
        <w:tc>
          <w:tcPr>
            <w:tcW w:w="1985" w:type="dxa"/>
            <w:shd w:val="clear" w:color="auto" w:fill="99CCFF"/>
          </w:tcPr>
          <w:p w:rsidR="00DA16DD" w:rsidRPr="00A36B80" w:rsidRDefault="00DA16DD" w:rsidP="00DA16DD">
            <w:pPr>
              <w:keepNext/>
              <w:keepLines/>
              <w:jc w:val="center"/>
              <w:rPr>
                <w:sz w:val="20"/>
              </w:rPr>
            </w:pPr>
            <w:r w:rsidRPr="00A36B80">
              <w:rPr>
                <w:sz w:val="20"/>
              </w:rPr>
              <w:t>Enseignements fondamentaux (langue, littérature, civilisation)</w:t>
            </w:r>
          </w:p>
          <w:p w:rsidR="00DA16DD" w:rsidRPr="00A36B80" w:rsidRDefault="00DA16DD" w:rsidP="00DA16DD">
            <w:pPr>
              <w:keepNext/>
              <w:keepLines/>
              <w:jc w:val="center"/>
              <w:rPr>
                <w:sz w:val="20"/>
              </w:rPr>
            </w:pPr>
            <w:r w:rsidRPr="00A36B80">
              <w:rPr>
                <w:sz w:val="20"/>
              </w:rPr>
              <w:t>120 ECTS</w:t>
            </w:r>
          </w:p>
        </w:tc>
        <w:tc>
          <w:tcPr>
            <w:tcW w:w="1559" w:type="dxa"/>
            <w:shd w:val="clear" w:color="auto" w:fill="CCFFCC"/>
            <w:vAlign w:val="center"/>
          </w:tcPr>
          <w:p w:rsidR="00DA16DD" w:rsidRPr="00A36B80" w:rsidRDefault="00DA16DD" w:rsidP="00DA16DD">
            <w:pPr>
              <w:keepNext/>
              <w:keepLines/>
              <w:jc w:val="center"/>
              <w:rPr>
                <w:sz w:val="20"/>
                <w:lang w:val="en-GB"/>
              </w:rPr>
            </w:pPr>
            <w:proofErr w:type="spellStart"/>
            <w:r w:rsidRPr="00A36B80">
              <w:rPr>
                <w:sz w:val="20"/>
                <w:lang w:val="en-GB"/>
              </w:rPr>
              <w:t>Enseignements</w:t>
            </w:r>
            <w:proofErr w:type="spellEnd"/>
          </w:p>
          <w:p w:rsidR="00DA16DD" w:rsidRPr="00A36B80" w:rsidRDefault="00DA16DD" w:rsidP="00DA16DD">
            <w:pPr>
              <w:keepNext/>
              <w:keepLines/>
              <w:jc w:val="center"/>
              <w:rPr>
                <w:sz w:val="20"/>
                <w:lang w:val="en-GB"/>
              </w:rPr>
            </w:pPr>
            <w:proofErr w:type="spellStart"/>
            <w:r w:rsidRPr="00A36B80">
              <w:rPr>
                <w:sz w:val="20"/>
                <w:lang w:val="en-GB"/>
              </w:rPr>
              <w:t>transversaux</w:t>
            </w:r>
            <w:proofErr w:type="spellEnd"/>
          </w:p>
          <w:p w:rsidR="00DA16DD" w:rsidRPr="00A36B80" w:rsidRDefault="00DA16DD" w:rsidP="00DA16DD">
            <w:pPr>
              <w:keepNext/>
              <w:keepLines/>
              <w:jc w:val="center"/>
              <w:rPr>
                <w:sz w:val="20"/>
                <w:lang w:val="en-GB"/>
              </w:rPr>
            </w:pPr>
            <w:r w:rsidRPr="00A36B80">
              <w:rPr>
                <w:sz w:val="20"/>
                <w:lang w:val="en-GB"/>
              </w:rPr>
              <w:t>24 ECTS</w:t>
            </w:r>
          </w:p>
        </w:tc>
        <w:tc>
          <w:tcPr>
            <w:tcW w:w="1985" w:type="dxa"/>
            <w:shd w:val="clear" w:color="auto" w:fill="FFFF99"/>
            <w:vAlign w:val="center"/>
          </w:tcPr>
          <w:p w:rsidR="00DA16DD" w:rsidRPr="00A36B80" w:rsidRDefault="00DA16DD" w:rsidP="00DA16DD">
            <w:pPr>
              <w:keepNext/>
              <w:keepLines/>
              <w:jc w:val="center"/>
              <w:rPr>
                <w:sz w:val="20"/>
                <w:lang w:val="en-GB"/>
              </w:rPr>
            </w:pPr>
            <w:proofErr w:type="spellStart"/>
            <w:r w:rsidRPr="00A36B80">
              <w:rPr>
                <w:sz w:val="20"/>
                <w:lang w:val="en-GB"/>
              </w:rPr>
              <w:t>Enseignements</w:t>
            </w:r>
            <w:proofErr w:type="spellEnd"/>
          </w:p>
          <w:p w:rsidR="00DA16DD" w:rsidRPr="00A36B80" w:rsidRDefault="00DA16DD" w:rsidP="00DA16DD">
            <w:pPr>
              <w:keepNext/>
              <w:keepLines/>
              <w:jc w:val="center"/>
              <w:rPr>
                <w:sz w:val="20"/>
                <w:lang w:val="en-GB"/>
              </w:rPr>
            </w:pPr>
            <w:proofErr w:type="spellStart"/>
            <w:r w:rsidRPr="00A36B80">
              <w:rPr>
                <w:sz w:val="20"/>
                <w:lang w:val="en-GB"/>
              </w:rPr>
              <w:t>d’approfondissement</w:t>
            </w:r>
            <w:proofErr w:type="spellEnd"/>
          </w:p>
          <w:p w:rsidR="00DA16DD" w:rsidRPr="00A36B80" w:rsidRDefault="00DA16DD" w:rsidP="00DA16DD">
            <w:pPr>
              <w:keepNext/>
              <w:keepLines/>
              <w:jc w:val="center"/>
              <w:rPr>
                <w:sz w:val="20"/>
                <w:lang w:val="en-GB"/>
              </w:rPr>
            </w:pPr>
            <w:r w:rsidRPr="00A36B80">
              <w:rPr>
                <w:sz w:val="20"/>
                <w:lang w:val="en-GB"/>
              </w:rPr>
              <w:t>18 ECTS</w:t>
            </w:r>
          </w:p>
        </w:tc>
        <w:tc>
          <w:tcPr>
            <w:tcW w:w="1701" w:type="dxa"/>
            <w:shd w:val="clear" w:color="auto" w:fill="FFCC99"/>
            <w:vAlign w:val="center"/>
          </w:tcPr>
          <w:p w:rsidR="00DA16DD" w:rsidRPr="00A36B80" w:rsidRDefault="00DA16DD" w:rsidP="00DA16DD">
            <w:pPr>
              <w:keepNext/>
              <w:keepLines/>
              <w:jc w:val="center"/>
              <w:rPr>
                <w:sz w:val="20"/>
              </w:rPr>
            </w:pPr>
            <w:r w:rsidRPr="00A36B80">
              <w:rPr>
                <w:sz w:val="20"/>
              </w:rPr>
              <w:t>Enseignements</w:t>
            </w:r>
          </w:p>
          <w:p w:rsidR="00DA16DD" w:rsidRPr="00A36B80" w:rsidRDefault="00DA16DD" w:rsidP="00DA16DD">
            <w:pPr>
              <w:keepNext/>
              <w:keepLines/>
              <w:jc w:val="center"/>
              <w:rPr>
                <w:sz w:val="20"/>
              </w:rPr>
            </w:pPr>
            <w:proofErr w:type="gramStart"/>
            <w:r w:rsidRPr="00A36B80">
              <w:rPr>
                <w:sz w:val="20"/>
              </w:rPr>
              <w:t>d’ouverture</w:t>
            </w:r>
            <w:proofErr w:type="gramEnd"/>
            <w:r w:rsidRPr="00A36B80">
              <w:rPr>
                <w:sz w:val="20"/>
              </w:rPr>
              <w:t xml:space="preserve"> (libres)</w:t>
            </w:r>
          </w:p>
          <w:p w:rsidR="00DA16DD" w:rsidRPr="00A36B80" w:rsidRDefault="00DA16DD" w:rsidP="00DA16DD">
            <w:pPr>
              <w:keepNext/>
              <w:keepLines/>
              <w:jc w:val="center"/>
              <w:rPr>
                <w:sz w:val="20"/>
              </w:rPr>
            </w:pPr>
            <w:r w:rsidRPr="00A36B80">
              <w:rPr>
                <w:sz w:val="20"/>
              </w:rPr>
              <w:t>18 ECTS</w:t>
            </w:r>
          </w:p>
        </w:tc>
        <w:tc>
          <w:tcPr>
            <w:tcW w:w="992" w:type="dxa"/>
            <w:vAlign w:val="center"/>
          </w:tcPr>
          <w:p w:rsidR="00DA16DD" w:rsidRPr="00A36B80" w:rsidRDefault="00DA16DD" w:rsidP="00DA16DD">
            <w:pPr>
              <w:keepNext/>
              <w:keepLines/>
              <w:spacing w:line="300" w:lineRule="atLeast"/>
              <w:jc w:val="center"/>
              <w:rPr>
                <w:sz w:val="20"/>
              </w:rPr>
            </w:pPr>
            <w:r w:rsidRPr="00A36B80">
              <w:rPr>
                <w:sz w:val="20"/>
              </w:rPr>
              <w:t>TOTAL ECTS</w:t>
            </w:r>
          </w:p>
        </w:tc>
      </w:tr>
      <w:tr w:rsidR="00DA16DD" w:rsidRPr="00A36B80" w:rsidTr="00C15D37">
        <w:tc>
          <w:tcPr>
            <w:tcW w:w="1242" w:type="dxa"/>
          </w:tcPr>
          <w:p w:rsidR="00DA16DD" w:rsidRPr="00A36B80" w:rsidRDefault="00DA16DD" w:rsidP="0025423E">
            <w:pPr>
              <w:spacing w:line="300" w:lineRule="atLeast"/>
              <w:rPr>
                <w:sz w:val="20"/>
                <w:lang w:val="en-GB"/>
              </w:rPr>
            </w:pPr>
            <w:r w:rsidRPr="00A36B80">
              <w:rPr>
                <w:sz w:val="20"/>
                <w:lang w:val="en-GB"/>
              </w:rPr>
              <w:t>S 1 (</w:t>
            </w:r>
            <w:r w:rsidR="0025423E">
              <w:rPr>
                <w:sz w:val="18"/>
                <w:lang w:val="en-GB"/>
              </w:rPr>
              <w:t>208</w:t>
            </w:r>
            <w:r w:rsidRPr="00C411C3">
              <w:rPr>
                <w:sz w:val="18"/>
                <w:lang w:val="en-GB"/>
              </w:rPr>
              <w:t>h</w:t>
            </w:r>
            <w:r w:rsidRPr="00A36B80">
              <w:rPr>
                <w:sz w:val="20"/>
                <w:lang w:val="en-GB"/>
              </w:rPr>
              <w:t>)</w:t>
            </w:r>
          </w:p>
        </w:tc>
        <w:tc>
          <w:tcPr>
            <w:tcW w:w="1985" w:type="dxa"/>
            <w:shd w:val="clear" w:color="auto" w:fill="99CCFF"/>
          </w:tcPr>
          <w:p w:rsidR="00DA16DD" w:rsidRPr="00A36B80" w:rsidRDefault="00DA16DD" w:rsidP="00DA16DD">
            <w:pPr>
              <w:spacing w:line="300" w:lineRule="atLeast"/>
              <w:jc w:val="center"/>
              <w:rPr>
                <w:sz w:val="20"/>
                <w:lang w:val="en-GB"/>
              </w:rPr>
            </w:pPr>
            <w:r w:rsidRPr="00A36B80">
              <w:rPr>
                <w:sz w:val="20"/>
                <w:lang w:val="en-GB"/>
              </w:rPr>
              <w:t>24 ECTS</w:t>
            </w:r>
          </w:p>
        </w:tc>
        <w:tc>
          <w:tcPr>
            <w:tcW w:w="1559" w:type="dxa"/>
            <w:shd w:val="clear" w:color="auto" w:fill="CCFFCC"/>
          </w:tcPr>
          <w:p w:rsidR="00DA16DD" w:rsidRPr="00A36B80" w:rsidRDefault="00E159F2" w:rsidP="00DA16DD">
            <w:pPr>
              <w:spacing w:line="300" w:lineRule="atLeast"/>
              <w:jc w:val="center"/>
              <w:rPr>
                <w:sz w:val="20"/>
                <w:lang w:val="en-GB"/>
              </w:rPr>
            </w:pPr>
            <w:r>
              <w:rPr>
                <w:sz w:val="20"/>
              </w:rPr>
              <w:t>3</w:t>
            </w:r>
            <w:r w:rsidR="00DA16DD" w:rsidRPr="00A36B80">
              <w:rPr>
                <w:sz w:val="20"/>
              </w:rPr>
              <w:t xml:space="preserve"> ECTS</w:t>
            </w:r>
          </w:p>
        </w:tc>
        <w:tc>
          <w:tcPr>
            <w:tcW w:w="1985" w:type="dxa"/>
            <w:shd w:val="clear" w:color="auto" w:fill="FFFF99"/>
          </w:tcPr>
          <w:p w:rsidR="00DA16DD" w:rsidRPr="00A36B80" w:rsidRDefault="00DA16DD" w:rsidP="00DA16DD">
            <w:pPr>
              <w:spacing w:line="300" w:lineRule="atLeast"/>
              <w:jc w:val="center"/>
              <w:rPr>
                <w:sz w:val="20"/>
                <w:lang w:val="en-GB"/>
              </w:rPr>
            </w:pPr>
            <w:r w:rsidRPr="00A36B80">
              <w:rPr>
                <w:sz w:val="20"/>
              </w:rPr>
              <w:t>–</w:t>
            </w:r>
          </w:p>
        </w:tc>
        <w:tc>
          <w:tcPr>
            <w:tcW w:w="1701" w:type="dxa"/>
            <w:shd w:val="clear" w:color="auto" w:fill="FFCC99"/>
          </w:tcPr>
          <w:p w:rsidR="00DA16DD" w:rsidRPr="00A36B80" w:rsidRDefault="00E159F2" w:rsidP="00DA16DD">
            <w:pPr>
              <w:spacing w:line="300" w:lineRule="atLeast"/>
              <w:jc w:val="center"/>
              <w:rPr>
                <w:sz w:val="20"/>
                <w:lang w:val="en-GB"/>
              </w:rPr>
            </w:pPr>
            <w:r>
              <w:rPr>
                <w:sz w:val="20"/>
              </w:rPr>
              <w:t>3ECTS</w:t>
            </w:r>
          </w:p>
        </w:tc>
        <w:tc>
          <w:tcPr>
            <w:tcW w:w="992" w:type="dxa"/>
          </w:tcPr>
          <w:p w:rsidR="00DA16DD" w:rsidRPr="00A36B80" w:rsidRDefault="00DA16DD" w:rsidP="00DA16DD">
            <w:pPr>
              <w:spacing w:line="300" w:lineRule="atLeast"/>
              <w:jc w:val="center"/>
              <w:rPr>
                <w:sz w:val="20"/>
                <w:lang w:val="en-GB"/>
              </w:rPr>
            </w:pPr>
            <w:r w:rsidRPr="00A36B80">
              <w:rPr>
                <w:sz w:val="20"/>
                <w:lang w:val="en-GB"/>
              </w:rPr>
              <w:t xml:space="preserve">30 </w:t>
            </w:r>
          </w:p>
        </w:tc>
      </w:tr>
      <w:tr w:rsidR="00DA16DD" w:rsidRPr="00A36B80" w:rsidTr="00C15D37">
        <w:tc>
          <w:tcPr>
            <w:tcW w:w="1242" w:type="dxa"/>
          </w:tcPr>
          <w:p w:rsidR="00DA16DD" w:rsidRPr="00A36B80" w:rsidRDefault="00DA16DD" w:rsidP="0025423E">
            <w:pPr>
              <w:keepNext/>
              <w:keepLines/>
              <w:spacing w:line="300" w:lineRule="atLeast"/>
              <w:rPr>
                <w:sz w:val="20"/>
                <w:lang w:val="en-GB"/>
              </w:rPr>
            </w:pPr>
            <w:r w:rsidRPr="00A36B80">
              <w:rPr>
                <w:sz w:val="20"/>
                <w:lang w:val="en-GB"/>
              </w:rPr>
              <w:t>S 2 (</w:t>
            </w:r>
            <w:r w:rsidR="0025423E">
              <w:rPr>
                <w:sz w:val="18"/>
                <w:lang w:val="en-GB"/>
              </w:rPr>
              <w:t>208</w:t>
            </w:r>
            <w:r w:rsidRPr="00C411C3">
              <w:rPr>
                <w:sz w:val="18"/>
                <w:lang w:val="en-GB"/>
              </w:rPr>
              <w:t>h</w:t>
            </w:r>
            <w:r w:rsidRPr="00A36B80">
              <w:rPr>
                <w:sz w:val="20"/>
                <w:lang w:val="en-GB"/>
              </w:rPr>
              <w:t>)</w:t>
            </w:r>
          </w:p>
        </w:tc>
        <w:tc>
          <w:tcPr>
            <w:tcW w:w="1985" w:type="dxa"/>
            <w:shd w:val="clear" w:color="auto" w:fill="99CCFF"/>
          </w:tcPr>
          <w:p w:rsidR="00DA16DD" w:rsidRPr="00A36B80" w:rsidRDefault="00DA16DD" w:rsidP="00DA16DD">
            <w:pPr>
              <w:keepNext/>
              <w:keepLines/>
              <w:spacing w:line="300" w:lineRule="atLeast"/>
              <w:jc w:val="center"/>
              <w:rPr>
                <w:sz w:val="20"/>
                <w:lang w:val="en-GB"/>
              </w:rPr>
            </w:pPr>
            <w:r w:rsidRPr="00A36B80">
              <w:rPr>
                <w:sz w:val="20"/>
                <w:lang w:val="en-GB"/>
              </w:rPr>
              <w:t>24 ECTS</w:t>
            </w:r>
          </w:p>
        </w:tc>
        <w:tc>
          <w:tcPr>
            <w:tcW w:w="1559" w:type="dxa"/>
            <w:shd w:val="clear" w:color="auto" w:fill="CCFFCC"/>
          </w:tcPr>
          <w:p w:rsidR="00DA16DD" w:rsidRPr="00A36B80" w:rsidRDefault="00E159F2" w:rsidP="00DA16DD">
            <w:pPr>
              <w:keepNext/>
              <w:keepLines/>
              <w:spacing w:line="300" w:lineRule="atLeast"/>
              <w:jc w:val="center"/>
              <w:rPr>
                <w:sz w:val="20"/>
                <w:lang w:val="en-GB"/>
              </w:rPr>
            </w:pPr>
            <w:r>
              <w:rPr>
                <w:sz w:val="20"/>
              </w:rPr>
              <w:t>3</w:t>
            </w:r>
            <w:r w:rsidR="00DA16DD" w:rsidRPr="00A36B80">
              <w:rPr>
                <w:sz w:val="20"/>
              </w:rPr>
              <w:t>ECTS</w:t>
            </w:r>
          </w:p>
        </w:tc>
        <w:tc>
          <w:tcPr>
            <w:tcW w:w="1985" w:type="dxa"/>
            <w:shd w:val="clear" w:color="auto" w:fill="FFFF99"/>
          </w:tcPr>
          <w:p w:rsidR="00DA16DD" w:rsidRPr="00A36B80" w:rsidRDefault="00DA16DD" w:rsidP="00DA16DD">
            <w:pPr>
              <w:keepNext/>
              <w:keepLines/>
              <w:spacing w:line="300" w:lineRule="atLeast"/>
              <w:jc w:val="center"/>
              <w:rPr>
                <w:sz w:val="20"/>
                <w:lang w:val="en-GB"/>
              </w:rPr>
            </w:pPr>
            <w:r w:rsidRPr="00A36B80">
              <w:rPr>
                <w:sz w:val="20"/>
              </w:rPr>
              <w:t>–</w:t>
            </w:r>
          </w:p>
        </w:tc>
        <w:tc>
          <w:tcPr>
            <w:tcW w:w="1701" w:type="dxa"/>
            <w:shd w:val="clear" w:color="auto" w:fill="FFCC99"/>
          </w:tcPr>
          <w:p w:rsidR="00DA16DD" w:rsidRPr="00A36B80" w:rsidRDefault="00E159F2" w:rsidP="00DA16DD">
            <w:pPr>
              <w:keepNext/>
              <w:keepLines/>
              <w:spacing w:line="300" w:lineRule="atLeast"/>
              <w:jc w:val="center"/>
              <w:rPr>
                <w:sz w:val="20"/>
                <w:lang w:val="en-GB"/>
              </w:rPr>
            </w:pPr>
            <w:r>
              <w:rPr>
                <w:sz w:val="20"/>
              </w:rPr>
              <w:t>3 ECTS</w:t>
            </w:r>
          </w:p>
        </w:tc>
        <w:tc>
          <w:tcPr>
            <w:tcW w:w="992" w:type="dxa"/>
          </w:tcPr>
          <w:p w:rsidR="00DA16DD" w:rsidRPr="00A36B80" w:rsidRDefault="00DA16DD" w:rsidP="00DA16DD">
            <w:pPr>
              <w:keepNext/>
              <w:keepLines/>
              <w:spacing w:line="300" w:lineRule="atLeast"/>
              <w:jc w:val="center"/>
              <w:rPr>
                <w:sz w:val="20"/>
                <w:lang w:val="en-GB"/>
              </w:rPr>
            </w:pPr>
            <w:r w:rsidRPr="00A36B80">
              <w:rPr>
                <w:sz w:val="20"/>
                <w:lang w:val="en-GB"/>
              </w:rPr>
              <w:t>30</w:t>
            </w:r>
          </w:p>
        </w:tc>
      </w:tr>
      <w:tr w:rsidR="00DA16DD" w:rsidRPr="00A36B80" w:rsidTr="00C15D37">
        <w:tc>
          <w:tcPr>
            <w:tcW w:w="1242" w:type="dxa"/>
          </w:tcPr>
          <w:p w:rsidR="00DA16DD" w:rsidRPr="00A36B80" w:rsidRDefault="00DA16DD" w:rsidP="00DA16DD">
            <w:pPr>
              <w:keepNext/>
              <w:keepLines/>
              <w:spacing w:line="300" w:lineRule="atLeast"/>
              <w:rPr>
                <w:sz w:val="20"/>
                <w:lang w:val="en-GB"/>
              </w:rPr>
            </w:pPr>
            <w:r w:rsidRPr="00A36B80">
              <w:rPr>
                <w:sz w:val="20"/>
                <w:lang w:val="en-GB"/>
              </w:rPr>
              <w:t>S 3 (</w:t>
            </w:r>
            <w:r w:rsidR="00C15D37">
              <w:rPr>
                <w:sz w:val="18"/>
                <w:lang w:val="en-GB"/>
              </w:rPr>
              <w:t>188,</w:t>
            </w:r>
            <w:r w:rsidRPr="00C411C3">
              <w:rPr>
                <w:sz w:val="18"/>
                <w:lang w:val="en-GB"/>
              </w:rPr>
              <w:t>5h</w:t>
            </w:r>
            <w:r w:rsidRPr="00A36B80">
              <w:rPr>
                <w:sz w:val="20"/>
                <w:lang w:val="en-GB"/>
              </w:rPr>
              <w:t>)</w:t>
            </w:r>
          </w:p>
        </w:tc>
        <w:tc>
          <w:tcPr>
            <w:tcW w:w="1985" w:type="dxa"/>
            <w:shd w:val="clear" w:color="auto" w:fill="99CCFF"/>
          </w:tcPr>
          <w:p w:rsidR="00DA16DD" w:rsidRPr="00A36B80" w:rsidRDefault="00DA16DD" w:rsidP="00203725">
            <w:pPr>
              <w:keepNext/>
              <w:keepLines/>
              <w:spacing w:line="300" w:lineRule="atLeast"/>
              <w:jc w:val="center"/>
              <w:rPr>
                <w:sz w:val="20"/>
                <w:lang w:val="en-GB"/>
              </w:rPr>
            </w:pPr>
            <w:r w:rsidRPr="00A36B80">
              <w:rPr>
                <w:sz w:val="20"/>
                <w:lang w:val="en-GB"/>
              </w:rPr>
              <w:t>2</w:t>
            </w:r>
            <w:r w:rsidR="00203725">
              <w:rPr>
                <w:sz w:val="20"/>
                <w:lang w:val="en-GB"/>
              </w:rPr>
              <w:t>0</w:t>
            </w:r>
            <w:r w:rsidRPr="00A36B80">
              <w:rPr>
                <w:sz w:val="20"/>
                <w:lang w:val="en-GB"/>
              </w:rPr>
              <w:t xml:space="preserve"> ECTS</w:t>
            </w:r>
          </w:p>
        </w:tc>
        <w:tc>
          <w:tcPr>
            <w:tcW w:w="1559" w:type="dxa"/>
            <w:shd w:val="clear" w:color="auto" w:fill="CCFFCC"/>
          </w:tcPr>
          <w:p w:rsidR="00DA16DD" w:rsidRPr="00A36B80" w:rsidRDefault="00DA16DD" w:rsidP="00DA16DD">
            <w:pPr>
              <w:keepNext/>
              <w:keepLines/>
              <w:spacing w:line="300" w:lineRule="atLeast"/>
              <w:jc w:val="center"/>
              <w:rPr>
                <w:sz w:val="20"/>
                <w:lang w:val="en-GB"/>
              </w:rPr>
            </w:pPr>
            <w:r w:rsidRPr="00A36B80">
              <w:rPr>
                <w:sz w:val="20"/>
              </w:rPr>
              <w:t>3 ECTS</w:t>
            </w:r>
          </w:p>
        </w:tc>
        <w:tc>
          <w:tcPr>
            <w:tcW w:w="1985" w:type="dxa"/>
            <w:shd w:val="clear" w:color="auto" w:fill="FFFF99"/>
          </w:tcPr>
          <w:p w:rsidR="00DA16DD" w:rsidRPr="00A36B80" w:rsidRDefault="00DA16DD" w:rsidP="00DA16DD">
            <w:pPr>
              <w:keepNext/>
              <w:keepLines/>
              <w:spacing w:line="300" w:lineRule="atLeast"/>
              <w:jc w:val="center"/>
              <w:rPr>
                <w:sz w:val="20"/>
                <w:lang w:val="en-GB"/>
              </w:rPr>
            </w:pPr>
            <w:r w:rsidRPr="00A36B80">
              <w:rPr>
                <w:sz w:val="20"/>
              </w:rPr>
              <w:t>3 ECTS</w:t>
            </w:r>
          </w:p>
        </w:tc>
        <w:tc>
          <w:tcPr>
            <w:tcW w:w="1701" w:type="dxa"/>
            <w:shd w:val="clear" w:color="auto" w:fill="FFCC99"/>
          </w:tcPr>
          <w:p w:rsidR="00DA16DD" w:rsidRPr="00A36B80" w:rsidRDefault="00DA16DD" w:rsidP="00DA16DD">
            <w:pPr>
              <w:keepNext/>
              <w:keepLines/>
              <w:spacing w:line="300" w:lineRule="atLeast"/>
              <w:jc w:val="center"/>
              <w:rPr>
                <w:sz w:val="20"/>
                <w:lang w:val="en-GB"/>
              </w:rPr>
            </w:pPr>
            <w:r w:rsidRPr="00A36B80">
              <w:rPr>
                <w:sz w:val="20"/>
              </w:rPr>
              <w:t>3 ECTS</w:t>
            </w:r>
          </w:p>
        </w:tc>
        <w:tc>
          <w:tcPr>
            <w:tcW w:w="992" w:type="dxa"/>
          </w:tcPr>
          <w:p w:rsidR="00DA16DD" w:rsidRPr="00A36B80" w:rsidRDefault="00DA16DD" w:rsidP="00DA16DD">
            <w:pPr>
              <w:keepNext/>
              <w:keepLines/>
              <w:spacing w:line="300" w:lineRule="atLeast"/>
              <w:jc w:val="center"/>
              <w:rPr>
                <w:sz w:val="20"/>
                <w:lang w:val="en-GB"/>
              </w:rPr>
            </w:pPr>
            <w:r w:rsidRPr="00A36B80">
              <w:rPr>
                <w:sz w:val="20"/>
                <w:lang w:val="en-GB"/>
              </w:rPr>
              <w:t>30</w:t>
            </w:r>
          </w:p>
        </w:tc>
      </w:tr>
      <w:tr w:rsidR="00DA16DD" w:rsidRPr="00A36B80" w:rsidTr="00C15D37">
        <w:tc>
          <w:tcPr>
            <w:tcW w:w="1242" w:type="dxa"/>
          </w:tcPr>
          <w:p w:rsidR="00DA16DD" w:rsidRPr="00A36B80" w:rsidRDefault="00DA16DD" w:rsidP="00DA16DD">
            <w:pPr>
              <w:keepNext/>
              <w:keepLines/>
              <w:spacing w:line="300" w:lineRule="atLeast"/>
              <w:rPr>
                <w:sz w:val="20"/>
                <w:lang w:val="en-GB"/>
              </w:rPr>
            </w:pPr>
            <w:r w:rsidRPr="00A36B80">
              <w:rPr>
                <w:sz w:val="20"/>
                <w:lang w:val="en-GB"/>
              </w:rPr>
              <w:t>S 4 (</w:t>
            </w:r>
            <w:r w:rsidR="00C15D37">
              <w:rPr>
                <w:sz w:val="18"/>
                <w:lang w:val="en-GB"/>
              </w:rPr>
              <w:t>188,</w:t>
            </w:r>
            <w:r w:rsidRPr="00C411C3">
              <w:rPr>
                <w:sz w:val="18"/>
                <w:lang w:val="en-GB"/>
              </w:rPr>
              <w:t>5h</w:t>
            </w:r>
            <w:r w:rsidRPr="00A36B80">
              <w:rPr>
                <w:sz w:val="20"/>
                <w:lang w:val="en-GB"/>
              </w:rPr>
              <w:t>)</w:t>
            </w:r>
          </w:p>
        </w:tc>
        <w:tc>
          <w:tcPr>
            <w:tcW w:w="1985" w:type="dxa"/>
            <w:shd w:val="clear" w:color="auto" w:fill="99CCFF"/>
          </w:tcPr>
          <w:p w:rsidR="00DA16DD" w:rsidRPr="00A36B80" w:rsidRDefault="00DA16DD" w:rsidP="00203725">
            <w:pPr>
              <w:keepNext/>
              <w:keepLines/>
              <w:spacing w:line="300" w:lineRule="atLeast"/>
              <w:jc w:val="center"/>
              <w:rPr>
                <w:sz w:val="20"/>
                <w:lang w:val="en-GB"/>
              </w:rPr>
            </w:pPr>
            <w:r w:rsidRPr="00A36B80">
              <w:rPr>
                <w:sz w:val="20"/>
                <w:lang w:val="en-GB"/>
              </w:rPr>
              <w:t>2</w:t>
            </w:r>
            <w:r w:rsidR="00203725">
              <w:rPr>
                <w:sz w:val="20"/>
                <w:lang w:val="en-GB"/>
              </w:rPr>
              <w:t>0</w:t>
            </w:r>
            <w:r w:rsidRPr="00A36B80">
              <w:rPr>
                <w:sz w:val="20"/>
                <w:lang w:val="en-GB"/>
              </w:rPr>
              <w:t xml:space="preserve"> ECTS</w:t>
            </w:r>
          </w:p>
        </w:tc>
        <w:tc>
          <w:tcPr>
            <w:tcW w:w="1559" w:type="dxa"/>
            <w:shd w:val="clear" w:color="auto" w:fill="CCFFCC"/>
          </w:tcPr>
          <w:p w:rsidR="00DA16DD" w:rsidRPr="00A36B80" w:rsidRDefault="00203725" w:rsidP="00DA16DD">
            <w:pPr>
              <w:keepNext/>
              <w:keepLines/>
              <w:spacing w:line="300" w:lineRule="atLeast"/>
              <w:jc w:val="center"/>
              <w:rPr>
                <w:sz w:val="20"/>
                <w:lang w:val="en-GB"/>
              </w:rPr>
            </w:pPr>
            <w:r>
              <w:rPr>
                <w:sz w:val="20"/>
              </w:rPr>
              <w:t>4</w:t>
            </w:r>
            <w:r w:rsidR="00DA16DD" w:rsidRPr="00A36B80">
              <w:rPr>
                <w:sz w:val="20"/>
              </w:rPr>
              <w:t xml:space="preserve"> ECTS</w:t>
            </w:r>
          </w:p>
        </w:tc>
        <w:tc>
          <w:tcPr>
            <w:tcW w:w="1985" w:type="dxa"/>
            <w:shd w:val="clear" w:color="auto" w:fill="FFFF99"/>
          </w:tcPr>
          <w:p w:rsidR="00DA16DD" w:rsidRPr="00A36B80" w:rsidRDefault="00DA16DD" w:rsidP="00DA16DD">
            <w:pPr>
              <w:keepNext/>
              <w:keepLines/>
              <w:spacing w:line="300" w:lineRule="atLeast"/>
              <w:jc w:val="center"/>
              <w:rPr>
                <w:sz w:val="20"/>
                <w:lang w:val="en-GB"/>
              </w:rPr>
            </w:pPr>
            <w:r w:rsidRPr="00A36B80">
              <w:rPr>
                <w:sz w:val="20"/>
              </w:rPr>
              <w:t>3 ECTS</w:t>
            </w:r>
          </w:p>
        </w:tc>
        <w:tc>
          <w:tcPr>
            <w:tcW w:w="1701" w:type="dxa"/>
            <w:shd w:val="clear" w:color="auto" w:fill="FFCC99"/>
          </w:tcPr>
          <w:p w:rsidR="00DA16DD" w:rsidRPr="00A36B80" w:rsidRDefault="00DA16DD" w:rsidP="00DA16DD">
            <w:pPr>
              <w:keepNext/>
              <w:keepLines/>
              <w:spacing w:line="300" w:lineRule="atLeast"/>
              <w:jc w:val="center"/>
              <w:rPr>
                <w:sz w:val="20"/>
                <w:lang w:val="en-GB"/>
              </w:rPr>
            </w:pPr>
            <w:r w:rsidRPr="00A36B80">
              <w:rPr>
                <w:sz w:val="20"/>
              </w:rPr>
              <w:t>3 ECTS</w:t>
            </w:r>
          </w:p>
        </w:tc>
        <w:tc>
          <w:tcPr>
            <w:tcW w:w="992" w:type="dxa"/>
          </w:tcPr>
          <w:p w:rsidR="00DA16DD" w:rsidRPr="00A36B80" w:rsidRDefault="00DA16DD" w:rsidP="00DA16DD">
            <w:pPr>
              <w:keepNext/>
              <w:keepLines/>
              <w:spacing w:line="300" w:lineRule="atLeast"/>
              <w:jc w:val="center"/>
              <w:rPr>
                <w:sz w:val="20"/>
                <w:lang w:val="en-GB"/>
              </w:rPr>
            </w:pPr>
            <w:r w:rsidRPr="00A36B80">
              <w:rPr>
                <w:sz w:val="20"/>
                <w:lang w:val="en-GB"/>
              </w:rPr>
              <w:t>30</w:t>
            </w:r>
          </w:p>
        </w:tc>
      </w:tr>
      <w:tr w:rsidR="00DA16DD" w:rsidRPr="00A36B80" w:rsidTr="00C15D37">
        <w:tc>
          <w:tcPr>
            <w:tcW w:w="1242" w:type="dxa"/>
          </w:tcPr>
          <w:p w:rsidR="00DA16DD" w:rsidRPr="00A36B80" w:rsidRDefault="00DA16DD" w:rsidP="00DA16DD">
            <w:pPr>
              <w:keepNext/>
              <w:keepLines/>
              <w:spacing w:line="300" w:lineRule="atLeast"/>
              <w:rPr>
                <w:sz w:val="20"/>
                <w:lang w:val="en-GB"/>
              </w:rPr>
            </w:pPr>
            <w:r w:rsidRPr="00A36B80">
              <w:rPr>
                <w:sz w:val="20"/>
                <w:lang w:val="en-GB"/>
              </w:rPr>
              <w:t>S 5 (</w:t>
            </w:r>
            <w:r w:rsidR="00C15D37">
              <w:rPr>
                <w:sz w:val="18"/>
                <w:lang w:val="en-GB"/>
              </w:rPr>
              <w:t>256,</w:t>
            </w:r>
            <w:r w:rsidRPr="00C411C3">
              <w:rPr>
                <w:sz w:val="18"/>
                <w:lang w:val="en-GB"/>
              </w:rPr>
              <w:t>5h</w:t>
            </w:r>
            <w:r w:rsidRPr="00A36B80">
              <w:rPr>
                <w:sz w:val="20"/>
                <w:lang w:val="en-GB"/>
              </w:rPr>
              <w:t>)</w:t>
            </w:r>
          </w:p>
        </w:tc>
        <w:tc>
          <w:tcPr>
            <w:tcW w:w="1985" w:type="dxa"/>
            <w:shd w:val="clear" w:color="auto" w:fill="99CCFF"/>
          </w:tcPr>
          <w:p w:rsidR="00DA16DD" w:rsidRPr="00A36B80" w:rsidRDefault="00DA16DD" w:rsidP="00DA16DD">
            <w:pPr>
              <w:keepNext/>
              <w:keepLines/>
              <w:spacing w:line="300" w:lineRule="atLeast"/>
              <w:jc w:val="center"/>
              <w:rPr>
                <w:sz w:val="20"/>
                <w:lang w:val="en-GB"/>
              </w:rPr>
            </w:pPr>
            <w:r w:rsidRPr="00A36B80">
              <w:rPr>
                <w:sz w:val="20"/>
                <w:lang w:val="en-GB"/>
              </w:rPr>
              <w:t>15 ECTS</w:t>
            </w:r>
          </w:p>
        </w:tc>
        <w:tc>
          <w:tcPr>
            <w:tcW w:w="1559" w:type="dxa"/>
            <w:shd w:val="clear" w:color="auto" w:fill="CCFFCC"/>
          </w:tcPr>
          <w:p w:rsidR="00DA16DD" w:rsidRPr="00A36B80" w:rsidRDefault="00DA16DD" w:rsidP="00DA16DD">
            <w:pPr>
              <w:keepNext/>
              <w:keepLines/>
              <w:spacing w:line="300" w:lineRule="atLeast"/>
              <w:jc w:val="center"/>
              <w:rPr>
                <w:sz w:val="20"/>
                <w:lang w:val="en-GB"/>
              </w:rPr>
            </w:pPr>
            <w:r w:rsidRPr="00A36B80">
              <w:rPr>
                <w:sz w:val="20"/>
                <w:lang w:val="en-GB"/>
              </w:rPr>
              <w:t>3 ECTS</w:t>
            </w:r>
          </w:p>
        </w:tc>
        <w:tc>
          <w:tcPr>
            <w:tcW w:w="1985" w:type="dxa"/>
            <w:shd w:val="clear" w:color="auto" w:fill="FFFF99"/>
          </w:tcPr>
          <w:p w:rsidR="00DA16DD" w:rsidRPr="00A36B80" w:rsidRDefault="00203725" w:rsidP="00DA16DD">
            <w:pPr>
              <w:keepNext/>
              <w:keepLines/>
              <w:spacing w:line="300" w:lineRule="atLeast"/>
              <w:jc w:val="center"/>
              <w:rPr>
                <w:sz w:val="20"/>
                <w:lang w:val="en-GB"/>
              </w:rPr>
            </w:pPr>
            <w:r>
              <w:rPr>
                <w:sz w:val="20"/>
                <w:lang w:val="en-GB"/>
              </w:rPr>
              <w:t>9</w:t>
            </w:r>
            <w:r w:rsidR="00DA16DD" w:rsidRPr="00A36B80">
              <w:rPr>
                <w:sz w:val="20"/>
                <w:lang w:val="en-GB"/>
              </w:rPr>
              <w:t xml:space="preserve"> ECTS</w:t>
            </w:r>
          </w:p>
        </w:tc>
        <w:tc>
          <w:tcPr>
            <w:tcW w:w="1701" w:type="dxa"/>
            <w:shd w:val="clear" w:color="auto" w:fill="FFCC99"/>
          </w:tcPr>
          <w:p w:rsidR="00DA16DD" w:rsidRPr="00A36B80" w:rsidRDefault="00203725" w:rsidP="00DA16DD">
            <w:pPr>
              <w:keepNext/>
              <w:keepLines/>
              <w:spacing w:line="300" w:lineRule="atLeast"/>
              <w:jc w:val="center"/>
              <w:rPr>
                <w:sz w:val="20"/>
                <w:lang w:val="en-GB"/>
              </w:rPr>
            </w:pPr>
            <w:r>
              <w:rPr>
                <w:sz w:val="20"/>
                <w:lang w:val="en-GB"/>
              </w:rPr>
              <w:t>3</w:t>
            </w:r>
            <w:r w:rsidR="00DA16DD" w:rsidRPr="00A36B80">
              <w:rPr>
                <w:sz w:val="20"/>
                <w:lang w:val="en-GB"/>
              </w:rPr>
              <w:t xml:space="preserve"> ECTS</w:t>
            </w:r>
          </w:p>
        </w:tc>
        <w:tc>
          <w:tcPr>
            <w:tcW w:w="992" w:type="dxa"/>
          </w:tcPr>
          <w:p w:rsidR="00DA16DD" w:rsidRPr="00A36B80" w:rsidRDefault="00DA16DD" w:rsidP="00DA16DD">
            <w:pPr>
              <w:keepNext/>
              <w:keepLines/>
              <w:spacing w:line="300" w:lineRule="atLeast"/>
              <w:jc w:val="center"/>
              <w:rPr>
                <w:sz w:val="20"/>
                <w:lang w:val="en-GB"/>
              </w:rPr>
            </w:pPr>
            <w:r w:rsidRPr="00A36B80">
              <w:rPr>
                <w:sz w:val="20"/>
                <w:lang w:val="en-GB"/>
              </w:rPr>
              <w:t>30</w:t>
            </w:r>
          </w:p>
        </w:tc>
      </w:tr>
      <w:tr w:rsidR="00DA16DD" w:rsidRPr="00A36B80" w:rsidTr="00C15D37">
        <w:tc>
          <w:tcPr>
            <w:tcW w:w="1242" w:type="dxa"/>
          </w:tcPr>
          <w:p w:rsidR="00DA16DD" w:rsidRPr="00A36B80" w:rsidRDefault="00DA16DD" w:rsidP="00DA16DD">
            <w:pPr>
              <w:keepNext/>
              <w:keepLines/>
              <w:spacing w:line="300" w:lineRule="atLeast"/>
              <w:rPr>
                <w:sz w:val="20"/>
                <w:lang w:val="en-GB"/>
              </w:rPr>
            </w:pPr>
            <w:r w:rsidRPr="00A36B80">
              <w:rPr>
                <w:sz w:val="20"/>
                <w:lang w:val="en-GB"/>
              </w:rPr>
              <w:t>S 6 (</w:t>
            </w:r>
            <w:r w:rsidR="00C15D37">
              <w:rPr>
                <w:sz w:val="18"/>
                <w:lang w:val="en-GB"/>
              </w:rPr>
              <w:t>256,</w:t>
            </w:r>
            <w:r w:rsidRPr="00C411C3">
              <w:rPr>
                <w:sz w:val="18"/>
                <w:lang w:val="en-GB"/>
              </w:rPr>
              <w:t>5h</w:t>
            </w:r>
            <w:r w:rsidRPr="00A36B80">
              <w:rPr>
                <w:sz w:val="20"/>
                <w:lang w:val="en-GB"/>
              </w:rPr>
              <w:t>)</w:t>
            </w:r>
          </w:p>
        </w:tc>
        <w:tc>
          <w:tcPr>
            <w:tcW w:w="1985" w:type="dxa"/>
            <w:shd w:val="clear" w:color="auto" w:fill="99CCFF"/>
          </w:tcPr>
          <w:p w:rsidR="00DA16DD" w:rsidRPr="00A36B80" w:rsidRDefault="00DA16DD" w:rsidP="00DA16DD">
            <w:pPr>
              <w:keepNext/>
              <w:keepLines/>
              <w:spacing w:line="300" w:lineRule="atLeast"/>
              <w:jc w:val="center"/>
              <w:rPr>
                <w:sz w:val="20"/>
                <w:lang w:val="en-GB"/>
              </w:rPr>
            </w:pPr>
            <w:r w:rsidRPr="00A36B80">
              <w:rPr>
                <w:sz w:val="20"/>
                <w:lang w:val="en-GB"/>
              </w:rPr>
              <w:t>15 ECTS</w:t>
            </w:r>
          </w:p>
        </w:tc>
        <w:tc>
          <w:tcPr>
            <w:tcW w:w="1559" w:type="dxa"/>
            <w:shd w:val="clear" w:color="auto" w:fill="CCFFCC"/>
          </w:tcPr>
          <w:p w:rsidR="00DA16DD" w:rsidRPr="00A36B80" w:rsidRDefault="00DA16DD" w:rsidP="00DA16DD">
            <w:pPr>
              <w:keepNext/>
              <w:keepLines/>
              <w:spacing w:line="300" w:lineRule="atLeast"/>
              <w:jc w:val="center"/>
              <w:rPr>
                <w:sz w:val="20"/>
                <w:lang w:val="en-GB"/>
              </w:rPr>
            </w:pPr>
            <w:r w:rsidRPr="00A36B80">
              <w:rPr>
                <w:sz w:val="20"/>
                <w:lang w:val="en-GB"/>
              </w:rPr>
              <w:t>3 ECTS</w:t>
            </w:r>
          </w:p>
        </w:tc>
        <w:tc>
          <w:tcPr>
            <w:tcW w:w="1985" w:type="dxa"/>
            <w:shd w:val="clear" w:color="auto" w:fill="FFFF99"/>
          </w:tcPr>
          <w:p w:rsidR="00DA16DD" w:rsidRPr="00A36B80" w:rsidRDefault="00203725" w:rsidP="00DA16DD">
            <w:pPr>
              <w:keepNext/>
              <w:keepLines/>
              <w:spacing w:line="300" w:lineRule="atLeast"/>
              <w:jc w:val="center"/>
              <w:rPr>
                <w:sz w:val="20"/>
                <w:lang w:val="en-GB"/>
              </w:rPr>
            </w:pPr>
            <w:r>
              <w:rPr>
                <w:sz w:val="20"/>
                <w:lang w:val="en-GB"/>
              </w:rPr>
              <w:t>9</w:t>
            </w:r>
            <w:r w:rsidR="00DA16DD" w:rsidRPr="00A36B80">
              <w:rPr>
                <w:sz w:val="20"/>
                <w:lang w:val="en-GB"/>
              </w:rPr>
              <w:t xml:space="preserve"> ECTS</w:t>
            </w:r>
          </w:p>
        </w:tc>
        <w:tc>
          <w:tcPr>
            <w:tcW w:w="1701" w:type="dxa"/>
            <w:shd w:val="clear" w:color="auto" w:fill="FFCC99"/>
          </w:tcPr>
          <w:p w:rsidR="00DA16DD" w:rsidRPr="00A36B80" w:rsidRDefault="00203725" w:rsidP="00DA16DD">
            <w:pPr>
              <w:keepNext/>
              <w:keepLines/>
              <w:spacing w:line="300" w:lineRule="atLeast"/>
              <w:jc w:val="center"/>
              <w:rPr>
                <w:sz w:val="20"/>
                <w:lang w:val="en-GB"/>
              </w:rPr>
            </w:pPr>
            <w:r>
              <w:rPr>
                <w:sz w:val="20"/>
                <w:lang w:val="en-GB"/>
              </w:rPr>
              <w:t>3</w:t>
            </w:r>
            <w:r w:rsidR="00DA16DD" w:rsidRPr="00A36B80">
              <w:rPr>
                <w:sz w:val="20"/>
                <w:lang w:val="en-GB"/>
              </w:rPr>
              <w:t xml:space="preserve"> ECTS</w:t>
            </w:r>
          </w:p>
        </w:tc>
        <w:tc>
          <w:tcPr>
            <w:tcW w:w="992" w:type="dxa"/>
          </w:tcPr>
          <w:p w:rsidR="00DA16DD" w:rsidRPr="00A36B80" w:rsidRDefault="00DA16DD" w:rsidP="00DA16DD">
            <w:pPr>
              <w:keepNext/>
              <w:keepLines/>
              <w:spacing w:line="300" w:lineRule="atLeast"/>
              <w:jc w:val="center"/>
              <w:rPr>
                <w:sz w:val="20"/>
                <w:lang w:val="en-GB"/>
              </w:rPr>
            </w:pPr>
            <w:r w:rsidRPr="00A36B80">
              <w:rPr>
                <w:sz w:val="20"/>
                <w:lang w:val="en-GB"/>
              </w:rPr>
              <w:t>30</w:t>
            </w:r>
          </w:p>
        </w:tc>
      </w:tr>
    </w:tbl>
    <w:p w:rsidR="00DA16DD" w:rsidRPr="00A36B80" w:rsidRDefault="00DA16DD" w:rsidP="00DA16DD">
      <w:pPr>
        <w:keepNext/>
        <w:keepLines/>
        <w:spacing w:before="120"/>
        <w:jc w:val="both"/>
        <w:rPr>
          <w:sz w:val="20"/>
        </w:rPr>
      </w:pPr>
      <w:r w:rsidRPr="00A36B80">
        <w:rPr>
          <w:sz w:val="20"/>
        </w:rPr>
        <w:t>Volume ho</w:t>
      </w:r>
      <w:r w:rsidR="00C15D37">
        <w:rPr>
          <w:sz w:val="20"/>
        </w:rPr>
        <w:t>raire global (L1, L2, L3) : 1306</w:t>
      </w:r>
      <w:r w:rsidRPr="00A36B80">
        <w:rPr>
          <w:sz w:val="20"/>
        </w:rPr>
        <w:t>h</w:t>
      </w:r>
    </w:p>
    <w:p w:rsidR="00C15D37" w:rsidRPr="0034395F" w:rsidRDefault="00E410E8" w:rsidP="00E410E8">
      <w:pPr>
        <w:keepNext/>
        <w:keepLines/>
        <w:spacing w:before="120"/>
        <w:jc w:val="center"/>
        <w:rPr>
          <w:b/>
          <w:bCs/>
          <w:sz w:val="20"/>
        </w:rPr>
      </w:pPr>
      <w:r>
        <w:rPr>
          <w:sz w:val="20"/>
        </w:rPr>
        <w:br w:type="page"/>
      </w:r>
      <w:r w:rsidR="00C15D37" w:rsidRPr="0034395F">
        <w:rPr>
          <w:b/>
          <w:bCs/>
          <w:sz w:val="20"/>
        </w:rPr>
        <w:lastRenderedPageBreak/>
        <w:t>LICENCE SLOVAQUE MAQUETTE CONTRAT 2014-2018</w:t>
      </w:r>
    </w:p>
    <w:p w:rsidR="00C15D37" w:rsidRPr="0034395F" w:rsidRDefault="00C15D37" w:rsidP="00C15D37">
      <w:pPr>
        <w:jc w:val="center"/>
        <w:rPr>
          <w:sz w:val="20"/>
        </w:rPr>
      </w:pPr>
    </w:p>
    <w:p w:rsidR="00C15D37" w:rsidRPr="0034395F" w:rsidRDefault="00C15D37" w:rsidP="00C15D37">
      <w:pPr>
        <w:jc w:val="center"/>
        <w:rPr>
          <w:sz w:val="20"/>
        </w:rPr>
      </w:pPr>
      <w:r w:rsidRPr="0034395F">
        <w:rPr>
          <w:sz w:val="20"/>
        </w:rPr>
        <w:t xml:space="preserve">LICENCE 1 (semestre A) </w:t>
      </w:r>
    </w:p>
    <w:p w:rsidR="00C15D37" w:rsidRPr="0034395F" w:rsidRDefault="00C15D37" w:rsidP="00C15D37">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275"/>
        <w:gridCol w:w="5401"/>
        <w:gridCol w:w="567"/>
        <w:gridCol w:w="850"/>
        <w:gridCol w:w="851"/>
        <w:gridCol w:w="943"/>
      </w:tblGrid>
      <w:tr w:rsidR="00C15D37" w:rsidRPr="0034395F" w:rsidTr="00B11FB6">
        <w:trPr>
          <w:cantSplit/>
          <w:trHeight w:val="1134"/>
        </w:trPr>
        <w:tc>
          <w:tcPr>
            <w:tcW w:w="520" w:type="dxa"/>
            <w:shd w:val="clear" w:color="auto" w:fill="auto"/>
            <w:vAlign w:val="center"/>
          </w:tcPr>
          <w:p w:rsidR="00C15D37" w:rsidRPr="0034395F" w:rsidRDefault="00C15D37" w:rsidP="00B11FB6">
            <w:pPr>
              <w:jc w:val="center"/>
              <w:rPr>
                <w:b/>
                <w:sz w:val="20"/>
              </w:rPr>
            </w:pPr>
            <w:r w:rsidRPr="0034395F">
              <w:rPr>
                <w:b/>
                <w:sz w:val="20"/>
              </w:rPr>
              <w:t>S</w:t>
            </w:r>
          </w:p>
        </w:tc>
        <w:tc>
          <w:tcPr>
            <w:tcW w:w="1275" w:type="dxa"/>
            <w:vAlign w:val="center"/>
          </w:tcPr>
          <w:p w:rsidR="00C15D37" w:rsidRPr="0034395F" w:rsidRDefault="00C15D37" w:rsidP="00B11FB6">
            <w:pPr>
              <w:jc w:val="center"/>
              <w:rPr>
                <w:b/>
                <w:i/>
                <w:sz w:val="20"/>
              </w:rPr>
            </w:pPr>
            <w:r w:rsidRPr="0034395F">
              <w:rPr>
                <w:b/>
                <w:i/>
                <w:sz w:val="20"/>
              </w:rPr>
              <w:t>CODE</w:t>
            </w:r>
          </w:p>
        </w:tc>
        <w:tc>
          <w:tcPr>
            <w:tcW w:w="5401" w:type="dxa"/>
            <w:shd w:val="clear" w:color="auto" w:fill="auto"/>
            <w:vAlign w:val="center"/>
          </w:tcPr>
          <w:p w:rsidR="00C15D37" w:rsidRPr="0034395F" w:rsidRDefault="00C15D37" w:rsidP="00B11FB6">
            <w:pPr>
              <w:jc w:val="center"/>
              <w:rPr>
                <w:b/>
                <w:i/>
                <w:sz w:val="20"/>
              </w:rPr>
            </w:pPr>
            <w:r w:rsidRPr="0034395F">
              <w:rPr>
                <w:b/>
                <w:i/>
                <w:sz w:val="20"/>
              </w:rPr>
              <w:t>INTITULE AVEC DESCRIPTIF SOMMAIRE</w:t>
            </w:r>
          </w:p>
        </w:tc>
        <w:tc>
          <w:tcPr>
            <w:tcW w:w="567" w:type="dxa"/>
            <w:shd w:val="clear" w:color="auto" w:fill="auto"/>
            <w:textDirection w:val="tbRl"/>
            <w:vAlign w:val="center"/>
          </w:tcPr>
          <w:p w:rsidR="00C15D37" w:rsidRPr="0034395F" w:rsidRDefault="00C15D37" w:rsidP="00B11FB6">
            <w:pPr>
              <w:ind w:left="113" w:right="113"/>
              <w:jc w:val="center"/>
              <w:rPr>
                <w:b/>
                <w:sz w:val="20"/>
              </w:rPr>
            </w:pPr>
            <w:r w:rsidRPr="0034395F">
              <w:rPr>
                <w:b/>
                <w:sz w:val="20"/>
              </w:rPr>
              <w:t>ECTS</w:t>
            </w:r>
          </w:p>
        </w:tc>
        <w:tc>
          <w:tcPr>
            <w:tcW w:w="850" w:type="dxa"/>
            <w:shd w:val="clear" w:color="auto" w:fill="auto"/>
            <w:vAlign w:val="center"/>
          </w:tcPr>
          <w:p w:rsidR="00C15D37" w:rsidRPr="0034395F" w:rsidRDefault="00C15D37" w:rsidP="00B11FB6">
            <w:pPr>
              <w:jc w:val="center"/>
              <w:rPr>
                <w:b/>
                <w:sz w:val="20"/>
              </w:rPr>
            </w:pPr>
            <w:r w:rsidRPr="0034395F">
              <w:rPr>
                <w:b/>
                <w:sz w:val="20"/>
              </w:rPr>
              <w:t>CM </w:t>
            </w:r>
          </w:p>
          <w:p w:rsidR="00C15D37" w:rsidRPr="0034395F" w:rsidRDefault="00C15D37" w:rsidP="00B11FB6">
            <w:pPr>
              <w:jc w:val="center"/>
              <w:rPr>
                <w:b/>
                <w:sz w:val="20"/>
              </w:rPr>
            </w:pPr>
            <w:r w:rsidRPr="0034395F">
              <w:rPr>
                <w:b/>
                <w:sz w:val="20"/>
              </w:rPr>
              <w:t>/</w:t>
            </w:r>
          </w:p>
          <w:p w:rsidR="00C15D37" w:rsidRPr="0034395F" w:rsidRDefault="00C15D37" w:rsidP="00B11FB6">
            <w:pPr>
              <w:jc w:val="center"/>
              <w:rPr>
                <w:b/>
                <w:sz w:val="20"/>
              </w:rPr>
            </w:pPr>
            <w:r w:rsidRPr="0034395F">
              <w:rPr>
                <w:b/>
                <w:sz w:val="20"/>
              </w:rPr>
              <w:t xml:space="preserve"> TD</w:t>
            </w:r>
          </w:p>
        </w:tc>
        <w:tc>
          <w:tcPr>
            <w:tcW w:w="851" w:type="dxa"/>
            <w:shd w:val="clear" w:color="auto" w:fill="auto"/>
            <w:vAlign w:val="center"/>
          </w:tcPr>
          <w:p w:rsidR="00C15D37" w:rsidRDefault="00C15D37" w:rsidP="00B11FB6">
            <w:pPr>
              <w:jc w:val="center"/>
              <w:rPr>
                <w:b/>
                <w:sz w:val="20"/>
              </w:rPr>
            </w:pPr>
            <w:r>
              <w:rPr>
                <w:b/>
                <w:sz w:val="20"/>
              </w:rPr>
              <w:t>VOL.</w:t>
            </w:r>
          </w:p>
          <w:p w:rsidR="00C15D37" w:rsidRPr="0034395F" w:rsidRDefault="00C15D37" w:rsidP="00B11FB6">
            <w:pPr>
              <w:jc w:val="center"/>
              <w:rPr>
                <w:b/>
                <w:sz w:val="20"/>
              </w:rPr>
            </w:pPr>
            <w:r>
              <w:rPr>
                <w:b/>
                <w:sz w:val="20"/>
              </w:rPr>
              <w:t>HOR.</w:t>
            </w:r>
          </w:p>
        </w:tc>
        <w:tc>
          <w:tcPr>
            <w:tcW w:w="943" w:type="dxa"/>
            <w:shd w:val="clear" w:color="auto" w:fill="auto"/>
            <w:vAlign w:val="center"/>
          </w:tcPr>
          <w:p w:rsidR="00C15D37" w:rsidRPr="0034395F" w:rsidRDefault="00C15D37" w:rsidP="00B11FB6">
            <w:pPr>
              <w:jc w:val="center"/>
              <w:rPr>
                <w:b/>
                <w:sz w:val="20"/>
              </w:rPr>
            </w:pPr>
            <w:r w:rsidRPr="0034395F">
              <w:rPr>
                <w:b/>
                <w:sz w:val="20"/>
              </w:rPr>
              <w:t>VOL</w:t>
            </w:r>
            <w:r>
              <w:rPr>
                <w:b/>
                <w:sz w:val="20"/>
              </w:rPr>
              <w:t>.</w:t>
            </w:r>
          </w:p>
          <w:p w:rsidR="00C15D37" w:rsidRPr="0034395F" w:rsidRDefault="00C15D37" w:rsidP="00B11FB6">
            <w:pPr>
              <w:jc w:val="center"/>
              <w:rPr>
                <w:b/>
                <w:sz w:val="20"/>
              </w:rPr>
            </w:pPr>
            <w:r w:rsidRPr="0034395F">
              <w:rPr>
                <w:b/>
                <w:sz w:val="20"/>
              </w:rPr>
              <w:t>HOR</w:t>
            </w:r>
            <w:r>
              <w:rPr>
                <w:b/>
                <w:sz w:val="20"/>
              </w:rPr>
              <w:t>.</w:t>
            </w:r>
          </w:p>
          <w:p w:rsidR="00C15D37" w:rsidRPr="0034395F" w:rsidRDefault="00C15D37" w:rsidP="00B11FB6">
            <w:pPr>
              <w:jc w:val="center"/>
              <w:rPr>
                <w:b/>
                <w:sz w:val="20"/>
              </w:rPr>
            </w:pPr>
            <w:r w:rsidRPr="0034395F">
              <w:rPr>
                <w:b/>
                <w:sz w:val="20"/>
              </w:rPr>
              <w:t>TRAV</w:t>
            </w:r>
            <w:r>
              <w:rPr>
                <w:b/>
                <w:sz w:val="20"/>
              </w:rPr>
              <w:t>.</w:t>
            </w:r>
            <w:r w:rsidRPr="0034395F">
              <w:rPr>
                <w:b/>
                <w:sz w:val="20"/>
              </w:rPr>
              <w:t xml:space="preserve"> PERS</w:t>
            </w:r>
            <w:r>
              <w:rPr>
                <w:b/>
                <w:sz w:val="20"/>
              </w:rPr>
              <w:t>.</w:t>
            </w:r>
          </w:p>
        </w:tc>
      </w:tr>
      <w:tr w:rsidR="00C15D37" w:rsidRPr="0034395F" w:rsidTr="00B11FB6">
        <w:trPr>
          <w:trHeight w:val="340"/>
        </w:trPr>
        <w:tc>
          <w:tcPr>
            <w:tcW w:w="520" w:type="dxa"/>
            <w:shd w:val="clear" w:color="auto" w:fill="B6DDE8"/>
            <w:vAlign w:val="center"/>
          </w:tcPr>
          <w:p w:rsidR="00C15D37" w:rsidRPr="0034395F" w:rsidRDefault="00C15D37" w:rsidP="00B11FB6">
            <w:pPr>
              <w:jc w:val="center"/>
              <w:rPr>
                <w:sz w:val="20"/>
              </w:rPr>
            </w:pPr>
            <w:r w:rsidRPr="0034395F">
              <w:rPr>
                <w:b/>
                <w:sz w:val="20"/>
              </w:rPr>
              <w:t>S1</w:t>
            </w:r>
          </w:p>
        </w:tc>
        <w:tc>
          <w:tcPr>
            <w:tcW w:w="1275" w:type="dxa"/>
            <w:shd w:val="clear" w:color="auto" w:fill="B6DDE8"/>
          </w:tcPr>
          <w:p w:rsidR="00C15D37" w:rsidRPr="0034395F" w:rsidRDefault="00C15D37" w:rsidP="00B11FB6">
            <w:pPr>
              <w:jc w:val="center"/>
              <w:rPr>
                <w:b/>
                <w:sz w:val="20"/>
              </w:rPr>
            </w:pPr>
          </w:p>
        </w:tc>
        <w:tc>
          <w:tcPr>
            <w:tcW w:w="5401" w:type="dxa"/>
            <w:shd w:val="clear" w:color="auto" w:fill="B6DDE8"/>
            <w:vAlign w:val="center"/>
          </w:tcPr>
          <w:p w:rsidR="00C15D37" w:rsidRPr="0034395F" w:rsidRDefault="00C15D37" w:rsidP="00B11FB6">
            <w:pPr>
              <w:jc w:val="center"/>
              <w:rPr>
                <w:b/>
                <w:sz w:val="20"/>
              </w:rPr>
            </w:pPr>
            <w:r w:rsidRPr="0034395F">
              <w:rPr>
                <w:b/>
                <w:sz w:val="20"/>
              </w:rPr>
              <w:t>ENSEIGNEMENTS FONDAMENTAUX</w:t>
            </w:r>
          </w:p>
        </w:tc>
        <w:tc>
          <w:tcPr>
            <w:tcW w:w="567" w:type="dxa"/>
            <w:shd w:val="clear" w:color="auto" w:fill="B6DDE8"/>
            <w:vAlign w:val="center"/>
          </w:tcPr>
          <w:p w:rsidR="00C15D37" w:rsidRPr="0034395F" w:rsidRDefault="00C15D37" w:rsidP="00B11FB6">
            <w:pPr>
              <w:spacing w:before="100" w:beforeAutospacing="1" w:after="100" w:afterAutospacing="1"/>
              <w:jc w:val="center"/>
              <w:rPr>
                <w:b/>
                <w:sz w:val="20"/>
              </w:rPr>
            </w:pPr>
            <w:r w:rsidRPr="0034395F">
              <w:rPr>
                <w:b/>
                <w:sz w:val="20"/>
              </w:rPr>
              <w:t>24</w:t>
            </w:r>
          </w:p>
        </w:tc>
        <w:tc>
          <w:tcPr>
            <w:tcW w:w="850" w:type="dxa"/>
            <w:shd w:val="clear" w:color="auto" w:fill="B6DDE8"/>
            <w:vAlign w:val="center"/>
          </w:tcPr>
          <w:p w:rsidR="00C15D37" w:rsidRPr="0034395F" w:rsidRDefault="00C15D37" w:rsidP="00B11FB6">
            <w:pPr>
              <w:jc w:val="center"/>
              <w:rPr>
                <w:sz w:val="20"/>
              </w:rPr>
            </w:pPr>
          </w:p>
        </w:tc>
        <w:tc>
          <w:tcPr>
            <w:tcW w:w="851" w:type="dxa"/>
            <w:shd w:val="clear" w:color="auto" w:fill="B6DDE8"/>
            <w:vAlign w:val="center"/>
          </w:tcPr>
          <w:p w:rsidR="00C15D37" w:rsidRPr="0034395F" w:rsidRDefault="00C15D37" w:rsidP="00B11FB6">
            <w:pPr>
              <w:jc w:val="center"/>
              <w:rPr>
                <w:sz w:val="20"/>
              </w:rPr>
            </w:pPr>
          </w:p>
        </w:tc>
        <w:tc>
          <w:tcPr>
            <w:tcW w:w="943"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520" w:type="dxa"/>
            <w:shd w:val="clear" w:color="auto" w:fill="B6DDE8"/>
            <w:vAlign w:val="center"/>
          </w:tcPr>
          <w:p w:rsidR="00C15D37" w:rsidRPr="0034395F" w:rsidRDefault="00C15D37" w:rsidP="00B11FB6">
            <w:pPr>
              <w:jc w:val="center"/>
              <w:rPr>
                <w:sz w:val="20"/>
              </w:rPr>
            </w:pPr>
            <w:r w:rsidRPr="0034395F">
              <w:rPr>
                <w:b/>
                <w:sz w:val="20"/>
              </w:rPr>
              <w:t>S1</w:t>
            </w:r>
          </w:p>
        </w:tc>
        <w:tc>
          <w:tcPr>
            <w:tcW w:w="1275" w:type="dxa"/>
            <w:shd w:val="clear" w:color="auto" w:fill="B6DDE8"/>
            <w:vAlign w:val="center"/>
          </w:tcPr>
          <w:p w:rsidR="00C15D37" w:rsidRPr="0034395F" w:rsidRDefault="00C15D37" w:rsidP="00B11FB6">
            <w:pPr>
              <w:rPr>
                <w:b/>
                <w:sz w:val="20"/>
              </w:rPr>
            </w:pPr>
            <w:r>
              <w:rPr>
                <w:b/>
                <w:sz w:val="20"/>
              </w:rPr>
              <w:t>SLQ1A10</w:t>
            </w:r>
          </w:p>
        </w:tc>
        <w:tc>
          <w:tcPr>
            <w:tcW w:w="5401" w:type="dxa"/>
            <w:shd w:val="clear" w:color="auto" w:fill="B6DDE8"/>
            <w:vAlign w:val="center"/>
          </w:tcPr>
          <w:p w:rsidR="00C15D37" w:rsidRPr="0034395F" w:rsidRDefault="00C15D37" w:rsidP="00B11FB6">
            <w:pPr>
              <w:jc w:val="center"/>
              <w:rPr>
                <w:b/>
                <w:sz w:val="20"/>
              </w:rPr>
            </w:pPr>
            <w:r w:rsidRPr="0034395F">
              <w:rPr>
                <w:b/>
                <w:sz w:val="20"/>
              </w:rPr>
              <w:t>Structure de la langue slovaque 1</w:t>
            </w:r>
          </w:p>
        </w:tc>
        <w:tc>
          <w:tcPr>
            <w:tcW w:w="567" w:type="dxa"/>
            <w:shd w:val="clear" w:color="auto" w:fill="B6DDE8"/>
            <w:vAlign w:val="center"/>
          </w:tcPr>
          <w:p w:rsidR="00C15D37" w:rsidRPr="0034395F" w:rsidRDefault="00C15D37" w:rsidP="00B11FB6">
            <w:pPr>
              <w:spacing w:before="100" w:beforeAutospacing="1" w:after="100" w:afterAutospacing="1"/>
              <w:jc w:val="center"/>
              <w:rPr>
                <w:b/>
                <w:sz w:val="20"/>
              </w:rPr>
            </w:pPr>
            <w:r w:rsidRPr="0034395F">
              <w:rPr>
                <w:b/>
                <w:sz w:val="20"/>
              </w:rPr>
              <w:t>5</w:t>
            </w:r>
          </w:p>
        </w:tc>
        <w:tc>
          <w:tcPr>
            <w:tcW w:w="850" w:type="dxa"/>
            <w:shd w:val="clear" w:color="auto" w:fill="B6DDE8"/>
            <w:vAlign w:val="center"/>
          </w:tcPr>
          <w:p w:rsidR="00C15D37" w:rsidRPr="0034395F" w:rsidRDefault="00C15D37" w:rsidP="00B11FB6">
            <w:pPr>
              <w:jc w:val="center"/>
              <w:rPr>
                <w:sz w:val="20"/>
              </w:rPr>
            </w:pPr>
          </w:p>
        </w:tc>
        <w:tc>
          <w:tcPr>
            <w:tcW w:w="851" w:type="dxa"/>
            <w:shd w:val="clear" w:color="auto" w:fill="B6DDE8"/>
            <w:vAlign w:val="center"/>
          </w:tcPr>
          <w:p w:rsidR="00C15D37" w:rsidRPr="0034395F" w:rsidRDefault="00C15D37" w:rsidP="00B11FB6">
            <w:pPr>
              <w:jc w:val="center"/>
              <w:rPr>
                <w:b/>
                <w:bCs/>
                <w:sz w:val="20"/>
                <w:lang w:val="sk-SK"/>
              </w:rPr>
            </w:pPr>
            <w:r w:rsidRPr="0034395F">
              <w:rPr>
                <w:b/>
                <w:bCs/>
                <w:sz w:val="20"/>
              </w:rPr>
              <w:t>39</w:t>
            </w:r>
          </w:p>
        </w:tc>
        <w:tc>
          <w:tcPr>
            <w:tcW w:w="943"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520" w:type="dxa"/>
            <w:shd w:val="clear" w:color="auto" w:fill="auto"/>
            <w:vAlign w:val="center"/>
          </w:tcPr>
          <w:p w:rsidR="00C15D37" w:rsidRPr="0034395F" w:rsidRDefault="00C15D37" w:rsidP="00B11FB6">
            <w:pPr>
              <w:jc w:val="center"/>
              <w:rPr>
                <w:sz w:val="20"/>
              </w:rPr>
            </w:pPr>
          </w:p>
        </w:tc>
        <w:tc>
          <w:tcPr>
            <w:tcW w:w="1275" w:type="dxa"/>
            <w:vAlign w:val="center"/>
          </w:tcPr>
          <w:p w:rsidR="00C15D37" w:rsidRPr="0034395F" w:rsidRDefault="00C15D37" w:rsidP="00B11FB6">
            <w:pPr>
              <w:snapToGrid w:val="0"/>
              <w:ind w:right="-108"/>
              <w:rPr>
                <w:sz w:val="20"/>
              </w:rPr>
            </w:pPr>
            <w:r w:rsidRPr="0034395F">
              <w:rPr>
                <w:sz w:val="20"/>
              </w:rPr>
              <w:t>SLQ1A1</w:t>
            </w:r>
            <w:r>
              <w:rPr>
                <w:sz w:val="20"/>
              </w:rPr>
              <w:t>0</w:t>
            </w:r>
            <w:r w:rsidRPr="0034395F">
              <w:rPr>
                <w:sz w:val="20"/>
              </w:rPr>
              <w:t>a</w:t>
            </w:r>
          </w:p>
        </w:tc>
        <w:tc>
          <w:tcPr>
            <w:tcW w:w="5401" w:type="dxa"/>
            <w:shd w:val="clear" w:color="auto" w:fill="auto"/>
            <w:vAlign w:val="center"/>
          </w:tcPr>
          <w:p w:rsidR="00C15D37" w:rsidRPr="0034395F" w:rsidRDefault="00C15D37" w:rsidP="00B11FB6">
            <w:pPr>
              <w:snapToGrid w:val="0"/>
              <w:ind w:right="-108"/>
              <w:rPr>
                <w:i/>
                <w:sz w:val="20"/>
              </w:rPr>
            </w:pPr>
            <w:r w:rsidRPr="0034395F">
              <w:rPr>
                <w:i/>
                <w:sz w:val="20"/>
              </w:rPr>
              <w:t>Phonétique et morphologie slovaques 1</w:t>
            </w:r>
          </w:p>
        </w:tc>
        <w:tc>
          <w:tcPr>
            <w:tcW w:w="567" w:type="dxa"/>
            <w:shd w:val="clear" w:color="auto" w:fill="auto"/>
            <w:vAlign w:val="center"/>
          </w:tcPr>
          <w:p w:rsidR="00C15D37" w:rsidRPr="0034395F" w:rsidRDefault="00C15D37" w:rsidP="00B11FB6">
            <w:pPr>
              <w:spacing w:before="100" w:beforeAutospacing="1" w:after="100" w:afterAutospacing="1"/>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94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20" w:type="dxa"/>
            <w:shd w:val="clear" w:color="auto" w:fill="auto"/>
            <w:vAlign w:val="center"/>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lang w:bidi="bo-CN"/>
              </w:rPr>
            </w:pPr>
            <w:r>
              <w:rPr>
                <w:sz w:val="20"/>
              </w:rPr>
              <w:t>SLQ1A10</w:t>
            </w:r>
            <w:r w:rsidRPr="0034395F">
              <w:rPr>
                <w:sz w:val="20"/>
              </w:rPr>
              <w:t>b</w:t>
            </w:r>
          </w:p>
        </w:tc>
        <w:tc>
          <w:tcPr>
            <w:tcW w:w="5401" w:type="dxa"/>
            <w:shd w:val="clear" w:color="auto" w:fill="auto"/>
            <w:vAlign w:val="center"/>
          </w:tcPr>
          <w:p w:rsidR="00C15D37" w:rsidRPr="0034395F" w:rsidRDefault="00C15D37" w:rsidP="00B11FB6">
            <w:pPr>
              <w:rPr>
                <w:b/>
                <w:sz w:val="20"/>
              </w:rPr>
            </w:pPr>
            <w:r w:rsidRPr="0034395F">
              <w:rPr>
                <w:i/>
                <w:sz w:val="20"/>
                <w:lang w:bidi="bo-CN"/>
              </w:rPr>
              <w:t>Exercices de grammaire slovaque 1</w:t>
            </w:r>
          </w:p>
        </w:tc>
        <w:tc>
          <w:tcPr>
            <w:tcW w:w="567" w:type="dxa"/>
            <w:shd w:val="clear" w:color="auto" w:fill="auto"/>
            <w:vAlign w:val="center"/>
          </w:tcPr>
          <w:p w:rsidR="00C15D37" w:rsidRPr="0034395F" w:rsidRDefault="00C15D37" w:rsidP="00B11FB6">
            <w:pPr>
              <w:spacing w:before="100" w:beforeAutospacing="1" w:after="100" w:afterAutospacing="1"/>
              <w:jc w:val="center"/>
              <w:rPr>
                <w:b/>
                <w:sz w:val="20"/>
                <w:lang w:bidi="bo-CN"/>
              </w:rPr>
            </w:pPr>
            <w:r w:rsidRPr="0034395F">
              <w:rPr>
                <w:b/>
                <w:sz w:val="20"/>
                <w:lang w:bidi="bo-CN"/>
              </w:rPr>
              <w:t>3</w:t>
            </w:r>
          </w:p>
        </w:tc>
        <w:tc>
          <w:tcPr>
            <w:tcW w:w="850"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26</w:t>
            </w:r>
          </w:p>
        </w:tc>
        <w:tc>
          <w:tcPr>
            <w:tcW w:w="94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20" w:type="dxa"/>
            <w:shd w:val="clear" w:color="auto" w:fill="B6DDE8"/>
            <w:vAlign w:val="center"/>
          </w:tcPr>
          <w:p w:rsidR="00C15D37" w:rsidRPr="0034395F" w:rsidRDefault="00C15D37" w:rsidP="00B11FB6">
            <w:pPr>
              <w:jc w:val="center"/>
              <w:rPr>
                <w:sz w:val="20"/>
              </w:rPr>
            </w:pPr>
            <w:r w:rsidRPr="0034395F">
              <w:rPr>
                <w:b/>
                <w:sz w:val="20"/>
              </w:rPr>
              <w:t>S1</w:t>
            </w:r>
          </w:p>
        </w:tc>
        <w:tc>
          <w:tcPr>
            <w:tcW w:w="1275" w:type="dxa"/>
            <w:shd w:val="clear" w:color="auto" w:fill="B6DDE8"/>
            <w:vAlign w:val="center"/>
          </w:tcPr>
          <w:p w:rsidR="00C15D37" w:rsidRPr="0034395F" w:rsidRDefault="00C15D37" w:rsidP="00B11FB6">
            <w:pPr>
              <w:rPr>
                <w:b/>
                <w:sz w:val="20"/>
              </w:rPr>
            </w:pPr>
            <w:r>
              <w:rPr>
                <w:b/>
                <w:sz w:val="20"/>
              </w:rPr>
              <w:t>SLQ1A11</w:t>
            </w:r>
          </w:p>
        </w:tc>
        <w:tc>
          <w:tcPr>
            <w:tcW w:w="5401" w:type="dxa"/>
            <w:shd w:val="clear" w:color="auto" w:fill="B6DDE8"/>
            <w:vAlign w:val="center"/>
          </w:tcPr>
          <w:p w:rsidR="00C15D37" w:rsidRPr="0034395F" w:rsidRDefault="00C15D37" w:rsidP="00B11FB6">
            <w:pPr>
              <w:jc w:val="center"/>
              <w:rPr>
                <w:b/>
                <w:sz w:val="20"/>
              </w:rPr>
            </w:pPr>
            <w:r w:rsidRPr="0034395F">
              <w:rPr>
                <w:b/>
                <w:sz w:val="20"/>
              </w:rPr>
              <w:t>Pratique de la langue slovaque 1</w:t>
            </w:r>
          </w:p>
        </w:tc>
        <w:tc>
          <w:tcPr>
            <w:tcW w:w="567" w:type="dxa"/>
            <w:shd w:val="clear" w:color="auto" w:fill="B6DDE8"/>
            <w:vAlign w:val="center"/>
          </w:tcPr>
          <w:p w:rsidR="00C15D37" w:rsidRPr="0034395F" w:rsidRDefault="00C15D37" w:rsidP="00B11FB6">
            <w:pPr>
              <w:spacing w:before="100" w:beforeAutospacing="1" w:after="100" w:afterAutospacing="1"/>
              <w:jc w:val="center"/>
              <w:rPr>
                <w:b/>
                <w:sz w:val="20"/>
              </w:rPr>
            </w:pPr>
            <w:r w:rsidRPr="0034395F">
              <w:rPr>
                <w:b/>
                <w:sz w:val="20"/>
              </w:rPr>
              <w:t>10</w:t>
            </w:r>
          </w:p>
        </w:tc>
        <w:tc>
          <w:tcPr>
            <w:tcW w:w="850" w:type="dxa"/>
            <w:shd w:val="clear" w:color="auto" w:fill="B6DDE8"/>
            <w:vAlign w:val="center"/>
          </w:tcPr>
          <w:p w:rsidR="00C15D37" w:rsidRPr="0034395F" w:rsidRDefault="00C15D37" w:rsidP="00B11FB6">
            <w:pPr>
              <w:jc w:val="center"/>
              <w:rPr>
                <w:sz w:val="20"/>
              </w:rPr>
            </w:pPr>
          </w:p>
        </w:tc>
        <w:tc>
          <w:tcPr>
            <w:tcW w:w="851" w:type="dxa"/>
            <w:shd w:val="clear" w:color="auto" w:fill="B6DDE8"/>
            <w:vAlign w:val="center"/>
          </w:tcPr>
          <w:p w:rsidR="00C15D37" w:rsidRPr="0034395F" w:rsidRDefault="00C15D37" w:rsidP="00B11FB6">
            <w:pPr>
              <w:jc w:val="center"/>
              <w:rPr>
                <w:b/>
                <w:bCs/>
                <w:sz w:val="20"/>
              </w:rPr>
            </w:pPr>
            <w:r w:rsidRPr="0034395F">
              <w:rPr>
                <w:b/>
                <w:bCs/>
                <w:sz w:val="20"/>
              </w:rPr>
              <w:t>65</w:t>
            </w:r>
          </w:p>
        </w:tc>
        <w:tc>
          <w:tcPr>
            <w:tcW w:w="943" w:type="dxa"/>
            <w:shd w:val="clear" w:color="auto" w:fill="B6DDE8"/>
          </w:tcPr>
          <w:p w:rsidR="00C15D37" w:rsidRPr="0034395F" w:rsidRDefault="00C15D37" w:rsidP="00B11FB6">
            <w:pPr>
              <w:jc w:val="center"/>
              <w:rPr>
                <w:sz w:val="20"/>
              </w:rPr>
            </w:pPr>
          </w:p>
        </w:tc>
      </w:tr>
      <w:tr w:rsidR="00C15D37" w:rsidRPr="0034395F" w:rsidTr="00B11FB6">
        <w:trPr>
          <w:trHeight w:val="340"/>
        </w:trPr>
        <w:tc>
          <w:tcPr>
            <w:tcW w:w="520" w:type="dxa"/>
            <w:shd w:val="clear" w:color="auto" w:fill="auto"/>
            <w:vAlign w:val="center"/>
          </w:tcPr>
          <w:p w:rsidR="00C15D37" w:rsidRPr="0034395F" w:rsidRDefault="00C15D37" w:rsidP="00B11FB6">
            <w:pPr>
              <w:jc w:val="center"/>
              <w:rPr>
                <w:sz w:val="20"/>
              </w:rPr>
            </w:pPr>
          </w:p>
        </w:tc>
        <w:tc>
          <w:tcPr>
            <w:tcW w:w="1275" w:type="dxa"/>
            <w:vAlign w:val="center"/>
          </w:tcPr>
          <w:p w:rsidR="00C15D37" w:rsidRPr="0034395F" w:rsidRDefault="00C15D37" w:rsidP="00B11FB6">
            <w:pPr>
              <w:snapToGrid w:val="0"/>
              <w:ind w:right="-108"/>
              <w:rPr>
                <w:sz w:val="20"/>
              </w:rPr>
            </w:pPr>
            <w:r>
              <w:rPr>
                <w:sz w:val="20"/>
              </w:rPr>
              <w:t>SLQ1A11</w:t>
            </w:r>
            <w:r w:rsidRPr="0034395F">
              <w:rPr>
                <w:sz w:val="20"/>
              </w:rPr>
              <w:t>a</w:t>
            </w:r>
          </w:p>
        </w:tc>
        <w:tc>
          <w:tcPr>
            <w:tcW w:w="5401" w:type="dxa"/>
            <w:shd w:val="clear" w:color="auto" w:fill="auto"/>
            <w:vAlign w:val="center"/>
          </w:tcPr>
          <w:p w:rsidR="00C15D37" w:rsidRPr="0034395F" w:rsidRDefault="00C15D37" w:rsidP="00B11FB6">
            <w:pPr>
              <w:snapToGrid w:val="0"/>
              <w:ind w:right="-108"/>
              <w:rPr>
                <w:i/>
                <w:sz w:val="20"/>
              </w:rPr>
            </w:pPr>
            <w:r w:rsidRPr="0034395F">
              <w:rPr>
                <w:i/>
                <w:sz w:val="20"/>
              </w:rPr>
              <w:t>Orthoépie slovaque</w:t>
            </w:r>
          </w:p>
        </w:tc>
        <w:tc>
          <w:tcPr>
            <w:tcW w:w="567" w:type="dxa"/>
            <w:shd w:val="clear" w:color="auto" w:fill="auto"/>
            <w:vAlign w:val="center"/>
          </w:tcPr>
          <w:p w:rsidR="00C15D37" w:rsidRPr="0034395F" w:rsidRDefault="00C15D37" w:rsidP="00B11FB6">
            <w:pPr>
              <w:spacing w:before="100" w:beforeAutospacing="1" w:after="100" w:afterAutospacing="1"/>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94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20" w:type="dxa"/>
            <w:shd w:val="clear" w:color="auto" w:fill="auto"/>
            <w:vAlign w:val="center"/>
          </w:tcPr>
          <w:p w:rsidR="00C15D37" w:rsidRPr="0034395F" w:rsidRDefault="00C15D37" w:rsidP="00B11FB6">
            <w:pPr>
              <w:jc w:val="center"/>
              <w:rPr>
                <w:sz w:val="20"/>
              </w:rPr>
            </w:pPr>
          </w:p>
        </w:tc>
        <w:tc>
          <w:tcPr>
            <w:tcW w:w="1275" w:type="dxa"/>
            <w:vAlign w:val="center"/>
          </w:tcPr>
          <w:p w:rsidR="00C15D37" w:rsidRPr="0034395F" w:rsidRDefault="00C15D37" w:rsidP="00B11FB6">
            <w:pPr>
              <w:ind w:right="-108"/>
              <w:rPr>
                <w:sz w:val="20"/>
              </w:rPr>
            </w:pPr>
            <w:r>
              <w:rPr>
                <w:sz w:val="20"/>
              </w:rPr>
              <w:t>SLQ1A11</w:t>
            </w:r>
            <w:r w:rsidRPr="0034395F">
              <w:rPr>
                <w:sz w:val="20"/>
              </w:rPr>
              <w:t>b</w:t>
            </w:r>
          </w:p>
        </w:tc>
        <w:tc>
          <w:tcPr>
            <w:tcW w:w="5401" w:type="dxa"/>
            <w:shd w:val="clear" w:color="auto" w:fill="auto"/>
            <w:vAlign w:val="center"/>
          </w:tcPr>
          <w:p w:rsidR="00C15D37" w:rsidRPr="0034395F" w:rsidRDefault="00C15D37" w:rsidP="00B11FB6">
            <w:pPr>
              <w:ind w:right="-108"/>
              <w:rPr>
                <w:i/>
                <w:sz w:val="20"/>
              </w:rPr>
            </w:pPr>
            <w:r w:rsidRPr="0034395F">
              <w:rPr>
                <w:i/>
                <w:sz w:val="20"/>
              </w:rPr>
              <w:t>Compréhension et expression orales slovaques 1</w:t>
            </w:r>
          </w:p>
        </w:tc>
        <w:tc>
          <w:tcPr>
            <w:tcW w:w="567" w:type="dxa"/>
            <w:shd w:val="clear" w:color="auto" w:fill="auto"/>
            <w:vAlign w:val="center"/>
          </w:tcPr>
          <w:p w:rsidR="00C15D37" w:rsidRPr="0034395F" w:rsidRDefault="00C15D37" w:rsidP="00B11FB6">
            <w:pPr>
              <w:spacing w:before="100" w:beforeAutospacing="1" w:after="100" w:afterAutospacing="1"/>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94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20" w:type="dxa"/>
            <w:shd w:val="clear" w:color="auto" w:fill="auto"/>
            <w:vAlign w:val="center"/>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lang w:bidi="bo-CN"/>
              </w:rPr>
            </w:pPr>
            <w:r w:rsidRPr="0034395F">
              <w:rPr>
                <w:sz w:val="20"/>
              </w:rPr>
              <w:t>SLQ1</w:t>
            </w:r>
            <w:r>
              <w:rPr>
                <w:sz w:val="20"/>
              </w:rPr>
              <w:t>A11</w:t>
            </w:r>
            <w:r w:rsidRPr="0034395F">
              <w:rPr>
                <w:sz w:val="20"/>
              </w:rPr>
              <w:t>c</w:t>
            </w:r>
          </w:p>
        </w:tc>
        <w:tc>
          <w:tcPr>
            <w:tcW w:w="5401" w:type="dxa"/>
            <w:shd w:val="clear" w:color="auto" w:fill="auto"/>
            <w:vAlign w:val="center"/>
          </w:tcPr>
          <w:p w:rsidR="00C15D37" w:rsidRPr="0034395F" w:rsidRDefault="00C15D37" w:rsidP="00B11FB6">
            <w:pPr>
              <w:rPr>
                <w:b/>
                <w:sz w:val="20"/>
              </w:rPr>
            </w:pPr>
            <w:r w:rsidRPr="0034395F">
              <w:rPr>
                <w:i/>
                <w:sz w:val="20"/>
                <w:lang w:bidi="bo-CN"/>
              </w:rPr>
              <w:t>Lecture de textes simples et version slovaque 1</w:t>
            </w:r>
          </w:p>
        </w:tc>
        <w:tc>
          <w:tcPr>
            <w:tcW w:w="567" w:type="dxa"/>
            <w:shd w:val="clear" w:color="auto" w:fill="auto"/>
            <w:vAlign w:val="center"/>
          </w:tcPr>
          <w:p w:rsidR="00C15D37" w:rsidRPr="0034395F" w:rsidRDefault="00C15D37" w:rsidP="00B11FB6">
            <w:pPr>
              <w:spacing w:before="100" w:beforeAutospacing="1" w:after="100" w:afterAutospacing="1"/>
              <w:jc w:val="center"/>
              <w:rPr>
                <w:b/>
                <w:sz w:val="20"/>
              </w:rPr>
            </w:pPr>
            <w:r w:rsidRPr="0034395F">
              <w:rPr>
                <w:b/>
                <w:sz w:val="20"/>
              </w:rPr>
              <w:t>4</w:t>
            </w:r>
          </w:p>
        </w:tc>
        <w:tc>
          <w:tcPr>
            <w:tcW w:w="850"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26</w:t>
            </w:r>
          </w:p>
        </w:tc>
        <w:tc>
          <w:tcPr>
            <w:tcW w:w="94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20" w:type="dxa"/>
            <w:shd w:val="clear" w:color="auto" w:fill="auto"/>
            <w:vAlign w:val="center"/>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lang w:bidi="bo-CN"/>
              </w:rPr>
            </w:pPr>
            <w:r>
              <w:rPr>
                <w:sz w:val="20"/>
                <w:lang w:bidi="bo-CN"/>
              </w:rPr>
              <w:t>SLQ1A11d</w:t>
            </w:r>
          </w:p>
        </w:tc>
        <w:tc>
          <w:tcPr>
            <w:tcW w:w="5401" w:type="dxa"/>
            <w:shd w:val="clear" w:color="auto" w:fill="auto"/>
            <w:vAlign w:val="center"/>
          </w:tcPr>
          <w:p w:rsidR="00C15D37" w:rsidRPr="0034395F" w:rsidRDefault="00C15D37" w:rsidP="00B11FB6">
            <w:pPr>
              <w:rPr>
                <w:i/>
                <w:sz w:val="20"/>
                <w:lang w:bidi="bo-CN"/>
              </w:rPr>
            </w:pPr>
            <w:r w:rsidRPr="0034395F">
              <w:rPr>
                <w:i/>
                <w:sz w:val="20"/>
                <w:lang w:bidi="bo-CN"/>
              </w:rPr>
              <w:t>Expression écrite 1</w:t>
            </w:r>
          </w:p>
        </w:tc>
        <w:tc>
          <w:tcPr>
            <w:tcW w:w="567" w:type="dxa"/>
            <w:shd w:val="clear" w:color="auto" w:fill="auto"/>
            <w:vAlign w:val="center"/>
          </w:tcPr>
          <w:p w:rsidR="00C15D37" w:rsidRPr="0034395F" w:rsidRDefault="00C15D37" w:rsidP="00B11FB6">
            <w:pPr>
              <w:spacing w:before="100" w:beforeAutospacing="1" w:after="100" w:afterAutospacing="1"/>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94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20" w:type="dxa"/>
            <w:shd w:val="clear" w:color="auto" w:fill="B6DDE8"/>
            <w:vAlign w:val="center"/>
          </w:tcPr>
          <w:p w:rsidR="00C15D37" w:rsidRPr="0034395F" w:rsidRDefault="00C15D37" w:rsidP="00B11FB6">
            <w:pPr>
              <w:jc w:val="center"/>
              <w:rPr>
                <w:sz w:val="20"/>
              </w:rPr>
            </w:pPr>
            <w:r w:rsidRPr="0034395F">
              <w:rPr>
                <w:b/>
                <w:sz w:val="20"/>
              </w:rPr>
              <w:t>S1</w:t>
            </w:r>
          </w:p>
        </w:tc>
        <w:tc>
          <w:tcPr>
            <w:tcW w:w="1275" w:type="dxa"/>
            <w:shd w:val="clear" w:color="auto" w:fill="B6DDE8"/>
            <w:vAlign w:val="center"/>
          </w:tcPr>
          <w:p w:rsidR="00C15D37" w:rsidRPr="0034395F" w:rsidRDefault="00C15D37" w:rsidP="00B11FB6">
            <w:pPr>
              <w:rPr>
                <w:b/>
                <w:sz w:val="20"/>
              </w:rPr>
            </w:pPr>
            <w:r>
              <w:rPr>
                <w:b/>
                <w:sz w:val="20"/>
              </w:rPr>
              <w:t>SLQ1A12</w:t>
            </w:r>
          </w:p>
        </w:tc>
        <w:tc>
          <w:tcPr>
            <w:tcW w:w="5401" w:type="dxa"/>
            <w:shd w:val="clear" w:color="auto" w:fill="B6DDE8"/>
            <w:vAlign w:val="center"/>
          </w:tcPr>
          <w:p w:rsidR="00C15D37" w:rsidRPr="0034395F" w:rsidRDefault="00C15D37" w:rsidP="00B11FB6">
            <w:pPr>
              <w:jc w:val="center"/>
              <w:rPr>
                <w:b/>
                <w:sz w:val="20"/>
              </w:rPr>
            </w:pPr>
            <w:r w:rsidRPr="0034395F">
              <w:rPr>
                <w:b/>
                <w:sz w:val="20"/>
              </w:rPr>
              <w:t>Civilisation d’Europe médiane 1</w:t>
            </w:r>
          </w:p>
        </w:tc>
        <w:tc>
          <w:tcPr>
            <w:tcW w:w="567" w:type="dxa"/>
            <w:shd w:val="clear" w:color="auto" w:fill="B6DDE8"/>
            <w:vAlign w:val="center"/>
          </w:tcPr>
          <w:p w:rsidR="00C15D37" w:rsidRPr="0034395F" w:rsidRDefault="00C15D37" w:rsidP="00B11FB6">
            <w:pPr>
              <w:spacing w:before="100" w:beforeAutospacing="1" w:after="100" w:afterAutospacing="1"/>
              <w:jc w:val="center"/>
              <w:rPr>
                <w:b/>
                <w:sz w:val="20"/>
              </w:rPr>
            </w:pPr>
            <w:r w:rsidRPr="0034395F">
              <w:rPr>
                <w:b/>
                <w:sz w:val="20"/>
              </w:rPr>
              <w:t>9</w:t>
            </w:r>
          </w:p>
        </w:tc>
        <w:tc>
          <w:tcPr>
            <w:tcW w:w="850" w:type="dxa"/>
            <w:shd w:val="clear" w:color="auto" w:fill="B6DDE8"/>
            <w:vAlign w:val="center"/>
          </w:tcPr>
          <w:p w:rsidR="00C15D37" w:rsidRPr="0034395F" w:rsidRDefault="00C15D37" w:rsidP="00B11FB6">
            <w:pPr>
              <w:jc w:val="center"/>
              <w:rPr>
                <w:sz w:val="20"/>
              </w:rPr>
            </w:pPr>
          </w:p>
        </w:tc>
        <w:tc>
          <w:tcPr>
            <w:tcW w:w="851" w:type="dxa"/>
            <w:shd w:val="clear" w:color="auto" w:fill="B6DDE8"/>
            <w:vAlign w:val="center"/>
          </w:tcPr>
          <w:p w:rsidR="00C15D37" w:rsidRPr="0034395F" w:rsidRDefault="00C15D37" w:rsidP="00B11FB6">
            <w:pPr>
              <w:jc w:val="center"/>
              <w:rPr>
                <w:b/>
                <w:bCs/>
                <w:sz w:val="20"/>
              </w:rPr>
            </w:pPr>
            <w:r w:rsidRPr="0034395F">
              <w:rPr>
                <w:b/>
                <w:bCs/>
                <w:sz w:val="20"/>
              </w:rPr>
              <w:t>58,5</w:t>
            </w:r>
          </w:p>
        </w:tc>
        <w:tc>
          <w:tcPr>
            <w:tcW w:w="943" w:type="dxa"/>
            <w:shd w:val="clear" w:color="auto" w:fill="B6DDE8"/>
            <w:vAlign w:val="center"/>
          </w:tcPr>
          <w:p w:rsidR="00C15D37" w:rsidRPr="0034395F" w:rsidRDefault="00C15D37" w:rsidP="00B11FB6">
            <w:pPr>
              <w:jc w:val="center"/>
              <w:rPr>
                <w:sz w:val="20"/>
              </w:rPr>
            </w:pPr>
          </w:p>
        </w:tc>
      </w:tr>
      <w:tr w:rsidR="00C15D37" w:rsidRPr="0034395F" w:rsidTr="00B11FB6">
        <w:trPr>
          <w:trHeight w:val="359"/>
        </w:trPr>
        <w:tc>
          <w:tcPr>
            <w:tcW w:w="520" w:type="dxa"/>
            <w:shd w:val="clear" w:color="auto" w:fill="auto"/>
            <w:vAlign w:val="center"/>
          </w:tcPr>
          <w:p w:rsidR="00C15D37" w:rsidRPr="0034395F" w:rsidRDefault="00C15D37" w:rsidP="00B11FB6">
            <w:pPr>
              <w:jc w:val="center"/>
              <w:rPr>
                <w:sz w:val="20"/>
              </w:rPr>
            </w:pPr>
          </w:p>
        </w:tc>
        <w:tc>
          <w:tcPr>
            <w:tcW w:w="1275" w:type="dxa"/>
            <w:vAlign w:val="center"/>
          </w:tcPr>
          <w:p w:rsidR="00C15D37" w:rsidRPr="0034395F" w:rsidRDefault="00C15D37" w:rsidP="00B11FB6">
            <w:pPr>
              <w:snapToGrid w:val="0"/>
              <w:spacing w:before="100" w:beforeAutospacing="1"/>
              <w:ind w:right="-108"/>
              <w:contextualSpacing/>
              <w:rPr>
                <w:sz w:val="20"/>
                <w:lang w:bidi="bo-CN"/>
              </w:rPr>
            </w:pPr>
            <w:r w:rsidRPr="0034395F">
              <w:rPr>
                <w:sz w:val="20"/>
              </w:rPr>
              <w:t>SLQ1A03b</w:t>
            </w:r>
          </w:p>
        </w:tc>
        <w:tc>
          <w:tcPr>
            <w:tcW w:w="5401" w:type="dxa"/>
            <w:shd w:val="clear" w:color="auto" w:fill="auto"/>
            <w:vAlign w:val="center"/>
          </w:tcPr>
          <w:p w:rsidR="00C15D37" w:rsidRPr="0034395F" w:rsidRDefault="00C15D37" w:rsidP="00B11FB6">
            <w:pPr>
              <w:snapToGrid w:val="0"/>
              <w:spacing w:before="100" w:beforeAutospacing="1"/>
              <w:ind w:right="-108"/>
              <w:contextualSpacing/>
              <w:rPr>
                <w:i/>
                <w:sz w:val="20"/>
              </w:rPr>
            </w:pPr>
            <w:r w:rsidRPr="0034395F">
              <w:rPr>
                <w:i/>
                <w:sz w:val="20"/>
                <w:lang w:bidi="bo-CN"/>
              </w:rPr>
              <w:t>Histoire slovaque 1</w:t>
            </w:r>
          </w:p>
        </w:tc>
        <w:tc>
          <w:tcPr>
            <w:tcW w:w="567" w:type="dxa"/>
            <w:shd w:val="clear" w:color="auto" w:fill="auto"/>
            <w:vAlign w:val="center"/>
          </w:tcPr>
          <w:p w:rsidR="00C15D37" w:rsidRPr="0034395F" w:rsidRDefault="00C15D37" w:rsidP="00B11FB6">
            <w:pPr>
              <w:spacing w:before="100" w:beforeAutospacing="1" w:after="100" w:afterAutospacing="1"/>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943" w:type="dxa"/>
            <w:shd w:val="clear" w:color="auto" w:fill="auto"/>
            <w:vAlign w:val="center"/>
          </w:tcPr>
          <w:p w:rsidR="00C15D37" w:rsidRPr="0034395F" w:rsidRDefault="00C15D37" w:rsidP="00B11FB6">
            <w:pPr>
              <w:jc w:val="center"/>
              <w:rPr>
                <w:sz w:val="20"/>
              </w:rPr>
            </w:pPr>
          </w:p>
        </w:tc>
      </w:tr>
      <w:tr w:rsidR="00C15D37" w:rsidRPr="0034395F" w:rsidTr="00B11FB6">
        <w:trPr>
          <w:trHeight w:val="352"/>
        </w:trPr>
        <w:tc>
          <w:tcPr>
            <w:tcW w:w="520" w:type="dxa"/>
            <w:shd w:val="clear" w:color="auto" w:fill="auto"/>
            <w:vAlign w:val="center"/>
          </w:tcPr>
          <w:p w:rsidR="00C15D37" w:rsidRPr="0034395F" w:rsidRDefault="00C15D37" w:rsidP="00B11FB6">
            <w:pPr>
              <w:jc w:val="center"/>
              <w:rPr>
                <w:sz w:val="20"/>
              </w:rPr>
            </w:pPr>
          </w:p>
        </w:tc>
        <w:tc>
          <w:tcPr>
            <w:tcW w:w="1275" w:type="dxa"/>
            <w:vAlign w:val="center"/>
          </w:tcPr>
          <w:p w:rsidR="00C15D37" w:rsidRPr="0034395F" w:rsidRDefault="00C15D37" w:rsidP="00B11FB6">
            <w:pPr>
              <w:snapToGrid w:val="0"/>
              <w:spacing w:before="96" w:after="96"/>
              <w:ind w:left="33" w:right="-108"/>
              <w:rPr>
                <w:rFonts w:cs="Tahoma"/>
                <w:sz w:val="20"/>
                <w:lang w:val="en-GB"/>
              </w:rPr>
            </w:pPr>
            <w:r w:rsidRPr="0034395F">
              <w:rPr>
                <w:rFonts w:cs="Tahoma"/>
                <w:sz w:val="20"/>
                <w:lang w:val="en-GB"/>
              </w:rPr>
              <w:t>TCH1A51b</w:t>
            </w:r>
          </w:p>
        </w:tc>
        <w:tc>
          <w:tcPr>
            <w:tcW w:w="5401" w:type="dxa"/>
            <w:shd w:val="clear" w:color="auto" w:fill="auto"/>
            <w:vAlign w:val="center"/>
          </w:tcPr>
          <w:p w:rsidR="00C15D37" w:rsidRPr="0034395F" w:rsidRDefault="00C15D37" w:rsidP="00B11FB6">
            <w:pPr>
              <w:pStyle w:val="Titre3"/>
              <w:spacing w:before="100" w:beforeAutospacing="1" w:after="0"/>
              <w:contextualSpacing/>
              <w:rPr>
                <w:rFonts w:ascii="Times New Roman" w:hAnsi="Times New Roman" w:cs="Times New Roman"/>
                <w:b w:val="0"/>
                <w:i/>
                <w:sz w:val="20"/>
                <w:szCs w:val="20"/>
              </w:rPr>
            </w:pPr>
            <w:r w:rsidRPr="0034395F">
              <w:rPr>
                <w:rFonts w:ascii="Times New Roman" w:hAnsi="Times New Roman" w:cs="Times New Roman"/>
                <w:b w:val="0"/>
                <w:i/>
                <w:sz w:val="20"/>
                <w:szCs w:val="20"/>
              </w:rPr>
              <w:t>Histoire des Pays tchèques des origines au XIX e siècle 1</w:t>
            </w:r>
          </w:p>
        </w:tc>
        <w:tc>
          <w:tcPr>
            <w:tcW w:w="567" w:type="dxa"/>
            <w:shd w:val="clear" w:color="auto" w:fill="auto"/>
            <w:vAlign w:val="center"/>
          </w:tcPr>
          <w:p w:rsidR="00C15D37" w:rsidRPr="0034395F" w:rsidRDefault="00C15D37" w:rsidP="00B11FB6">
            <w:pPr>
              <w:spacing w:before="100" w:beforeAutospacing="1" w:after="100" w:afterAutospacing="1"/>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943" w:type="dxa"/>
            <w:shd w:val="clear" w:color="auto" w:fill="auto"/>
            <w:vAlign w:val="center"/>
          </w:tcPr>
          <w:p w:rsidR="00C15D37" w:rsidRPr="0034395F" w:rsidRDefault="00C15D37" w:rsidP="00B11FB6">
            <w:pPr>
              <w:jc w:val="center"/>
              <w:rPr>
                <w:sz w:val="20"/>
              </w:rPr>
            </w:pPr>
          </w:p>
        </w:tc>
      </w:tr>
      <w:tr w:rsidR="00C15D37" w:rsidRPr="0034395F" w:rsidTr="00B11FB6">
        <w:trPr>
          <w:trHeight w:val="232"/>
        </w:trPr>
        <w:tc>
          <w:tcPr>
            <w:tcW w:w="520" w:type="dxa"/>
            <w:shd w:val="clear" w:color="auto" w:fill="auto"/>
            <w:vAlign w:val="center"/>
          </w:tcPr>
          <w:p w:rsidR="00C15D37" w:rsidRPr="0034395F" w:rsidRDefault="00C15D37" w:rsidP="00B11FB6">
            <w:pPr>
              <w:jc w:val="center"/>
              <w:rPr>
                <w:sz w:val="20"/>
              </w:rPr>
            </w:pPr>
          </w:p>
        </w:tc>
        <w:tc>
          <w:tcPr>
            <w:tcW w:w="1275" w:type="dxa"/>
            <w:vAlign w:val="center"/>
          </w:tcPr>
          <w:p w:rsidR="00C15D37" w:rsidRPr="0034395F" w:rsidRDefault="00C15D37" w:rsidP="00B11FB6">
            <w:pPr>
              <w:pStyle w:val="Titre3"/>
              <w:spacing w:before="100" w:beforeAutospacing="1" w:after="0"/>
              <w:contextualSpacing/>
              <w:rPr>
                <w:rFonts w:ascii="Times New Roman" w:hAnsi="Times New Roman" w:cs="Times New Roman"/>
                <w:b w:val="0"/>
                <w:sz w:val="20"/>
                <w:szCs w:val="20"/>
              </w:rPr>
            </w:pPr>
            <w:r w:rsidRPr="0034395F">
              <w:rPr>
                <w:rFonts w:ascii="Times New Roman" w:hAnsi="Times New Roman" w:cs="Times New Roman"/>
                <w:b w:val="0"/>
                <w:sz w:val="20"/>
                <w:szCs w:val="20"/>
              </w:rPr>
              <w:t>TCH1A51a</w:t>
            </w:r>
          </w:p>
        </w:tc>
        <w:tc>
          <w:tcPr>
            <w:tcW w:w="5401" w:type="dxa"/>
            <w:shd w:val="clear" w:color="auto" w:fill="auto"/>
            <w:vAlign w:val="center"/>
          </w:tcPr>
          <w:p w:rsidR="00C15D37" w:rsidRPr="0034395F" w:rsidRDefault="00C15D37" w:rsidP="00B11FB6">
            <w:pPr>
              <w:pStyle w:val="Titre3"/>
              <w:spacing w:before="100" w:beforeAutospacing="1" w:after="0"/>
              <w:contextualSpacing/>
              <w:rPr>
                <w:rFonts w:ascii="Times New Roman" w:hAnsi="Times New Roman" w:cs="Times New Roman"/>
                <w:b w:val="0"/>
                <w:i/>
                <w:sz w:val="20"/>
                <w:szCs w:val="20"/>
              </w:rPr>
            </w:pPr>
            <w:r w:rsidRPr="0034395F">
              <w:rPr>
                <w:rFonts w:ascii="Times New Roman" w:hAnsi="Times New Roman" w:cs="Times New Roman"/>
                <w:b w:val="0"/>
                <w:i/>
                <w:sz w:val="20"/>
                <w:szCs w:val="20"/>
              </w:rPr>
              <w:t>Géographie des Pays tchèques et slovaque 1</w:t>
            </w:r>
          </w:p>
        </w:tc>
        <w:tc>
          <w:tcPr>
            <w:tcW w:w="567" w:type="dxa"/>
            <w:shd w:val="clear" w:color="auto" w:fill="auto"/>
            <w:vAlign w:val="center"/>
          </w:tcPr>
          <w:p w:rsidR="00C15D37" w:rsidRPr="0034395F" w:rsidRDefault="00C15D37" w:rsidP="00B11FB6">
            <w:pPr>
              <w:spacing w:before="100" w:beforeAutospacing="1" w:after="100" w:afterAutospacing="1"/>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943" w:type="dxa"/>
            <w:shd w:val="clear" w:color="auto" w:fill="auto"/>
            <w:vAlign w:val="center"/>
          </w:tcPr>
          <w:p w:rsidR="00C15D37" w:rsidRPr="0034395F" w:rsidRDefault="00C15D37" w:rsidP="00B11FB6">
            <w:pPr>
              <w:jc w:val="center"/>
              <w:rPr>
                <w:sz w:val="20"/>
              </w:rPr>
            </w:pPr>
          </w:p>
        </w:tc>
      </w:tr>
      <w:tr w:rsidR="00C15D37" w:rsidRPr="0034395F" w:rsidTr="00B11FB6">
        <w:trPr>
          <w:trHeight w:val="397"/>
        </w:trPr>
        <w:tc>
          <w:tcPr>
            <w:tcW w:w="520" w:type="dxa"/>
            <w:shd w:val="clear" w:color="auto" w:fill="auto"/>
            <w:vAlign w:val="center"/>
          </w:tcPr>
          <w:p w:rsidR="00C15D37" w:rsidRPr="0034395F" w:rsidRDefault="00C15D37" w:rsidP="00B11FB6">
            <w:pPr>
              <w:jc w:val="center"/>
              <w:rPr>
                <w:sz w:val="20"/>
              </w:rPr>
            </w:pPr>
          </w:p>
        </w:tc>
        <w:tc>
          <w:tcPr>
            <w:tcW w:w="1275" w:type="dxa"/>
            <w:vAlign w:val="center"/>
          </w:tcPr>
          <w:p w:rsidR="00C15D37" w:rsidRPr="0034395F" w:rsidRDefault="00C15D37" w:rsidP="00B11FB6">
            <w:pPr>
              <w:pStyle w:val="Titre3"/>
              <w:spacing w:before="100" w:beforeAutospacing="1" w:after="0"/>
              <w:contextualSpacing/>
              <w:rPr>
                <w:rFonts w:ascii="Times New Roman" w:hAnsi="Times New Roman" w:cs="Times New Roman"/>
                <w:b w:val="0"/>
                <w:bCs w:val="0"/>
                <w:color w:val="000000"/>
                <w:sz w:val="20"/>
                <w:szCs w:val="20"/>
                <w:lang w:bidi="bo-CN"/>
              </w:rPr>
            </w:pPr>
            <w:r>
              <w:rPr>
                <w:rFonts w:ascii="Times New Roman" w:hAnsi="Times New Roman" w:cs="Times New Roman"/>
                <w:b w:val="0"/>
                <w:bCs w:val="0"/>
                <w:color w:val="000000"/>
                <w:sz w:val="20"/>
                <w:szCs w:val="20"/>
                <w:lang w:bidi="bo-CN"/>
              </w:rPr>
              <w:t>ECO2A01b</w:t>
            </w:r>
          </w:p>
        </w:tc>
        <w:tc>
          <w:tcPr>
            <w:tcW w:w="5401" w:type="dxa"/>
            <w:shd w:val="clear" w:color="auto" w:fill="auto"/>
            <w:vAlign w:val="center"/>
          </w:tcPr>
          <w:p w:rsidR="00C15D37" w:rsidRPr="0034395F" w:rsidRDefault="00C15D37" w:rsidP="00B11FB6">
            <w:pPr>
              <w:pStyle w:val="Titre3"/>
              <w:spacing w:before="100" w:beforeAutospacing="1" w:after="0"/>
              <w:contextualSpacing/>
              <w:rPr>
                <w:rFonts w:ascii="Times New Roman" w:hAnsi="Times New Roman" w:cs="Times New Roman"/>
                <w:b w:val="0"/>
                <w:bCs w:val="0"/>
                <w:i/>
                <w:sz w:val="20"/>
                <w:szCs w:val="20"/>
              </w:rPr>
            </w:pPr>
            <w:r w:rsidRPr="0034395F">
              <w:rPr>
                <w:rFonts w:ascii="Times New Roman" w:hAnsi="Times New Roman" w:cs="Times New Roman"/>
                <w:b w:val="0"/>
                <w:bCs w:val="0"/>
                <w:i/>
                <w:color w:val="000000"/>
                <w:sz w:val="20"/>
                <w:szCs w:val="20"/>
                <w:lang w:bidi="bo-CN"/>
              </w:rPr>
              <w:t xml:space="preserve">Introduction à l’histoire de l’Europe centrale 1 </w:t>
            </w:r>
          </w:p>
        </w:tc>
        <w:tc>
          <w:tcPr>
            <w:tcW w:w="567" w:type="dxa"/>
            <w:shd w:val="clear" w:color="auto" w:fill="auto"/>
            <w:vAlign w:val="center"/>
          </w:tcPr>
          <w:p w:rsidR="00C15D37" w:rsidRPr="0034395F" w:rsidRDefault="00C15D37" w:rsidP="00B11FB6">
            <w:pPr>
              <w:spacing w:before="100" w:beforeAutospacing="1" w:after="100" w:afterAutospacing="1"/>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94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20" w:type="dxa"/>
            <w:shd w:val="clear" w:color="auto" w:fill="92D050"/>
            <w:vAlign w:val="center"/>
          </w:tcPr>
          <w:p w:rsidR="00C15D37" w:rsidRPr="0034395F" w:rsidRDefault="00C15D37" w:rsidP="00B11FB6">
            <w:pPr>
              <w:jc w:val="center"/>
              <w:rPr>
                <w:sz w:val="20"/>
              </w:rPr>
            </w:pPr>
            <w:r w:rsidRPr="0034395F">
              <w:rPr>
                <w:b/>
                <w:sz w:val="20"/>
              </w:rPr>
              <w:t>S1</w:t>
            </w:r>
          </w:p>
        </w:tc>
        <w:tc>
          <w:tcPr>
            <w:tcW w:w="1275" w:type="dxa"/>
            <w:shd w:val="clear" w:color="auto" w:fill="92D050"/>
            <w:vAlign w:val="center"/>
          </w:tcPr>
          <w:p w:rsidR="00C15D37" w:rsidRPr="0034395F" w:rsidRDefault="00C15D37" w:rsidP="00B11FB6">
            <w:pPr>
              <w:rPr>
                <w:b/>
                <w:sz w:val="20"/>
              </w:rPr>
            </w:pPr>
            <w:r>
              <w:rPr>
                <w:b/>
                <w:sz w:val="20"/>
              </w:rPr>
              <w:t>SLQ1A20</w:t>
            </w:r>
          </w:p>
        </w:tc>
        <w:tc>
          <w:tcPr>
            <w:tcW w:w="5401" w:type="dxa"/>
            <w:shd w:val="clear" w:color="auto" w:fill="92D050"/>
            <w:vAlign w:val="center"/>
          </w:tcPr>
          <w:p w:rsidR="00C15D37" w:rsidRPr="0034395F" w:rsidRDefault="00C15D37" w:rsidP="00B11FB6">
            <w:pPr>
              <w:jc w:val="center"/>
              <w:rPr>
                <w:b/>
                <w:sz w:val="20"/>
              </w:rPr>
            </w:pPr>
            <w:r w:rsidRPr="0034395F">
              <w:rPr>
                <w:b/>
                <w:sz w:val="20"/>
              </w:rPr>
              <w:t>ENSEIGNEMENT d’OUVERTURE</w:t>
            </w:r>
          </w:p>
        </w:tc>
        <w:tc>
          <w:tcPr>
            <w:tcW w:w="567" w:type="dxa"/>
            <w:shd w:val="clear" w:color="auto" w:fill="92D050"/>
            <w:vAlign w:val="center"/>
          </w:tcPr>
          <w:p w:rsidR="00C15D37" w:rsidRPr="0034395F" w:rsidRDefault="00C15D37" w:rsidP="00B11FB6">
            <w:pPr>
              <w:spacing w:before="100" w:beforeAutospacing="1" w:after="100" w:afterAutospacing="1"/>
              <w:jc w:val="center"/>
              <w:rPr>
                <w:b/>
                <w:sz w:val="20"/>
              </w:rPr>
            </w:pPr>
            <w:r w:rsidRPr="0034395F">
              <w:rPr>
                <w:b/>
                <w:sz w:val="20"/>
              </w:rPr>
              <w:t>3</w:t>
            </w:r>
          </w:p>
        </w:tc>
        <w:tc>
          <w:tcPr>
            <w:tcW w:w="850" w:type="dxa"/>
            <w:shd w:val="clear" w:color="auto" w:fill="92D050"/>
            <w:vAlign w:val="center"/>
          </w:tcPr>
          <w:p w:rsidR="00C15D37" w:rsidRPr="0034395F" w:rsidRDefault="00C15D37" w:rsidP="00B11FB6">
            <w:pPr>
              <w:jc w:val="center"/>
              <w:rPr>
                <w:sz w:val="20"/>
              </w:rPr>
            </w:pPr>
          </w:p>
        </w:tc>
        <w:tc>
          <w:tcPr>
            <w:tcW w:w="851" w:type="dxa"/>
            <w:shd w:val="clear" w:color="auto" w:fill="92D050"/>
            <w:vAlign w:val="center"/>
          </w:tcPr>
          <w:p w:rsidR="00C15D37" w:rsidRPr="0034395F" w:rsidRDefault="00C15D37" w:rsidP="00B11FB6">
            <w:pPr>
              <w:jc w:val="center"/>
              <w:rPr>
                <w:b/>
                <w:bCs/>
                <w:sz w:val="20"/>
              </w:rPr>
            </w:pPr>
            <w:r w:rsidRPr="0034395F">
              <w:rPr>
                <w:b/>
                <w:bCs/>
                <w:sz w:val="20"/>
              </w:rPr>
              <w:t>19,5</w:t>
            </w:r>
          </w:p>
        </w:tc>
        <w:tc>
          <w:tcPr>
            <w:tcW w:w="943" w:type="dxa"/>
            <w:shd w:val="clear" w:color="auto" w:fill="92D050"/>
            <w:vAlign w:val="center"/>
          </w:tcPr>
          <w:p w:rsidR="00C15D37" w:rsidRPr="0034395F" w:rsidRDefault="00C15D37" w:rsidP="00B11FB6">
            <w:pPr>
              <w:jc w:val="center"/>
              <w:rPr>
                <w:sz w:val="20"/>
              </w:rPr>
            </w:pPr>
          </w:p>
        </w:tc>
      </w:tr>
      <w:tr w:rsidR="00C15D37" w:rsidRPr="0034395F" w:rsidTr="00B11FB6">
        <w:trPr>
          <w:trHeight w:val="340"/>
        </w:trPr>
        <w:tc>
          <w:tcPr>
            <w:tcW w:w="520" w:type="dxa"/>
            <w:shd w:val="clear" w:color="auto" w:fill="auto"/>
            <w:vAlign w:val="center"/>
          </w:tcPr>
          <w:p w:rsidR="00C15D37" w:rsidRPr="0034395F" w:rsidRDefault="00C15D37" w:rsidP="00B11FB6">
            <w:pPr>
              <w:jc w:val="center"/>
              <w:rPr>
                <w:sz w:val="20"/>
              </w:rPr>
            </w:pPr>
          </w:p>
        </w:tc>
        <w:tc>
          <w:tcPr>
            <w:tcW w:w="1275" w:type="dxa"/>
            <w:vAlign w:val="center"/>
          </w:tcPr>
          <w:p w:rsidR="00C15D37" w:rsidRPr="0034395F" w:rsidRDefault="00C15D37" w:rsidP="00B11FB6">
            <w:pPr>
              <w:rPr>
                <w:b/>
                <w:sz w:val="20"/>
              </w:rPr>
            </w:pPr>
          </w:p>
        </w:tc>
        <w:tc>
          <w:tcPr>
            <w:tcW w:w="5401" w:type="dxa"/>
            <w:shd w:val="clear" w:color="auto" w:fill="auto"/>
            <w:vAlign w:val="center"/>
          </w:tcPr>
          <w:p w:rsidR="00C15D37" w:rsidRPr="0034395F" w:rsidRDefault="00C15D37" w:rsidP="00B11FB6">
            <w:pPr>
              <w:rPr>
                <w:i/>
                <w:sz w:val="20"/>
              </w:rPr>
            </w:pPr>
            <w:r w:rsidRPr="0034395F">
              <w:rPr>
                <w:i/>
                <w:sz w:val="20"/>
              </w:rPr>
              <w:t>Libre</w:t>
            </w:r>
          </w:p>
        </w:tc>
        <w:tc>
          <w:tcPr>
            <w:tcW w:w="567" w:type="dxa"/>
            <w:shd w:val="clear" w:color="auto" w:fill="auto"/>
            <w:vAlign w:val="center"/>
          </w:tcPr>
          <w:p w:rsidR="00C15D37" w:rsidRPr="0034395F" w:rsidRDefault="00C15D37" w:rsidP="00B11FB6">
            <w:pPr>
              <w:spacing w:before="100" w:beforeAutospacing="1" w:after="100" w:afterAutospacing="1"/>
              <w:jc w:val="center"/>
              <w:rPr>
                <w:b/>
                <w:sz w:val="20"/>
              </w:rPr>
            </w:pPr>
            <w:r w:rsidRPr="0034395F">
              <w:rPr>
                <w:b/>
                <w:sz w:val="20"/>
              </w:rPr>
              <w:t>3</w:t>
            </w:r>
          </w:p>
        </w:tc>
        <w:tc>
          <w:tcPr>
            <w:tcW w:w="850" w:type="dxa"/>
            <w:shd w:val="clear" w:color="auto" w:fill="auto"/>
          </w:tcPr>
          <w:p w:rsidR="00C15D37" w:rsidRPr="0034395F" w:rsidRDefault="00C15D37" w:rsidP="00B11FB6">
            <w:pPr>
              <w:jc w:val="center"/>
              <w:rPr>
                <w:sz w:val="20"/>
              </w:rPr>
            </w:pPr>
          </w:p>
        </w:tc>
        <w:tc>
          <w:tcPr>
            <w:tcW w:w="851" w:type="dxa"/>
            <w:shd w:val="clear" w:color="auto" w:fill="auto"/>
          </w:tcPr>
          <w:p w:rsidR="00C15D37" w:rsidRPr="0034395F" w:rsidRDefault="00C15D37" w:rsidP="00B11FB6">
            <w:pPr>
              <w:jc w:val="center"/>
              <w:rPr>
                <w:sz w:val="20"/>
              </w:rPr>
            </w:pPr>
            <w:r w:rsidRPr="0034395F">
              <w:rPr>
                <w:sz w:val="20"/>
              </w:rPr>
              <w:t>19,5</w:t>
            </w:r>
          </w:p>
        </w:tc>
        <w:tc>
          <w:tcPr>
            <w:tcW w:w="943" w:type="dxa"/>
            <w:shd w:val="clear" w:color="auto" w:fill="auto"/>
          </w:tcPr>
          <w:p w:rsidR="00C15D37" w:rsidRPr="0034395F" w:rsidRDefault="00C15D37" w:rsidP="00B11FB6">
            <w:pPr>
              <w:jc w:val="center"/>
              <w:rPr>
                <w:sz w:val="20"/>
              </w:rPr>
            </w:pPr>
          </w:p>
        </w:tc>
      </w:tr>
      <w:tr w:rsidR="00C15D37" w:rsidRPr="0034395F" w:rsidTr="00B11FB6">
        <w:trPr>
          <w:trHeight w:val="340"/>
        </w:trPr>
        <w:tc>
          <w:tcPr>
            <w:tcW w:w="520" w:type="dxa"/>
            <w:shd w:val="clear" w:color="auto" w:fill="FABF8F"/>
            <w:vAlign w:val="center"/>
          </w:tcPr>
          <w:p w:rsidR="00C15D37" w:rsidRPr="0034395F" w:rsidRDefault="00C15D37" w:rsidP="00B11FB6">
            <w:pPr>
              <w:jc w:val="center"/>
              <w:rPr>
                <w:sz w:val="20"/>
              </w:rPr>
            </w:pPr>
            <w:r w:rsidRPr="0034395F">
              <w:rPr>
                <w:b/>
                <w:sz w:val="20"/>
              </w:rPr>
              <w:t>S1</w:t>
            </w:r>
          </w:p>
        </w:tc>
        <w:tc>
          <w:tcPr>
            <w:tcW w:w="1275" w:type="dxa"/>
            <w:shd w:val="clear" w:color="auto" w:fill="FABF8F"/>
            <w:vAlign w:val="center"/>
          </w:tcPr>
          <w:p w:rsidR="00C15D37" w:rsidRPr="0034395F" w:rsidRDefault="00C15D37" w:rsidP="00B11FB6">
            <w:pPr>
              <w:rPr>
                <w:b/>
                <w:sz w:val="20"/>
              </w:rPr>
            </w:pPr>
            <w:r>
              <w:rPr>
                <w:b/>
                <w:sz w:val="20"/>
              </w:rPr>
              <w:t>ECOTRA1</w:t>
            </w:r>
          </w:p>
        </w:tc>
        <w:tc>
          <w:tcPr>
            <w:tcW w:w="5401" w:type="dxa"/>
            <w:shd w:val="clear" w:color="auto" w:fill="FABF8F"/>
            <w:vAlign w:val="center"/>
          </w:tcPr>
          <w:p w:rsidR="00C15D37" w:rsidRPr="0034395F" w:rsidRDefault="00C15D37" w:rsidP="00B11FB6">
            <w:pPr>
              <w:jc w:val="center"/>
              <w:rPr>
                <w:b/>
                <w:sz w:val="20"/>
              </w:rPr>
            </w:pPr>
            <w:r w:rsidRPr="0034395F">
              <w:rPr>
                <w:b/>
                <w:sz w:val="20"/>
              </w:rPr>
              <w:t>ENSEIGNEMENTS TRANSVERSAUX</w:t>
            </w:r>
          </w:p>
        </w:tc>
        <w:tc>
          <w:tcPr>
            <w:tcW w:w="567" w:type="dxa"/>
            <w:shd w:val="clear" w:color="auto" w:fill="FABF8F"/>
            <w:vAlign w:val="center"/>
          </w:tcPr>
          <w:p w:rsidR="00C15D37" w:rsidRPr="0034395F" w:rsidRDefault="00C15D37" w:rsidP="00B11FB6">
            <w:pPr>
              <w:spacing w:before="100" w:beforeAutospacing="1" w:after="100" w:afterAutospacing="1"/>
              <w:jc w:val="center"/>
              <w:rPr>
                <w:b/>
                <w:sz w:val="20"/>
              </w:rPr>
            </w:pPr>
            <w:r w:rsidRPr="0034395F">
              <w:rPr>
                <w:b/>
                <w:sz w:val="20"/>
              </w:rPr>
              <w:t>3</w:t>
            </w:r>
          </w:p>
        </w:tc>
        <w:tc>
          <w:tcPr>
            <w:tcW w:w="850" w:type="dxa"/>
            <w:shd w:val="clear" w:color="auto" w:fill="FABF8F"/>
            <w:vAlign w:val="center"/>
          </w:tcPr>
          <w:p w:rsidR="00C15D37" w:rsidRPr="0034395F" w:rsidRDefault="00C15D37" w:rsidP="00B11FB6">
            <w:pPr>
              <w:jc w:val="center"/>
              <w:rPr>
                <w:sz w:val="20"/>
              </w:rPr>
            </w:pPr>
          </w:p>
        </w:tc>
        <w:tc>
          <w:tcPr>
            <w:tcW w:w="851" w:type="dxa"/>
            <w:shd w:val="clear" w:color="auto" w:fill="FABF8F"/>
            <w:vAlign w:val="center"/>
          </w:tcPr>
          <w:p w:rsidR="00C15D37" w:rsidRPr="0034395F" w:rsidRDefault="00E410E8" w:rsidP="00B11FB6">
            <w:pPr>
              <w:jc w:val="center"/>
              <w:rPr>
                <w:sz w:val="20"/>
              </w:rPr>
            </w:pPr>
            <w:r>
              <w:rPr>
                <w:sz w:val="20"/>
              </w:rPr>
              <w:t>26</w:t>
            </w:r>
          </w:p>
        </w:tc>
        <w:tc>
          <w:tcPr>
            <w:tcW w:w="943" w:type="dxa"/>
            <w:shd w:val="clear" w:color="auto" w:fill="FABF8F"/>
            <w:vAlign w:val="center"/>
          </w:tcPr>
          <w:p w:rsidR="00C15D37" w:rsidRPr="0034395F" w:rsidRDefault="00C15D37" w:rsidP="00B11FB6">
            <w:pPr>
              <w:jc w:val="center"/>
              <w:rPr>
                <w:sz w:val="20"/>
              </w:rPr>
            </w:pPr>
          </w:p>
        </w:tc>
      </w:tr>
      <w:tr w:rsidR="00C15D37" w:rsidRPr="0034395F" w:rsidTr="00B11FB6">
        <w:trPr>
          <w:trHeight w:val="340"/>
        </w:trPr>
        <w:tc>
          <w:tcPr>
            <w:tcW w:w="520" w:type="dxa"/>
            <w:shd w:val="clear" w:color="auto" w:fill="auto"/>
            <w:vAlign w:val="center"/>
          </w:tcPr>
          <w:p w:rsidR="00C15D37" w:rsidRPr="0034395F" w:rsidRDefault="00C15D37" w:rsidP="00B11FB6">
            <w:pPr>
              <w:jc w:val="center"/>
              <w:rPr>
                <w:sz w:val="20"/>
              </w:rPr>
            </w:pPr>
          </w:p>
        </w:tc>
        <w:tc>
          <w:tcPr>
            <w:tcW w:w="1275" w:type="dxa"/>
            <w:vAlign w:val="center"/>
          </w:tcPr>
          <w:p w:rsidR="00C15D37" w:rsidRPr="0034395F" w:rsidRDefault="00C15D37" w:rsidP="00B11FB6">
            <w:pPr>
              <w:rPr>
                <w:b/>
                <w:sz w:val="20"/>
              </w:rPr>
            </w:pPr>
            <w:r>
              <w:rPr>
                <w:b/>
                <w:sz w:val="20"/>
              </w:rPr>
              <w:t>MET1A11</w:t>
            </w:r>
          </w:p>
        </w:tc>
        <w:tc>
          <w:tcPr>
            <w:tcW w:w="5401" w:type="dxa"/>
            <w:shd w:val="clear" w:color="auto" w:fill="auto"/>
            <w:vAlign w:val="center"/>
          </w:tcPr>
          <w:p w:rsidR="00C15D37" w:rsidRPr="0034395F" w:rsidRDefault="00C15D37" w:rsidP="00B11FB6">
            <w:pPr>
              <w:rPr>
                <w:b/>
                <w:sz w:val="20"/>
              </w:rPr>
            </w:pPr>
            <w:r w:rsidRPr="0034395F">
              <w:rPr>
                <w:b/>
                <w:sz w:val="20"/>
              </w:rPr>
              <w:t>Méthodologie</w:t>
            </w:r>
          </w:p>
        </w:tc>
        <w:tc>
          <w:tcPr>
            <w:tcW w:w="567" w:type="dxa"/>
            <w:shd w:val="clear" w:color="auto" w:fill="auto"/>
            <w:vAlign w:val="center"/>
          </w:tcPr>
          <w:p w:rsidR="00C15D37" w:rsidRPr="0034395F" w:rsidRDefault="00C15D37" w:rsidP="00B11FB6">
            <w:pPr>
              <w:spacing w:before="100" w:beforeAutospacing="1" w:after="100" w:afterAutospacing="1"/>
              <w:jc w:val="center"/>
              <w:rPr>
                <w:b/>
                <w:sz w:val="20"/>
              </w:rPr>
            </w:pPr>
            <w:r w:rsidRPr="0034395F">
              <w:rPr>
                <w:b/>
                <w:sz w:val="20"/>
              </w:rPr>
              <w:t>1,5</w:t>
            </w:r>
          </w:p>
        </w:tc>
        <w:tc>
          <w:tcPr>
            <w:tcW w:w="850" w:type="dxa"/>
            <w:shd w:val="clear" w:color="auto" w:fill="auto"/>
          </w:tcPr>
          <w:p w:rsidR="00C15D37" w:rsidRPr="0034395F" w:rsidRDefault="00C15D37" w:rsidP="00B11FB6">
            <w:pPr>
              <w:jc w:val="center"/>
              <w:rPr>
                <w:sz w:val="20"/>
              </w:rPr>
            </w:pPr>
            <w:r w:rsidRPr="0034395F">
              <w:rPr>
                <w:sz w:val="20"/>
              </w:rPr>
              <w:t>TD</w:t>
            </w:r>
          </w:p>
        </w:tc>
        <w:tc>
          <w:tcPr>
            <w:tcW w:w="851" w:type="dxa"/>
            <w:shd w:val="clear" w:color="auto" w:fill="auto"/>
          </w:tcPr>
          <w:p w:rsidR="00C15D37" w:rsidRPr="0034395F" w:rsidRDefault="00C15D37" w:rsidP="00B11FB6">
            <w:pPr>
              <w:jc w:val="center"/>
              <w:rPr>
                <w:sz w:val="20"/>
              </w:rPr>
            </w:pPr>
          </w:p>
        </w:tc>
        <w:tc>
          <w:tcPr>
            <w:tcW w:w="943" w:type="dxa"/>
            <w:shd w:val="clear" w:color="auto" w:fill="auto"/>
          </w:tcPr>
          <w:p w:rsidR="00C15D37" w:rsidRPr="0034395F" w:rsidRDefault="00C15D37" w:rsidP="00B11FB6">
            <w:pPr>
              <w:jc w:val="center"/>
              <w:rPr>
                <w:sz w:val="20"/>
              </w:rPr>
            </w:pPr>
          </w:p>
        </w:tc>
      </w:tr>
      <w:tr w:rsidR="00C15D37" w:rsidRPr="0034395F" w:rsidTr="00B11FB6">
        <w:trPr>
          <w:trHeight w:val="340"/>
        </w:trPr>
        <w:tc>
          <w:tcPr>
            <w:tcW w:w="520" w:type="dxa"/>
            <w:shd w:val="clear" w:color="auto" w:fill="auto"/>
            <w:vAlign w:val="center"/>
          </w:tcPr>
          <w:p w:rsidR="00C15D37" w:rsidRPr="0034395F" w:rsidRDefault="00C15D37" w:rsidP="00B11FB6">
            <w:pPr>
              <w:jc w:val="center"/>
              <w:rPr>
                <w:sz w:val="20"/>
              </w:rPr>
            </w:pPr>
          </w:p>
        </w:tc>
        <w:tc>
          <w:tcPr>
            <w:tcW w:w="1275" w:type="dxa"/>
            <w:vAlign w:val="center"/>
          </w:tcPr>
          <w:p w:rsidR="00C15D37" w:rsidRPr="0034395F" w:rsidRDefault="00C15D37" w:rsidP="00B11FB6">
            <w:pPr>
              <w:rPr>
                <w:b/>
                <w:sz w:val="20"/>
              </w:rPr>
            </w:pPr>
            <w:r>
              <w:rPr>
                <w:b/>
                <w:sz w:val="20"/>
              </w:rPr>
              <w:t>ANG1A11</w:t>
            </w:r>
          </w:p>
        </w:tc>
        <w:tc>
          <w:tcPr>
            <w:tcW w:w="5401" w:type="dxa"/>
            <w:shd w:val="clear" w:color="auto" w:fill="auto"/>
            <w:vAlign w:val="center"/>
          </w:tcPr>
          <w:p w:rsidR="00C15D37" w:rsidRPr="0034395F" w:rsidRDefault="00C15D37" w:rsidP="00B11FB6">
            <w:pPr>
              <w:rPr>
                <w:b/>
                <w:sz w:val="20"/>
              </w:rPr>
            </w:pPr>
            <w:r w:rsidRPr="0034395F">
              <w:rPr>
                <w:b/>
                <w:sz w:val="20"/>
              </w:rPr>
              <w:t>Anglais</w:t>
            </w:r>
          </w:p>
        </w:tc>
        <w:tc>
          <w:tcPr>
            <w:tcW w:w="567" w:type="dxa"/>
            <w:shd w:val="clear" w:color="auto" w:fill="auto"/>
            <w:vAlign w:val="center"/>
          </w:tcPr>
          <w:p w:rsidR="00C15D37" w:rsidRPr="0034395F" w:rsidRDefault="00C15D37" w:rsidP="00B11FB6">
            <w:pPr>
              <w:spacing w:before="100" w:beforeAutospacing="1" w:after="100" w:afterAutospacing="1"/>
              <w:jc w:val="center"/>
              <w:rPr>
                <w:b/>
                <w:sz w:val="20"/>
              </w:rPr>
            </w:pPr>
            <w:r w:rsidRPr="0034395F">
              <w:rPr>
                <w:b/>
                <w:sz w:val="20"/>
              </w:rPr>
              <w:t>1,5</w:t>
            </w:r>
          </w:p>
        </w:tc>
        <w:tc>
          <w:tcPr>
            <w:tcW w:w="850" w:type="dxa"/>
            <w:shd w:val="clear" w:color="auto" w:fill="auto"/>
          </w:tcPr>
          <w:p w:rsidR="00C15D37" w:rsidRPr="0034395F" w:rsidRDefault="00C15D37" w:rsidP="00B11FB6">
            <w:pPr>
              <w:jc w:val="center"/>
              <w:rPr>
                <w:sz w:val="20"/>
              </w:rPr>
            </w:pPr>
          </w:p>
        </w:tc>
        <w:tc>
          <w:tcPr>
            <w:tcW w:w="851" w:type="dxa"/>
            <w:shd w:val="clear" w:color="auto" w:fill="auto"/>
          </w:tcPr>
          <w:p w:rsidR="00C15D37" w:rsidRPr="0034395F" w:rsidRDefault="00C15D37" w:rsidP="00B11FB6">
            <w:pPr>
              <w:jc w:val="center"/>
              <w:rPr>
                <w:sz w:val="20"/>
              </w:rPr>
            </w:pPr>
          </w:p>
        </w:tc>
        <w:tc>
          <w:tcPr>
            <w:tcW w:w="943" w:type="dxa"/>
            <w:shd w:val="clear" w:color="auto" w:fill="auto"/>
          </w:tcPr>
          <w:p w:rsidR="00C15D37" w:rsidRPr="0034395F" w:rsidRDefault="00C15D37" w:rsidP="00B11FB6">
            <w:pPr>
              <w:jc w:val="center"/>
              <w:rPr>
                <w:sz w:val="20"/>
              </w:rPr>
            </w:pPr>
          </w:p>
        </w:tc>
      </w:tr>
      <w:tr w:rsidR="00C15D37" w:rsidRPr="0034395F" w:rsidTr="00B11FB6">
        <w:trPr>
          <w:trHeight w:val="340"/>
        </w:trPr>
        <w:tc>
          <w:tcPr>
            <w:tcW w:w="520" w:type="dxa"/>
            <w:shd w:val="clear" w:color="auto" w:fill="auto"/>
            <w:vAlign w:val="center"/>
          </w:tcPr>
          <w:p w:rsidR="00C15D37" w:rsidRPr="0034395F" w:rsidRDefault="00C15D37" w:rsidP="00B11FB6">
            <w:pPr>
              <w:jc w:val="center"/>
              <w:rPr>
                <w:sz w:val="20"/>
              </w:rPr>
            </w:pPr>
          </w:p>
        </w:tc>
        <w:tc>
          <w:tcPr>
            <w:tcW w:w="1275" w:type="dxa"/>
            <w:vAlign w:val="center"/>
          </w:tcPr>
          <w:p w:rsidR="00C15D37" w:rsidRPr="0034395F" w:rsidRDefault="00C15D37" w:rsidP="00B11FB6">
            <w:pPr>
              <w:rPr>
                <w:b/>
                <w:sz w:val="20"/>
              </w:rPr>
            </w:pPr>
          </w:p>
        </w:tc>
        <w:tc>
          <w:tcPr>
            <w:tcW w:w="5401" w:type="dxa"/>
            <w:shd w:val="clear" w:color="auto" w:fill="auto"/>
          </w:tcPr>
          <w:p w:rsidR="00C15D37" w:rsidRPr="0034395F" w:rsidRDefault="00C15D37" w:rsidP="00B11FB6">
            <w:pPr>
              <w:jc w:val="center"/>
              <w:rPr>
                <w:b/>
                <w:sz w:val="20"/>
              </w:rPr>
            </w:pPr>
          </w:p>
        </w:tc>
        <w:tc>
          <w:tcPr>
            <w:tcW w:w="567" w:type="dxa"/>
            <w:shd w:val="clear" w:color="auto" w:fill="auto"/>
            <w:vAlign w:val="center"/>
          </w:tcPr>
          <w:p w:rsidR="00C15D37" w:rsidRPr="0034395F" w:rsidRDefault="00C15D37" w:rsidP="00B11FB6">
            <w:pPr>
              <w:spacing w:before="100" w:beforeAutospacing="1" w:after="100" w:afterAutospacing="1"/>
              <w:jc w:val="center"/>
              <w:rPr>
                <w:b/>
                <w:sz w:val="20"/>
              </w:rPr>
            </w:pPr>
            <w:r w:rsidRPr="0034395F">
              <w:rPr>
                <w:b/>
                <w:sz w:val="20"/>
              </w:rPr>
              <w:t>30</w:t>
            </w:r>
          </w:p>
        </w:tc>
        <w:tc>
          <w:tcPr>
            <w:tcW w:w="850" w:type="dxa"/>
            <w:shd w:val="clear" w:color="auto" w:fill="auto"/>
          </w:tcPr>
          <w:p w:rsidR="00C15D37" w:rsidRPr="0034395F" w:rsidRDefault="00C15D37" w:rsidP="00B11FB6">
            <w:pPr>
              <w:jc w:val="center"/>
              <w:rPr>
                <w:sz w:val="20"/>
              </w:rPr>
            </w:pPr>
          </w:p>
        </w:tc>
        <w:tc>
          <w:tcPr>
            <w:tcW w:w="851" w:type="dxa"/>
            <w:shd w:val="clear" w:color="auto" w:fill="auto"/>
          </w:tcPr>
          <w:p w:rsidR="00C15D37" w:rsidRPr="0034395F" w:rsidRDefault="00C15D37" w:rsidP="00B11FB6">
            <w:pPr>
              <w:jc w:val="center"/>
              <w:rPr>
                <w:sz w:val="20"/>
              </w:rPr>
            </w:pPr>
          </w:p>
        </w:tc>
        <w:tc>
          <w:tcPr>
            <w:tcW w:w="943" w:type="dxa"/>
            <w:shd w:val="clear" w:color="auto" w:fill="auto"/>
          </w:tcPr>
          <w:p w:rsidR="00C15D37" w:rsidRPr="0034395F" w:rsidRDefault="00C15D37" w:rsidP="00B11FB6">
            <w:pPr>
              <w:jc w:val="center"/>
              <w:rPr>
                <w:sz w:val="20"/>
              </w:rPr>
            </w:pPr>
          </w:p>
        </w:tc>
      </w:tr>
    </w:tbl>
    <w:p w:rsidR="00C15D37" w:rsidRPr="0034395F" w:rsidRDefault="00C15D37" w:rsidP="00C15D37">
      <w:pPr>
        <w:jc w:val="center"/>
        <w:rPr>
          <w:sz w:val="20"/>
        </w:rPr>
      </w:pPr>
    </w:p>
    <w:p w:rsidR="00C15D37" w:rsidRPr="0034395F" w:rsidRDefault="00C15D37" w:rsidP="00C15D37">
      <w:pPr>
        <w:jc w:val="center"/>
        <w:rPr>
          <w:sz w:val="20"/>
        </w:rPr>
      </w:pPr>
    </w:p>
    <w:p w:rsidR="00C15D37" w:rsidRPr="0034395F" w:rsidRDefault="00C15D37" w:rsidP="00C15D37">
      <w:pPr>
        <w:jc w:val="center"/>
        <w:rPr>
          <w:sz w:val="20"/>
        </w:rPr>
      </w:pPr>
    </w:p>
    <w:p w:rsidR="00C15D37" w:rsidRPr="0034395F" w:rsidRDefault="00C15D37" w:rsidP="00C15D37">
      <w:pPr>
        <w:jc w:val="center"/>
        <w:rPr>
          <w:sz w:val="20"/>
        </w:rPr>
      </w:pPr>
    </w:p>
    <w:p w:rsidR="00C15D37" w:rsidRPr="0034395F" w:rsidRDefault="00C15D37" w:rsidP="00C15D37">
      <w:pPr>
        <w:jc w:val="center"/>
        <w:rPr>
          <w:sz w:val="20"/>
        </w:rPr>
      </w:pPr>
    </w:p>
    <w:p w:rsidR="00C15D37" w:rsidRPr="0034395F" w:rsidRDefault="00C15D37" w:rsidP="00C15D37">
      <w:pPr>
        <w:jc w:val="center"/>
        <w:rPr>
          <w:sz w:val="20"/>
        </w:rPr>
      </w:pPr>
    </w:p>
    <w:p w:rsidR="00C15D37" w:rsidRPr="0034395F" w:rsidRDefault="00C15D37" w:rsidP="00C15D37">
      <w:pPr>
        <w:jc w:val="center"/>
        <w:rPr>
          <w:sz w:val="20"/>
        </w:rPr>
      </w:pPr>
    </w:p>
    <w:p w:rsidR="00C15D37" w:rsidRPr="0034395F" w:rsidRDefault="00C15D37" w:rsidP="00C15D37">
      <w:pPr>
        <w:jc w:val="center"/>
        <w:rPr>
          <w:sz w:val="20"/>
        </w:rPr>
      </w:pPr>
      <w:r w:rsidRPr="0034395F">
        <w:rPr>
          <w:sz w:val="20"/>
        </w:rPr>
        <w:br w:type="page"/>
      </w:r>
      <w:r w:rsidRPr="0034395F">
        <w:rPr>
          <w:sz w:val="20"/>
        </w:rPr>
        <w:lastRenderedPageBreak/>
        <w:t>LICENCE 1 (semestre B)</w:t>
      </w:r>
    </w:p>
    <w:p w:rsidR="00C15D37" w:rsidRPr="0034395F" w:rsidRDefault="00C15D37" w:rsidP="00C15D37">
      <w:pPr>
        <w:jc w:val="center"/>
        <w:rPr>
          <w:sz w:val="20"/>
        </w:rPr>
      </w:pPr>
    </w:p>
    <w:p w:rsidR="00C15D37" w:rsidRPr="0034395F" w:rsidRDefault="00C15D37" w:rsidP="00C15D37">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1318"/>
        <w:gridCol w:w="5254"/>
        <w:gridCol w:w="709"/>
        <w:gridCol w:w="850"/>
        <w:gridCol w:w="993"/>
        <w:gridCol w:w="850"/>
      </w:tblGrid>
      <w:tr w:rsidR="00C15D37" w:rsidRPr="0034395F" w:rsidTr="00B11FB6">
        <w:trPr>
          <w:cantSplit/>
          <w:trHeight w:val="1134"/>
        </w:trPr>
        <w:tc>
          <w:tcPr>
            <w:tcW w:w="482" w:type="dxa"/>
            <w:shd w:val="clear" w:color="auto" w:fill="auto"/>
            <w:vAlign w:val="center"/>
          </w:tcPr>
          <w:p w:rsidR="00C15D37" w:rsidRPr="0034395F" w:rsidRDefault="00C15D37" w:rsidP="00B11FB6">
            <w:pPr>
              <w:jc w:val="center"/>
              <w:rPr>
                <w:b/>
                <w:sz w:val="20"/>
              </w:rPr>
            </w:pPr>
            <w:r w:rsidRPr="0034395F">
              <w:rPr>
                <w:b/>
                <w:sz w:val="20"/>
              </w:rPr>
              <w:t>S</w:t>
            </w:r>
          </w:p>
        </w:tc>
        <w:tc>
          <w:tcPr>
            <w:tcW w:w="1318" w:type="dxa"/>
            <w:vAlign w:val="center"/>
          </w:tcPr>
          <w:p w:rsidR="00C15D37" w:rsidRPr="0034395F" w:rsidRDefault="00C15D37" w:rsidP="00B11FB6">
            <w:pPr>
              <w:jc w:val="center"/>
              <w:rPr>
                <w:b/>
                <w:i/>
                <w:sz w:val="20"/>
              </w:rPr>
            </w:pPr>
            <w:r w:rsidRPr="0034395F">
              <w:rPr>
                <w:b/>
                <w:i/>
                <w:sz w:val="20"/>
              </w:rPr>
              <w:t>CODE</w:t>
            </w:r>
          </w:p>
        </w:tc>
        <w:tc>
          <w:tcPr>
            <w:tcW w:w="5254" w:type="dxa"/>
            <w:shd w:val="clear" w:color="auto" w:fill="auto"/>
            <w:vAlign w:val="center"/>
          </w:tcPr>
          <w:p w:rsidR="00C15D37" w:rsidRPr="0034395F" w:rsidRDefault="00C15D37" w:rsidP="00B11FB6">
            <w:pPr>
              <w:jc w:val="center"/>
              <w:rPr>
                <w:b/>
                <w:i/>
                <w:sz w:val="20"/>
              </w:rPr>
            </w:pPr>
            <w:r w:rsidRPr="0034395F">
              <w:rPr>
                <w:b/>
                <w:i/>
                <w:sz w:val="20"/>
              </w:rPr>
              <w:t>INTITULE AVEC DESCRIPTIF SOMMAIRE</w:t>
            </w:r>
          </w:p>
        </w:tc>
        <w:tc>
          <w:tcPr>
            <w:tcW w:w="709" w:type="dxa"/>
            <w:shd w:val="clear" w:color="auto" w:fill="auto"/>
            <w:textDirection w:val="tbRl"/>
            <w:vAlign w:val="center"/>
          </w:tcPr>
          <w:p w:rsidR="00C15D37" w:rsidRPr="0034395F" w:rsidRDefault="00C15D37" w:rsidP="00B11FB6">
            <w:pPr>
              <w:ind w:left="113" w:right="113"/>
              <w:jc w:val="center"/>
              <w:rPr>
                <w:b/>
                <w:sz w:val="20"/>
              </w:rPr>
            </w:pPr>
            <w:r w:rsidRPr="0034395F">
              <w:rPr>
                <w:b/>
                <w:sz w:val="20"/>
              </w:rPr>
              <w:t>ECTS</w:t>
            </w:r>
          </w:p>
        </w:tc>
        <w:tc>
          <w:tcPr>
            <w:tcW w:w="850" w:type="dxa"/>
            <w:shd w:val="clear" w:color="auto" w:fill="auto"/>
            <w:vAlign w:val="center"/>
          </w:tcPr>
          <w:p w:rsidR="00C15D37" w:rsidRPr="0034395F" w:rsidRDefault="00C15D37" w:rsidP="00B11FB6">
            <w:pPr>
              <w:jc w:val="center"/>
              <w:rPr>
                <w:b/>
                <w:sz w:val="20"/>
              </w:rPr>
            </w:pPr>
            <w:r w:rsidRPr="0034395F">
              <w:rPr>
                <w:b/>
                <w:sz w:val="20"/>
              </w:rPr>
              <w:t>CM</w:t>
            </w:r>
          </w:p>
          <w:p w:rsidR="00C15D37" w:rsidRPr="0034395F" w:rsidRDefault="00C15D37" w:rsidP="00B11FB6">
            <w:pPr>
              <w:jc w:val="center"/>
              <w:rPr>
                <w:b/>
                <w:sz w:val="20"/>
              </w:rPr>
            </w:pPr>
            <w:r w:rsidRPr="0034395F">
              <w:rPr>
                <w:b/>
                <w:sz w:val="20"/>
              </w:rPr>
              <w:t> /</w:t>
            </w:r>
          </w:p>
          <w:p w:rsidR="00C15D37" w:rsidRPr="0034395F" w:rsidRDefault="00C15D37" w:rsidP="00B11FB6">
            <w:pPr>
              <w:jc w:val="center"/>
              <w:rPr>
                <w:b/>
                <w:sz w:val="20"/>
              </w:rPr>
            </w:pPr>
            <w:r w:rsidRPr="0034395F">
              <w:rPr>
                <w:b/>
                <w:sz w:val="20"/>
              </w:rPr>
              <w:t>TD</w:t>
            </w:r>
          </w:p>
        </w:tc>
        <w:tc>
          <w:tcPr>
            <w:tcW w:w="993" w:type="dxa"/>
            <w:shd w:val="clear" w:color="auto" w:fill="auto"/>
            <w:vAlign w:val="center"/>
          </w:tcPr>
          <w:p w:rsidR="00C15D37" w:rsidRDefault="00C15D37" w:rsidP="00B11FB6">
            <w:pPr>
              <w:jc w:val="center"/>
              <w:rPr>
                <w:b/>
                <w:sz w:val="20"/>
              </w:rPr>
            </w:pPr>
            <w:r>
              <w:rPr>
                <w:b/>
                <w:sz w:val="20"/>
              </w:rPr>
              <w:t>VOL.</w:t>
            </w:r>
          </w:p>
          <w:p w:rsidR="00C15D37" w:rsidRPr="0034395F" w:rsidRDefault="00C15D37" w:rsidP="00B11FB6">
            <w:pPr>
              <w:jc w:val="center"/>
              <w:rPr>
                <w:b/>
                <w:sz w:val="20"/>
              </w:rPr>
            </w:pPr>
            <w:r>
              <w:rPr>
                <w:b/>
                <w:sz w:val="20"/>
              </w:rPr>
              <w:t>HOR.</w:t>
            </w:r>
          </w:p>
        </w:tc>
        <w:tc>
          <w:tcPr>
            <w:tcW w:w="850" w:type="dxa"/>
            <w:shd w:val="clear" w:color="auto" w:fill="auto"/>
            <w:vAlign w:val="center"/>
          </w:tcPr>
          <w:p w:rsidR="00C15D37" w:rsidRPr="0034395F" w:rsidRDefault="00C15D37" w:rsidP="00B11FB6">
            <w:pPr>
              <w:jc w:val="center"/>
              <w:rPr>
                <w:b/>
                <w:sz w:val="20"/>
              </w:rPr>
            </w:pPr>
            <w:r w:rsidRPr="0034395F">
              <w:rPr>
                <w:b/>
                <w:sz w:val="20"/>
              </w:rPr>
              <w:t>VOL</w:t>
            </w:r>
            <w:r>
              <w:rPr>
                <w:b/>
                <w:sz w:val="20"/>
              </w:rPr>
              <w:t>.</w:t>
            </w:r>
          </w:p>
          <w:p w:rsidR="00C15D37" w:rsidRPr="0034395F" w:rsidRDefault="00C15D37" w:rsidP="00B11FB6">
            <w:pPr>
              <w:jc w:val="center"/>
              <w:rPr>
                <w:b/>
                <w:sz w:val="20"/>
              </w:rPr>
            </w:pPr>
            <w:r w:rsidRPr="0034395F">
              <w:rPr>
                <w:b/>
                <w:sz w:val="20"/>
              </w:rPr>
              <w:t>HOR</w:t>
            </w:r>
            <w:r>
              <w:rPr>
                <w:b/>
                <w:sz w:val="20"/>
              </w:rPr>
              <w:t>.</w:t>
            </w:r>
          </w:p>
          <w:p w:rsidR="00C15D37" w:rsidRPr="0034395F" w:rsidRDefault="00C15D37" w:rsidP="00B11FB6">
            <w:pPr>
              <w:jc w:val="center"/>
              <w:rPr>
                <w:b/>
                <w:sz w:val="20"/>
              </w:rPr>
            </w:pPr>
            <w:r w:rsidRPr="0034395F">
              <w:rPr>
                <w:b/>
                <w:sz w:val="20"/>
              </w:rPr>
              <w:t>TRAV</w:t>
            </w:r>
            <w:r>
              <w:rPr>
                <w:b/>
                <w:sz w:val="20"/>
              </w:rPr>
              <w:t>.</w:t>
            </w:r>
            <w:r w:rsidRPr="0034395F">
              <w:rPr>
                <w:b/>
                <w:sz w:val="20"/>
              </w:rPr>
              <w:t xml:space="preserve"> PERS</w:t>
            </w:r>
            <w:r>
              <w:rPr>
                <w:b/>
                <w:sz w:val="20"/>
              </w:rPr>
              <w:t>.</w:t>
            </w:r>
          </w:p>
        </w:tc>
      </w:tr>
      <w:tr w:rsidR="00C15D37" w:rsidRPr="0034395F" w:rsidTr="00B11FB6">
        <w:trPr>
          <w:trHeight w:val="340"/>
        </w:trPr>
        <w:tc>
          <w:tcPr>
            <w:tcW w:w="482" w:type="dxa"/>
            <w:shd w:val="clear" w:color="auto" w:fill="B6DDE8"/>
            <w:vAlign w:val="center"/>
          </w:tcPr>
          <w:p w:rsidR="00C15D37" w:rsidRPr="0034395F" w:rsidRDefault="00C15D37" w:rsidP="00B11FB6">
            <w:pPr>
              <w:jc w:val="center"/>
              <w:rPr>
                <w:sz w:val="20"/>
              </w:rPr>
            </w:pPr>
            <w:r w:rsidRPr="0034395F">
              <w:rPr>
                <w:b/>
                <w:sz w:val="20"/>
              </w:rPr>
              <w:t>S2</w:t>
            </w:r>
          </w:p>
        </w:tc>
        <w:tc>
          <w:tcPr>
            <w:tcW w:w="1318" w:type="dxa"/>
            <w:shd w:val="clear" w:color="auto" w:fill="B6DDE8"/>
          </w:tcPr>
          <w:p w:rsidR="00C15D37" w:rsidRPr="0034395F" w:rsidRDefault="00C15D37" w:rsidP="00B11FB6">
            <w:pPr>
              <w:jc w:val="center"/>
              <w:rPr>
                <w:b/>
                <w:sz w:val="20"/>
              </w:rPr>
            </w:pPr>
          </w:p>
        </w:tc>
        <w:tc>
          <w:tcPr>
            <w:tcW w:w="5254" w:type="dxa"/>
            <w:shd w:val="clear" w:color="auto" w:fill="B6DDE8"/>
            <w:vAlign w:val="center"/>
          </w:tcPr>
          <w:p w:rsidR="00C15D37" w:rsidRPr="0034395F" w:rsidRDefault="00C15D37" w:rsidP="00B11FB6">
            <w:pPr>
              <w:jc w:val="center"/>
              <w:rPr>
                <w:b/>
                <w:sz w:val="20"/>
              </w:rPr>
            </w:pPr>
            <w:r w:rsidRPr="0034395F">
              <w:rPr>
                <w:b/>
                <w:sz w:val="20"/>
              </w:rPr>
              <w:t>ENSEIGNEMENTS FONDAMENTAUX</w:t>
            </w:r>
          </w:p>
        </w:tc>
        <w:tc>
          <w:tcPr>
            <w:tcW w:w="709" w:type="dxa"/>
            <w:shd w:val="clear" w:color="auto" w:fill="B6DDE8"/>
            <w:vAlign w:val="center"/>
          </w:tcPr>
          <w:p w:rsidR="00C15D37" w:rsidRPr="0034395F" w:rsidRDefault="00C15D37" w:rsidP="00B11FB6">
            <w:pPr>
              <w:jc w:val="center"/>
              <w:rPr>
                <w:b/>
                <w:sz w:val="20"/>
              </w:rPr>
            </w:pPr>
            <w:r w:rsidRPr="0034395F">
              <w:rPr>
                <w:b/>
                <w:sz w:val="20"/>
              </w:rPr>
              <w:t>24</w:t>
            </w:r>
          </w:p>
        </w:tc>
        <w:tc>
          <w:tcPr>
            <w:tcW w:w="850" w:type="dxa"/>
            <w:shd w:val="clear" w:color="auto" w:fill="B6DDE8"/>
            <w:vAlign w:val="center"/>
          </w:tcPr>
          <w:p w:rsidR="00C15D37" w:rsidRPr="0034395F" w:rsidRDefault="00C15D37" w:rsidP="00B11FB6">
            <w:pPr>
              <w:jc w:val="center"/>
              <w:rPr>
                <w:sz w:val="20"/>
              </w:rPr>
            </w:pPr>
          </w:p>
        </w:tc>
        <w:tc>
          <w:tcPr>
            <w:tcW w:w="993" w:type="dxa"/>
            <w:shd w:val="clear" w:color="auto" w:fill="B6DDE8"/>
            <w:vAlign w:val="center"/>
          </w:tcPr>
          <w:p w:rsidR="00C15D37" w:rsidRPr="0034395F" w:rsidRDefault="00C15D37" w:rsidP="00B11FB6">
            <w:pPr>
              <w:jc w:val="center"/>
              <w:rPr>
                <w:sz w:val="20"/>
              </w:rPr>
            </w:pPr>
          </w:p>
        </w:tc>
        <w:tc>
          <w:tcPr>
            <w:tcW w:w="850"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B6DDE8"/>
            <w:vAlign w:val="center"/>
          </w:tcPr>
          <w:p w:rsidR="00C15D37" w:rsidRPr="0034395F" w:rsidRDefault="00C15D37" w:rsidP="00B11FB6">
            <w:pPr>
              <w:jc w:val="center"/>
              <w:rPr>
                <w:sz w:val="20"/>
              </w:rPr>
            </w:pPr>
            <w:r w:rsidRPr="0034395F">
              <w:rPr>
                <w:b/>
                <w:sz w:val="20"/>
              </w:rPr>
              <w:t>S2</w:t>
            </w:r>
          </w:p>
        </w:tc>
        <w:tc>
          <w:tcPr>
            <w:tcW w:w="1318" w:type="dxa"/>
            <w:shd w:val="clear" w:color="auto" w:fill="B6DDE8"/>
          </w:tcPr>
          <w:p w:rsidR="00C15D37" w:rsidRPr="0034395F" w:rsidRDefault="00C15D37" w:rsidP="00B11FB6">
            <w:pPr>
              <w:jc w:val="center"/>
              <w:rPr>
                <w:b/>
                <w:sz w:val="20"/>
              </w:rPr>
            </w:pPr>
            <w:r>
              <w:rPr>
                <w:b/>
                <w:sz w:val="20"/>
              </w:rPr>
              <w:t>SLQ1B10</w:t>
            </w:r>
          </w:p>
        </w:tc>
        <w:tc>
          <w:tcPr>
            <w:tcW w:w="5254" w:type="dxa"/>
            <w:shd w:val="clear" w:color="auto" w:fill="B6DDE8"/>
            <w:vAlign w:val="center"/>
          </w:tcPr>
          <w:p w:rsidR="00C15D37" w:rsidRPr="0034395F" w:rsidRDefault="00C15D37" w:rsidP="00B11FB6">
            <w:pPr>
              <w:jc w:val="center"/>
              <w:rPr>
                <w:b/>
                <w:sz w:val="20"/>
              </w:rPr>
            </w:pPr>
            <w:r w:rsidRPr="0034395F">
              <w:rPr>
                <w:b/>
                <w:sz w:val="20"/>
              </w:rPr>
              <w:t>Structure de la langue slovaque 2</w:t>
            </w:r>
          </w:p>
        </w:tc>
        <w:tc>
          <w:tcPr>
            <w:tcW w:w="709" w:type="dxa"/>
            <w:shd w:val="clear" w:color="auto" w:fill="B6DDE8"/>
            <w:vAlign w:val="center"/>
          </w:tcPr>
          <w:p w:rsidR="00C15D37" w:rsidRPr="0034395F" w:rsidRDefault="00C15D37" w:rsidP="00B11FB6">
            <w:pPr>
              <w:jc w:val="center"/>
              <w:rPr>
                <w:b/>
                <w:sz w:val="20"/>
              </w:rPr>
            </w:pPr>
            <w:r w:rsidRPr="0034395F">
              <w:rPr>
                <w:b/>
                <w:sz w:val="20"/>
              </w:rPr>
              <w:t>5</w:t>
            </w:r>
          </w:p>
        </w:tc>
        <w:tc>
          <w:tcPr>
            <w:tcW w:w="850" w:type="dxa"/>
            <w:shd w:val="clear" w:color="auto" w:fill="B6DDE8"/>
            <w:vAlign w:val="center"/>
          </w:tcPr>
          <w:p w:rsidR="00C15D37" w:rsidRPr="0034395F" w:rsidRDefault="00C15D37" w:rsidP="00B11FB6">
            <w:pPr>
              <w:jc w:val="center"/>
              <w:rPr>
                <w:sz w:val="20"/>
              </w:rPr>
            </w:pPr>
          </w:p>
        </w:tc>
        <w:tc>
          <w:tcPr>
            <w:tcW w:w="993" w:type="dxa"/>
            <w:shd w:val="clear" w:color="auto" w:fill="B6DDE8"/>
            <w:vAlign w:val="center"/>
          </w:tcPr>
          <w:p w:rsidR="00C15D37" w:rsidRPr="0034395F" w:rsidRDefault="00C15D37" w:rsidP="00B11FB6">
            <w:pPr>
              <w:jc w:val="center"/>
              <w:rPr>
                <w:b/>
                <w:bCs/>
                <w:sz w:val="20"/>
                <w:lang w:val="sk-SK"/>
              </w:rPr>
            </w:pPr>
            <w:r w:rsidRPr="0034395F">
              <w:rPr>
                <w:b/>
                <w:bCs/>
                <w:sz w:val="20"/>
              </w:rPr>
              <w:t>39</w:t>
            </w:r>
          </w:p>
        </w:tc>
        <w:tc>
          <w:tcPr>
            <w:tcW w:w="850"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auto"/>
            <w:vAlign w:val="center"/>
          </w:tcPr>
          <w:p w:rsidR="00C15D37" w:rsidRPr="0034395F" w:rsidRDefault="00C15D37" w:rsidP="00B11FB6">
            <w:pPr>
              <w:jc w:val="center"/>
              <w:rPr>
                <w:sz w:val="20"/>
              </w:rPr>
            </w:pPr>
          </w:p>
        </w:tc>
        <w:tc>
          <w:tcPr>
            <w:tcW w:w="1318" w:type="dxa"/>
            <w:vAlign w:val="center"/>
          </w:tcPr>
          <w:p w:rsidR="00C15D37" w:rsidRPr="0034395F" w:rsidRDefault="00C15D37" w:rsidP="00B11FB6">
            <w:pPr>
              <w:spacing w:before="96" w:after="96"/>
              <w:ind w:right="-108"/>
              <w:rPr>
                <w:sz w:val="20"/>
              </w:rPr>
            </w:pPr>
            <w:r>
              <w:rPr>
                <w:sz w:val="20"/>
              </w:rPr>
              <w:t>SLQ1B10</w:t>
            </w:r>
            <w:r w:rsidRPr="0034395F">
              <w:rPr>
                <w:sz w:val="20"/>
              </w:rPr>
              <w:t>a</w:t>
            </w:r>
          </w:p>
        </w:tc>
        <w:tc>
          <w:tcPr>
            <w:tcW w:w="5254" w:type="dxa"/>
            <w:shd w:val="clear" w:color="auto" w:fill="auto"/>
            <w:vAlign w:val="center"/>
          </w:tcPr>
          <w:p w:rsidR="00C15D37" w:rsidRPr="0034395F" w:rsidRDefault="00C15D37" w:rsidP="00B11FB6">
            <w:pPr>
              <w:snapToGrid w:val="0"/>
              <w:ind w:right="-108"/>
              <w:rPr>
                <w:i/>
                <w:sz w:val="20"/>
              </w:rPr>
            </w:pPr>
            <w:r w:rsidRPr="0034395F">
              <w:rPr>
                <w:i/>
                <w:sz w:val="20"/>
              </w:rPr>
              <w:t>Phonétique et morphologie slovaques 2</w:t>
            </w:r>
          </w:p>
        </w:tc>
        <w:tc>
          <w:tcPr>
            <w:tcW w:w="709" w:type="dxa"/>
            <w:shd w:val="clear" w:color="auto" w:fill="auto"/>
            <w:vAlign w:val="center"/>
          </w:tcPr>
          <w:p w:rsidR="00C15D37" w:rsidRPr="0034395F" w:rsidRDefault="00C15D37" w:rsidP="00B11FB6">
            <w:pPr>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93" w:type="dxa"/>
            <w:shd w:val="clear" w:color="auto" w:fill="auto"/>
            <w:vAlign w:val="center"/>
          </w:tcPr>
          <w:p w:rsidR="00C15D37" w:rsidRPr="0034395F" w:rsidRDefault="00C15D37" w:rsidP="00B11FB6">
            <w:pPr>
              <w:jc w:val="center"/>
              <w:rPr>
                <w:sz w:val="20"/>
              </w:rPr>
            </w:pPr>
            <w:r w:rsidRPr="0034395F">
              <w:rPr>
                <w:sz w:val="20"/>
              </w:rPr>
              <w:t>13</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auto"/>
            <w:vAlign w:val="center"/>
          </w:tcPr>
          <w:p w:rsidR="00C15D37" w:rsidRPr="0034395F" w:rsidRDefault="00C15D37" w:rsidP="00B11FB6">
            <w:pPr>
              <w:jc w:val="center"/>
              <w:rPr>
                <w:sz w:val="20"/>
              </w:rPr>
            </w:pPr>
          </w:p>
        </w:tc>
        <w:tc>
          <w:tcPr>
            <w:tcW w:w="1318" w:type="dxa"/>
            <w:vAlign w:val="center"/>
          </w:tcPr>
          <w:p w:rsidR="00C15D37" w:rsidRPr="0034395F" w:rsidRDefault="00C15D37" w:rsidP="00B11FB6">
            <w:pPr>
              <w:spacing w:before="96" w:after="96"/>
              <w:ind w:right="-108"/>
              <w:rPr>
                <w:sz w:val="20"/>
              </w:rPr>
            </w:pPr>
            <w:r>
              <w:rPr>
                <w:sz w:val="20"/>
              </w:rPr>
              <w:t>SLQ1B10</w:t>
            </w:r>
            <w:r w:rsidRPr="0034395F">
              <w:rPr>
                <w:sz w:val="20"/>
              </w:rPr>
              <w:t>b</w:t>
            </w:r>
          </w:p>
        </w:tc>
        <w:tc>
          <w:tcPr>
            <w:tcW w:w="5254" w:type="dxa"/>
            <w:shd w:val="clear" w:color="auto" w:fill="auto"/>
            <w:vAlign w:val="center"/>
          </w:tcPr>
          <w:p w:rsidR="00C15D37" w:rsidRPr="0034395F" w:rsidRDefault="00C15D37" w:rsidP="00B11FB6">
            <w:pPr>
              <w:rPr>
                <w:b/>
                <w:sz w:val="20"/>
              </w:rPr>
            </w:pPr>
            <w:r w:rsidRPr="0034395F">
              <w:rPr>
                <w:i/>
                <w:sz w:val="20"/>
                <w:lang w:bidi="bo-CN"/>
              </w:rPr>
              <w:t>Exercices de grammaire slovaque 2</w:t>
            </w:r>
          </w:p>
        </w:tc>
        <w:tc>
          <w:tcPr>
            <w:tcW w:w="709" w:type="dxa"/>
            <w:shd w:val="clear" w:color="auto" w:fill="auto"/>
            <w:vAlign w:val="center"/>
          </w:tcPr>
          <w:p w:rsidR="00C15D37" w:rsidRPr="0034395F" w:rsidRDefault="00C15D37" w:rsidP="00B11FB6">
            <w:pPr>
              <w:jc w:val="center"/>
              <w:rPr>
                <w:b/>
                <w:sz w:val="20"/>
                <w:lang w:bidi="bo-CN"/>
              </w:rPr>
            </w:pPr>
            <w:r w:rsidRPr="0034395F">
              <w:rPr>
                <w:b/>
                <w:sz w:val="20"/>
                <w:lang w:bidi="bo-CN"/>
              </w:rPr>
              <w:t>3</w:t>
            </w:r>
          </w:p>
        </w:tc>
        <w:tc>
          <w:tcPr>
            <w:tcW w:w="850" w:type="dxa"/>
            <w:shd w:val="clear" w:color="auto" w:fill="auto"/>
            <w:vAlign w:val="center"/>
          </w:tcPr>
          <w:p w:rsidR="00C15D37" w:rsidRPr="0034395F" w:rsidRDefault="00C15D37" w:rsidP="00B11FB6">
            <w:pPr>
              <w:jc w:val="center"/>
              <w:rPr>
                <w:sz w:val="20"/>
              </w:rPr>
            </w:pPr>
            <w:r w:rsidRPr="0034395F">
              <w:rPr>
                <w:sz w:val="20"/>
              </w:rPr>
              <w:t>TD</w:t>
            </w:r>
          </w:p>
        </w:tc>
        <w:tc>
          <w:tcPr>
            <w:tcW w:w="993" w:type="dxa"/>
            <w:shd w:val="clear" w:color="auto" w:fill="auto"/>
            <w:vAlign w:val="center"/>
          </w:tcPr>
          <w:p w:rsidR="00C15D37" w:rsidRPr="0034395F" w:rsidRDefault="00C15D37" w:rsidP="00B11FB6">
            <w:pPr>
              <w:jc w:val="center"/>
              <w:rPr>
                <w:sz w:val="20"/>
              </w:rPr>
            </w:pPr>
            <w:r w:rsidRPr="0034395F">
              <w:rPr>
                <w:sz w:val="20"/>
              </w:rPr>
              <w:t>26</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B6DDE8"/>
            <w:vAlign w:val="center"/>
          </w:tcPr>
          <w:p w:rsidR="00C15D37" w:rsidRPr="0034395F" w:rsidRDefault="00C15D37" w:rsidP="00B11FB6">
            <w:pPr>
              <w:jc w:val="center"/>
              <w:rPr>
                <w:sz w:val="20"/>
              </w:rPr>
            </w:pPr>
            <w:r w:rsidRPr="0034395F">
              <w:rPr>
                <w:b/>
                <w:sz w:val="20"/>
              </w:rPr>
              <w:t>S2</w:t>
            </w:r>
          </w:p>
        </w:tc>
        <w:tc>
          <w:tcPr>
            <w:tcW w:w="1318" w:type="dxa"/>
            <w:shd w:val="clear" w:color="auto" w:fill="B6DDE8"/>
            <w:vAlign w:val="center"/>
          </w:tcPr>
          <w:p w:rsidR="00C15D37" w:rsidRPr="0034395F" w:rsidRDefault="00C15D37" w:rsidP="00B11FB6">
            <w:pPr>
              <w:rPr>
                <w:b/>
                <w:sz w:val="20"/>
              </w:rPr>
            </w:pPr>
            <w:r>
              <w:rPr>
                <w:b/>
                <w:sz w:val="20"/>
              </w:rPr>
              <w:t>SLQ1B11</w:t>
            </w:r>
          </w:p>
        </w:tc>
        <w:tc>
          <w:tcPr>
            <w:tcW w:w="5254" w:type="dxa"/>
            <w:shd w:val="clear" w:color="auto" w:fill="B6DDE8"/>
            <w:vAlign w:val="center"/>
          </w:tcPr>
          <w:p w:rsidR="00C15D37" w:rsidRPr="0034395F" w:rsidRDefault="00C15D37" w:rsidP="00B11FB6">
            <w:pPr>
              <w:jc w:val="center"/>
              <w:rPr>
                <w:b/>
                <w:sz w:val="20"/>
              </w:rPr>
            </w:pPr>
            <w:r w:rsidRPr="0034395F">
              <w:rPr>
                <w:b/>
                <w:sz w:val="20"/>
              </w:rPr>
              <w:t>Pratique de la langue slovaque 2</w:t>
            </w:r>
          </w:p>
        </w:tc>
        <w:tc>
          <w:tcPr>
            <w:tcW w:w="709" w:type="dxa"/>
            <w:shd w:val="clear" w:color="auto" w:fill="B6DDE8"/>
            <w:vAlign w:val="center"/>
          </w:tcPr>
          <w:p w:rsidR="00C15D37" w:rsidRPr="0034395F" w:rsidRDefault="00C15D37" w:rsidP="00B11FB6">
            <w:pPr>
              <w:jc w:val="center"/>
              <w:rPr>
                <w:b/>
                <w:sz w:val="20"/>
              </w:rPr>
            </w:pPr>
            <w:r w:rsidRPr="0034395F">
              <w:rPr>
                <w:b/>
                <w:sz w:val="20"/>
              </w:rPr>
              <w:t>10</w:t>
            </w:r>
          </w:p>
        </w:tc>
        <w:tc>
          <w:tcPr>
            <w:tcW w:w="850" w:type="dxa"/>
            <w:shd w:val="clear" w:color="auto" w:fill="B6DDE8"/>
            <w:vAlign w:val="center"/>
          </w:tcPr>
          <w:p w:rsidR="00C15D37" w:rsidRPr="0034395F" w:rsidRDefault="00C15D37" w:rsidP="00B11FB6">
            <w:pPr>
              <w:jc w:val="center"/>
              <w:rPr>
                <w:sz w:val="20"/>
              </w:rPr>
            </w:pPr>
          </w:p>
        </w:tc>
        <w:tc>
          <w:tcPr>
            <w:tcW w:w="993" w:type="dxa"/>
            <w:shd w:val="clear" w:color="auto" w:fill="B6DDE8"/>
            <w:vAlign w:val="center"/>
          </w:tcPr>
          <w:p w:rsidR="00C15D37" w:rsidRPr="0034395F" w:rsidRDefault="00C15D37" w:rsidP="00B11FB6">
            <w:pPr>
              <w:jc w:val="center"/>
              <w:rPr>
                <w:b/>
                <w:bCs/>
                <w:sz w:val="20"/>
              </w:rPr>
            </w:pPr>
            <w:r w:rsidRPr="0034395F">
              <w:rPr>
                <w:b/>
                <w:bCs/>
                <w:sz w:val="20"/>
              </w:rPr>
              <w:t>65</w:t>
            </w:r>
          </w:p>
        </w:tc>
        <w:tc>
          <w:tcPr>
            <w:tcW w:w="850"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auto"/>
            <w:vAlign w:val="center"/>
          </w:tcPr>
          <w:p w:rsidR="00C15D37" w:rsidRPr="0034395F" w:rsidRDefault="00C15D37" w:rsidP="00B11FB6">
            <w:pPr>
              <w:jc w:val="center"/>
              <w:rPr>
                <w:sz w:val="20"/>
              </w:rPr>
            </w:pPr>
          </w:p>
        </w:tc>
        <w:tc>
          <w:tcPr>
            <w:tcW w:w="1318" w:type="dxa"/>
            <w:vAlign w:val="center"/>
          </w:tcPr>
          <w:p w:rsidR="00C15D37" w:rsidRPr="0034395F" w:rsidRDefault="00C15D37" w:rsidP="00B11FB6">
            <w:pPr>
              <w:ind w:right="-108"/>
              <w:rPr>
                <w:sz w:val="20"/>
              </w:rPr>
            </w:pPr>
            <w:r>
              <w:rPr>
                <w:sz w:val="20"/>
              </w:rPr>
              <w:t>SLQ1B11a</w:t>
            </w:r>
          </w:p>
        </w:tc>
        <w:tc>
          <w:tcPr>
            <w:tcW w:w="5254" w:type="dxa"/>
            <w:shd w:val="clear" w:color="auto" w:fill="auto"/>
            <w:vAlign w:val="center"/>
          </w:tcPr>
          <w:p w:rsidR="00C15D37" w:rsidRPr="0034395F" w:rsidRDefault="00C15D37" w:rsidP="00B11FB6">
            <w:pPr>
              <w:ind w:right="-108"/>
              <w:rPr>
                <w:i/>
                <w:sz w:val="20"/>
              </w:rPr>
            </w:pPr>
            <w:r w:rsidRPr="0034395F">
              <w:rPr>
                <w:i/>
                <w:sz w:val="20"/>
              </w:rPr>
              <w:t>Compréhension et expression orales slovaques 2</w:t>
            </w:r>
          </w:p>
        </w:tc>
        <w:tc>
          <w:tcPr>
            <w:tcW w:w="709" w:type="dxa"/>
            <w:shd w:val="clear" w:color="auto" w:fill="auto"/>
            <w:vAlign w:val="center"/>
          </w:tcPr>
          <w:p w:rsidR="00C15D37" w:rsidRPr="0034395F" w:rsidRDefault="00C15D37" w:rsidP="00B11FB6">
            <w:pPr>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TD</w:t>
            </w:r>
          </w:p>
        </w:tc>
        <w:tc>
          <w:tcPr>
            <w:tcW w:w="993" w:type="dxa"/>
            <w:shd w:val="clear" w:color="auto" w:fill="auto"/>
            <w:vAlign w:val="center"/>
          </w:tcPr>
          <w:p w:rsidR="00C15D37" w:rsidRPr="0034395F" w:rsidRDefault="00C15D37" w:rsidP="00B11FB6">
            <w:pPr>
              <w:jc w:val="center"/>
              <w:rPr>
                <w:sz w:val="20"/>
              </w:rPr>
            </w:pPr>
            <w:r w:rsidRPr="0034395F">
              <w:rPr>
                <w:sz w:val="20"/>
              </w:rPr>
              <w:t>13</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auto"/>
            <w:vAlign w:val="center"/>
          </w:tcPr>
          <w:p w:rsidR="00C15D37" w:rsidRPr="0034395F" w:rsidRDefault="00C15D37" w:rsidP="00B11FB6">
            <w:pPr>
              <w:jc w:val="center"/>
              <w:rPr>
                <w:sz w:val="20"/>
              </w:rPr>
            </w:pPr>
          </w:p>
        </w:tc>
        <w:tc>
          <w:tcPr>
            <w:tcW w:w="1318" w:type="dxa"/>
            <w:vAlign w:val="center"/>
          </w:tcPr>
          <w:p w:rsidR="00C15D37" w:rsidRPr="0034395F" w:rsidRDefault="00C15D37" w:rsidP="00B11FB6">
            <w:pPr>
              <w:rPr>
                <w:sz w:val="20"/>
                <w:lang w:bidi="bo-CN"/>
              </w:rPr>
            </w:pPr>
            <w:r>
              <w:rPr>
                <w:sz w:val="20"/>
                <w:lang w:bidi="bo-CN"/>
              </w:rPr>
              <w:t>SLQ1B11b</w:t>
            </w:r>
          </w:p>
        </w:tc>
        <w:tc>
          <w:tcPr>
            <w:tcW w:w="5254" w:type="dxa"/>
            <w:shd w:val="clear" w:color="auto" w:fill="auto"/>
            <w:vAlign w:val="center"/>
          </w:tcPr>
          <w:p w:rsidR="00C15D37" w:rsidRPr="0034395F" w:rsidRDefault="00C15D37" w:rsidP="00B11FB6">
            <w:pPr>
              <w:rPr>
                <w:b/>
                <w:sz w:val="20"/>
              </w:rPr>
            </w:pPr>
            <w:r w:rsidRPr="0034395F">
              <w:rPr>
                <w:i/>
                <w:sz w:val="20"/>
                <w:lang w:bidi="bo-CN"/>
              </w:rPr>
              <w:t>Lecture de textes simples et version slovaque 2</w:t>
            </w:r>
          </w:p>
        </w:tc>
        <w:tc>
          <w:tcPr>
            <w:tcW w:w="709" w:type="dxa"/>
            <w:shd w:val="clear" w:color="auto" w:fill="auto"/>
            <w:vAlign w:val="center"/>
          </w:tcPr>
          <w:p w:rsidR="00C15D37" w:rsidRPr="0034395F" w:rsidRDefault="00C15D37" w:rsidP="00B11FB6">
            <w:pPr>
              <w:jc w:val="center"/>
              <w:rPr>
                <w:b/>
                <w:sz w:val="20"/>
              </w:rPr>
            </w:pPr>
            <w:r w:rsidRPr="0034395F">
              <w:rPr>
                <w:b/>
                <w:sz w:val="20"/>
              </w:rPr>
              <w:t>4</w:t>
            </w:r>
          </w:p>
        </w:tc>
        <w:tc>
          <w:tcPr>
            <w:tcW w:w="850" w:type="dxa"/>
            <w:shd w:val="clear" w:color="auto" w:fill="auto"/>
            <w:vAlign w:val="center"/>
          </w:tcPr>
          <w:p w:rsidR="00C15D37" w:rsidRPr="0034395F" w:rsidRDefault="00C15D37" w:rsidP="00B11FB6">
            <w:pPr>
              <w:jc w:val="center"/>
              <w:rPr>
                <w:sz w:val="20"/>
              </w:rPr>
            </w:pPr>
            <w:r w:rsidRPr="0034395F">
              <w:rPr>
                <w:sz w:val="20"/>
              </w:rPr>
              <w:t>TD</w:t>
            </w:r>
          </w:p>
        </w:tc>
        <w:tc>
          <w:tcPr>
            <w:tcW w:w="993" w:type="dxa"/>
            <w:shd w:val="clear" w:color="auto" w:fill="auto"/>
            <w:vAlign w:val="center"/>
          </w:tcPr>
          <w:p w:rsidR="00C15D37" w:rsidRPr="0034395F" w:rsidRDefault="00C15D37" w:rsidP="00B11FB6">
            <w:pPr>
              <w:jc w:val="center"/>
              <w:rPr>
                <w:sz w:val="20"/>
              </w:rPr>
            </w:pPr>
            <w:r w:rsidRPr="0034395F">
              <w:rPr>
                <w:sz w:val="20"/>
              </w:rPr>
              <w:t>26</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auto"/>
            <w:vAlign w:val="center"/>
          </w:tcPr>
          <w:p w:rsidR="00C15D37" w:rsidRPr="0034395F" w:rsidRDefault="00C15D37" w:rsidP="00B11FB6">
            <w:pPr>
              <w:jc w:val="center"/>
              <w:rPr>
                <w:sz w:val="20"/>
              </w:rPr>
            </w:pPr>
          </w:p>
        </w:tc>
        <w:tc>
          <w:tcPr>
            <w:tcW w:w="1318" w:type="dxa"/>
            <w:vAlign w:val="center"/>
          </w:tcPr>
          <w:p w:rsidR="00C15D37" w:rsidRPr="0034395F" w:rsidRDefault="00C15D37" w:rsidP="00B11FB6">
            <w:pPr>
              <w:rPr>
                <w:sz w:val="20"/>
                <w:lang w:bidi="bo-CN"/>
              </w:rPr>
            </w:pPr>
            <w:r>
              <w:rPr>
                <w:sz w:val="20"/>
                <w:lang w:bidi="bo-CN"/>
              </w:rPr>
              <w:t>SLQ1B11c</w:t>
            </w:r>
          </w:p>
        </w:tc>
        <w:tc>
          <w:tcPr>
            <w:tcW w:w="5254" w:type="dxa"/>
            <w:shd w:val="clear" w:color="auto" w:fill="auto"/>
            <w:vAlign w:val="center"/>
          </w:tcPr>
          <w:p w:rsidR="00C15D37" w:rsidRPr="0034395F" w:rsidRDefault="00C15D37" w:rsidP="00B11FB6">
            <w:pPr>
              <w:rPr>
                <w:i/>
                <w:sz w:val="20"/>
                <w:lang w:bidi="bo-CN"/>
              </w:rPr>
            </w:pPr>
            <w:r w:rsidRPr="0034395F">
              <w:rPr>
                <w:i/>
                <w:sz w:val="20"/>
                <w:lang w:bidi="bo-CN"/>
              </w:rPr>
              <w:t>Thème simple</w:t>
            </w:r>
          </w:p>
        </w:tc>
        <w:tc>
          <w:tcPr>
            <w:tcW w:w="709" w:type="dxa"/>
            <w:shd w:val="clear" w:color="auto" w:fill="auto"/>
            <w:vAlign w:val="center"/>
          </w:tcPr>
          <w:p w:rsidR="00C15D37" w:rsidRPr="0034395F" w:rsidRDefault="00C15D37" w:rsidP="00B11FB6">
            <w:pPr>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TD</w:t>
            </w:r>
          </w:p>
        </w:tc>
        <w:tc>
          <w:tcPr>
            <w:tcW w:w="993" w:type="dxa"/>
            <w:shd w:val="clear" w:color="auto" w:fill="auto"/>
            <w:vAlign w:val="center"/>
          </w:tcPr>
          <w:p w:rsidR="00C15D37" w:rsidRPr="0034395F" w:rsidRDefault="00C15D37" w:rsidP="00B11FB6">
            <w:pPr>
              <w:jc w:val="center"/>
              <w:rPr>
                <w:sz w:val="20"/>
              </w:rPr>
            </w:pPr>
            <w:r w:rsidRPr="0034395F">
              <w:rPr>
                <w:sz w:val="20"/>
              </w:rPr>
              <w:t>13</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auto"/>
            <w:vAlign w:val="center"/>
          </w:tcPr>
          <w:p w:rsidR="00C15D37" w:rsidRPr="0034395F" w:rsidRDefault="00C15D37" w:rsidP="00B11FB6">
            <w:pPr>
              <w:jc w:val="center"/>
              <w:rPr>
                <w:sz w:val="20"/>
              </w:rPr>
            </w:pPr>
          </w:p>
        </w:tc>
        <w:tc>
          <w:tcPr>
            <w:tcW w:w="1318" w:type="dxa"/>
            <w:vAlign w:val="center"/>
          </w:tcPr>
          <w:p w:rsidR="00C15D37" w:rsidRPr="0034395F" w:rsidRDefault="00C15D37" w:rsidP="00B11FB6">
            <w:pPr>
              <w:rPr>
                <w:sz w:val="20"/>
                <w:lang w:bidi="bo-CN"/>
              </w:rPr>
            </w:pPr>
            <w:r>
              <w:rPr>
                <w:sz w:val="20"/>
                <w:lang w:bidi="bo-CN"/>
              </w:rPr>
              <w:t>SLQ1B11d</w:t>
            </w:r>
          </w:p>
        </w:tc>
        <w:tc>
          <w:tcPr>
            <w:tcW w:w="5254" w:type="dxa"/>
            <w:shd w:val="clear" w:color="auto" w:fill="auto"/>
            <w:vAlign w:val="center"/>
          </w:tcPr>
          <w:p w:rsidR="00C15D37" w:rsidRPr="0034395F" w:rsidRDefault="00C15D37" w:rsidP="00B11FB6">
            <w:pPr>
              <w:rPr>
                <w:i/>
                <w:sz w:val="20"/>
                <w:lang w:bidi="bo-CN"/>
              </w:rPr>
            </w:pPr>
            <w:r w:rsidRPr="0034395F">
              <w:rPr>
                <w:i/>
                <w:sz w:val="20"/>
                <w:lang w:bidi="bo-CN"/>
              </w:rPr>
              <w:t>Expression écrite 2</w:t>
            </w:r>
          </w:p>
        </w:tc>
        <w:tc>
          <w:tcPr>
            <w:tcW w:w="709" w:type="dxa"/>
            <w:shd w:val="clear" w:color="auto" w:fill="auto"/>
            <w:vAlign w:val="center"/>
          </w:tcPr>
          <w:p w:rsidR="00C15D37" w:rsidRPr="0034395F" w:rsidRDefault="00C15D37" w:rsidP="00B11FB6">
            <w:pPr>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TD</w:t>
            </w:r>
          </w:p>
        </w:tc>
        <w:tc>
          <w:tcPr>
            <w:tcW w:w="993" w:type="dxa"/>
            <w:shd w:val="clear" w:color="auto" w:fill="auto"/>
            <w:vAlign w:val="center"/>
          </w:tcPr>
          <w:p w:rsidR="00C15D37" w:rsidRPr="0034395F" w:rsidRDefault="00C15D37" w:rsidP="00B11FB6">
            <w:pPr>
              <w:jc w:val="center"/>
              <w:rPr>
                <w:sz w:val="20"/>
              </w:rPr>
            </w:pPr>
            <w:r w:rsidRPr="0034395F">
              <w:rPr>
                <w:sz w:val="20"/>
              </w:rPr>
              <w:t>13</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B6DDE8"/>
            <w:vAlign w:val="center"/>
          </w:tcPr>
          <w:p w:rsidR="00C15D37" w:rsidRPr="0034395F" w:rsidRDefault="00C15D37" w:rsidP="00B11FB6">
            <w:pPr>
              <w:jc w:val="center"/>
              <w:rPr>
                <w:sz w:val="20"/>
              </w:rPr>
            </w:pPr>
            <w:r w:rsidRPr="0034395F">
              <w:rPr>
                <w:b/>
                <w:sz w:val="20"/>
              </w:rPr>
              <w:t>S2</w:t>
            </w:r>
          </w:p>
        </w:tc>
        <w:tc>
          <w:tcPr>
            <w:tcW w:w="1318" w:type="dxa"/>
            <w:shd w:val="clear" w:color="auto" w:fill="B6DDE8"/>
            <w:vAlign w:val="center"/>
          </w:tcPr>
          <w:p w:rsidR="00C15D37" w:rsidRPr="0034395F" w:rsidRDefault="00C15D37" w:rsidP="00B11FB6">
            <w:pPr>
              <w:rPr>
                <w:b/>
                <w:sz w:val="20"/>
              </w:rPr>
            </w:pPr>
            <w:r>
              <w:rPr>
                <w:b/>
                <w:sz w:val="20"/>
              </w:rPr>
              <w:t>SLQ1B12</w:t>
            </w:r>
          </w:p>
        </w:tc>
        <w:tc>
          <w:tcPr>
            <w:tcW w:w="5254" w:type="dxa"/>
            <w:shd w:val="clear" w:color="auto" w:fill="B6DDE8"/>
            <w:vAlign w:val="center"/>
          </w:tcPr>
          <w:p w:rsidR="00C15D37" w:rsidRPr="0034395F" w:rsidRDefault="00C15D37" w:rsidP="00B11FB6">
            <w:pPr>
              <w:jc w:val="center"/>
              <w:rPr>
                <w:b/>
                <w:sz w:val="20"/>
              </w:rPr>
            </w:pPr>
            <w:r w:rsidRPr="0034395F">
              <w:rPr>
                <w:b/>
                <w:sz w:val="20"/>
              </w:rPr>
              <w:t>Civilisation d’Europe médiane 2</w:t>
            </w:r>
          </w:p>
        </w:tc>
        <w:tc>
          <w:tcPr>
            <w:tcW w:w="709" w:type="dxa"/>
            <w:shd w:val="clear" w:color="auto" w:fill="B6DDE8"/>
            <w:vAlign w:val="center"/>
          </w:tcPr>
          <w:p w:rsidR="00C15D37" w:rsidRPr="0034395F" w:rsidRDefault="00C15D37" w:rsidP="00B11FB6">
            <w:pPr>
              <w:jc w:val="center"/>
              <w:rPr>
                <w:b/>
                <w:sz w:val="20"/>
              </w:rPr>
            </w:pPr>
            <w:r w:rsidRPr="0034395F">
              <w:rPr>
                <w:b/>
                <w:sz w:val="20"/>
              </w:rPr>
              <w:t>9</w:t>
            </w:r>
          </w:p>
        </w:tc>
        <w:tc>
          <w:tcPr>
            <w:tcW w:w="850" w:type="dxa"/>
            <w:shd w:val="clear" w:color="auto" w:fill="B6DDE8"/>
            <w:vAlign w:val="center"/>
          </w:tcPr>
          <w:p w:rsidR="00C15D37" w:rsidRPr="0034395F" w:rsidRDefault="00C15D37" w:rsidP="00B11FB6">
            <w:pPr>
              <w:jc w:val="center"/>
              <w:rPr>
                <w:sz w:val="20"/>
              </w:rPr>
            </w:pPr>
          </w:p>
        </w:tc>
        <w:tc>
          <w:tcPr>
            <w:tcW w:w="993" w:type="dxa"/>
            <w:shd w:val="clear" w:color="auto" w:fill="B6DDE8"/>
            <w:vAlign w:val="center"/>
          </w:tcPr>
          <w:p w:rsidR="00C15D37" w:rsidRPr="0034395F" w:rsidRDefault="00C15D37" w:rsidP="00B11FB6">
            <w:pPr>
              <w:jc w:val="center"/>
              <w:rPr>
                <w:b/>
                <w:bCs/>
                <w:sz w:val="20"/>
              </w:rPr>
            </w:pPr>
            <w:r w:rsidRPr="0034395F">
              <w:rPr>
                <w:b/>
                <w:bCs/>
                <w:sz w:val="20"/>
              </w:rPr>
              <w:t>58,5</w:t>
            </w:r>
          </w:p>
        </w:tc>
        <w:tc>
          <w:tcPr>
            <w:tcW w:w="850"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auto"/>
            <w:vAlign w:val="center"/>
          </w:tcPr>
          <w:p w:rsidR="00C15D37" w:rsidRPr="0034395F" w:rsidRDefault="00C15D37" w:rsidP="00B11FB6">
            <w:pPr>
              <w:jc w:val="center"/>
              <w:rPr>
                <w:sz w:val="20"/>
              </w:rPr>
            </w:pPr>
          </w:p>
        </w:tc>
        <w:tc>
          <w:tcPr>
            <w:tcW w:w="1318" w:type="dxa"/>
            <w:vAlign w:val="center"/>
          </w:tcPr>
          <w:p w:rsidR="00C15D37" w:rsidRPr="0034395F" w:rsidRDefault="00C15D37" w:rsidP="00B11FB6">
            <w:pPr>
              <w:snapToGrid w:val="0"/>
              <w:ind w:right="-108"/>
              <w:rPr>
                <w:sz w:val="20"/>
                <w:lang w:bidi="bo-CN"/>
              </w:rPr>
            </w:pPr>
            <w:r w:rsidRPr="0034395F">
              <w:rPr>
                <w:sz w:val="20"/>
              </w:rPr>
              <w:t>SLQ1B03b</w:t>
            </w:r>
          </w:p>
        </w:tc>
        <w:tc>
          <w:tcPr>
            <w:tcW w:w="5254" w:type="dxa"/>
            <w:shd w:val="clear" w:color="auto" w:fill="auto"/>
            <w:vAlign w:val="center"/>
          </w:tcPr>
          <w:p w:rsidR="00C15D37" w:rsidRPr="0034395F" w:rsidRDefault="00C15D37" w:rsidP="00B11FB6">
            <w:pPr>
              <w:snapToGrid w:val="0"/>
              <w:ind w:right="-108"/>
              <w:rPr>
                <w:i/>
                <w:sz w:val="20"/>
              </w:rPr>
            </w:pPr>
            <w:r w:rsidRPr="0034395F">
              <w:rPr>
                <w:i/>
                <w:sz w:val="20"/>
                <w:lang w:bidi="bo-CN"/>
              </w:rPr>
              <w:t>Histoire slovaque 2</w:t>
            </w:r>
          </w:p>
        </w:tc>
        <w:tc>
          <w:tcPr>
            <w:tcW w:w="709" w:type="dxa"/>
            <w:shd w:val="clear" w:color="auto" w:fill="auto"/>
            <w:vAlign w:val="center"/>
          </w:tcPr>
          <w:p w:rsidR="00C15D37" w:rsidRPr="0034395F" w:rsidRDefault="00C15D37" w:rsidP="00B11FB6">
            <w:pPr>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93" w:type="dxa"/>
            <w:shd w:val="clear" w:color="auto" w:fill="auto"/>
            <w:vAlign w:val="center"/>
          </w:tcPr>
          <w:p w:rsidR="00C15D37" w:rsidRPr="0034395F" w:rsidRDefault="00C15D37" w:rsidP="00B11FB6">
            <w:pPr>
              <w:jc w:val="center"/>
              <w:rPr>
                <w:sz w:val="20"/>
              </w:rPr>
            </w:pPr>
            <w:r w:rsidRPr="0034395F">
              <w:rPr>
                <w:sz w:val="20"/>
              </w:rPr>
              <w:t>13</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auto"/>
            <w:vAlign w:val="center"/>
          </w:tcPr>
          <w:p w:rsidR="00C15D37" w:rsidRPr="0034395F" w:rsidRDefault="00C15D37" w:rsidP="00B11FB6">
            <w:pPr>
              <w:jc w:val="center"/>
              <w:rPr>
                <w:sz w:val="20"/>
              </w:rPr>
            </w:pPr>
          </w:p>
        </w:tc>
        <w:tc>
          <w:tcPr>
            <w:tcW w:w="1318" w:type="dxa"/>
            <w:vAlign w:val="center"/>
          </w:tcPr>
          <w:p w:rsidR="00C15D37" w:rsidRPr="0034395F" w:rsidRDefault="00C15D37" w:rsidP="00B11FB6">
            <w:pPr>
              <w:pStyle w:val="Titre3"/>
              <w:spacing w:before="0" w:after="0"/>
              <w:rPr>
                <w:rFonts w:ascii="Times New Roman" w:hAnsi="Times New Roman" w:cs="Times New Roman"/>
                <w:b w:val="0"/>
                <w:sz w:val="20"/>
                <w:szCs w:val="20"/>
              </w:rPr>
            </w:pPr>
            <w:r w:rsidRPr="0034395F">
              <w:rPr>
                <w:rFonts w:ascii="Times New Roman" w:hAnsi="Times New Roman" w:cs="Times New Roman"/>
                <w:b w:val="0"/>
                <w:sz w:val="20"/>
                <w:szCs w:val="20"/>
              </w:rPr>
              <w:t>TCH1B51b</w:t>
            </w:r>
          </w:p>
        </w:tc>
        <w:tc>
          <w:tcPr>
            <w:tcW w:w="5254" w:type="dxa"/>
            <w:shd w:val="clear" w:color="auto" w:fill="auto"/>
            <w:vAlign w:val="center"/>
          </w:tcPr>
          <w:p w:rsidR="00C15D37" w:rsidRPr="0034395F" w:rsidRDefault="00C15D37" w:rsidP="00B11FB6">
            <w:pPr>
              <w:pStyle w:val="Titre3"/>
              <w:spacing w:before="0" w:after="0"/>
              <w:rPr>
                <w:rFonts w:ascii="Times New Roman" w:hAnsi="Times New Roman" w:cs="Times New Roman"/>
                <w:b w:val="0"/>
                <w:i/>
                <w:sz w:val="20"/>
                <w:szCs w:val="20"/>
              </w:rPr>
            </w:pPr>
            <w:r w:rsidRPr="0034395F">
              <w:rPr>
                <w:rFonts w:ascii="Times New Roman" w:hAnsi="Times New Roman" w:cs="Times New Roman"/>
                <w:b w:val="0"/>
                <w:i/>
                <w:sz w:val="20"/>
                <w:szCs w:val="20"/>
              </w:rPr>
              <w:t>Histoire des Pays tchèques des origines au XIX e siècle 2</w:t>
            </w:r>
          </w:p>
        </w:tc>
        <w:tc>
          <w:tcPr>
            <w:tcW w:w="709" w:type="dxa"/>
            <w:shd w:val="clear" w:color="auto" w:fill="auto"/>
            <w:vAlign w:val="center"/>
          </w:tcPr>
          <w:p w:rsidR="00C15D37" w:rsidRPr="0034395F" w:rsidRDefault="00C15D37" w:rsidP="00B11FB6">
            <w:pPr>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93" w:type="dxa"/>
            <w:shd w:val="clear" w:color="auto" w:fill="auto"/>
            <w:vAlign w:val="center"/>
          </w:tcPr>
          <w:p w:rsidR="00C15D37" w:rsidRPr="0034395F" w:rsidRDefault="00C15D37" w:rsidP="00B11FB6">
            <w:pPr>
              <w:jc w:val="center"/>
              <w:rPr>
                <w:sz w:val="20"/>
              </w:rPr>
            </w:pPr>
            <w:r w:rsidRPr="0034395F">
              <w:rPr>
                <w:sz w:val="20"/>
              </w:rPr>
              <w:t>13</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auto"/>
            <w:vAlign w:val="center"/>
          </w:tcPr>
          <w:p w:rsidR="00C15D37" w:rsidRPr="0034395F" w:rsidRDefault="00C15D37" w:rsidP="00B11FB6">
            <w:pPr>
              <w:jc w:val="center"/>
              <w:rPr>
                <w:sz w:val="20"/>
              </w:rPr>
            </w:pPr>
          </w:p>
        </w:tc>
        <w:tc>
          <w:tcPr>
            <w:tcW w:w="1318" w:type="dxa"/>
            <w:vAlign w:val="center"/>
          </w:tcPr>
          <w:p w:rsidR="00C15D37" w:rsidRPr="0034395F" w:rsidRDefault="00C15D37" w:rsidP="00B11FB6">
            <w:pPr>
              <w:pStyle w:val="Titre3"/>
              <w:spacing w:before="0" w:after="0"/>
              <w:rPr>
                <w:rFonts w:ascii="Times New Roman" w:hAnsi="Times New Roman" w:cs="Times New Roman"/>
                <w:b w:val="0"/>
                <w:sz w:val="20"/>
                <w:szCs w:val="20"/>
              </w:rPr>
            </w:pPr>
            <w:r w:rsidRPr="0034395F">
              <w:rPr>
                <w:rFonts w:ascii="Times New Roman" w:hAnsi="Times New Roman" w:cs="Times New Roman"/>
                <w:b w:val="0"/>
                <w:sz w:val="20"/>
                <w:szCs w:val="20"/>
              </w:rPr>
              <w:t>TCH1A51a</w:t>
            </w:r>
          </w:p>
        </w:tc>
        <w:tc>
          <w:tcPr>
            <w:tcW w:w="5254" w:type="dxa"/>
            <w:shd w:val="clear" w:color="auto" w:fill="auto"/>
            <w:vAlign w:val="center"/>
          </w:tcPr>
          <w:p w:rsidR="00C15D37" w:rsidRPr="0034395F" w:rsidRDefault="00C15D37" w:rsidP="00B11FB6">
            <w:pPr>
              <w:pStyle w:val="Titre3"/>
              <w:spacing w:before="0" w:after="0"/>
              <w:rPr>
                <w:rFonts w:ascii="Times New Roman" w:hAnsi="Times New Roman" w:cs="Times New Roman"/>
                <w:b w:val="0"/>
                <w:i/>
                <w:sz w:val="20"/>
                <w:szCs w:val="20"/>
              </w:rPr>
            </w:pPr>
            <w:r w:rsidRPr="0034395F">
              <w:rPr>
                <w:rFonts w:ascii="Times New Roman" w:hAnsi="Times New Roman" w:cs="Times New Roman"/>
                <w:b w:val="0"/>
                <w:i/>
                <w:sz w:val="20"/>
                <w:szCs w:val="20"/>
              </w:rPr>
              <w:t>Géographie des pays tchèques et slovaque 2</w:t>
            </w:r>
          </w:p>
        </w:tc>
        <w:tc>
          <w:tcPr>
            <w:tcW w:w="709" w:type="dxa"/>
            <w:shd w:val="clear" w:color="auto" w:fill="auto"/>
            <w:vAlign w:val="center"/>
          </w:tcPr>
          <w:p w:rsidR="00C15D37" w:rsidRPr="0034395F" w:rsidRDefault="00C15D37" w:rsidP="00B11FB6">
            <w:pPr>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93" w:type="dxa"/>
            <w:shd w:val="clear" w:color="auto" w:fill="auto"/>
            <w:vAlign w:val="center"/>
          </w:tcPr>
          <w:p w:rsidR="00C15D37" w:rsidRPr="0034395F" w:rsidRDefault="00C15D37" w:rsidP="00B11FB6">
            <w:pPr>
              <w:jc w:val="center"/>
              <w:rPr>
                <w:sz w:val="20"/>
              </w:rPr>
            </w:pPr>
            <w:r w:rsidRPr="0034395F">
              <w:rPr>
                <w:sz w:val="20"/>
              </w:rPr>
              <w:t>13</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auto"/>
            <w:vAlign w:val="center"/>
          </w:tcPr>
          <w:p w:rsidR="00C15D37" w:rsidRPr="0034395F" w:rsidRDefault="00C15D37" w:rsidP="00B11FB6">
            <w:pPr>
              <w:jc w:val="center"/>
              <w:rPr>
                <w:sz w:val="20"/>
              </w:rPr>
            </w:pPr>
          </w:p>
        </w:tc>
        <w:tc>
          <w:tcPr>
            <w:tcW w:w="1318" w:type="dxa"/>
            <w:vAlign w:val="center"/>
          </w:tcPr>
          <w:p w:rsidR="00C15D37" w:rsidRPr="0034395F" w:rsidRDefault="00C15D37" w:rsidP="00B11FB6">
            <w:pPr>
              <w:pStyle w:val="Titre3"/>
              <w:spacing w:before="0" w:after="0"/>
              <w:rPr>
                <w:rFonts w:ascii="Times New Roman" w:hAnsi="Times New Roman" w:cs="Times New Roman"/>
                <w:b w:val="0"/>
                <w:bCs w:val="0"/>
                <w:color w:val="000000"/>
                <w:sz w:val="20"/>
                <w:szCs w:val="20"/>
                <w:lang w:bidi="bo-CN"/>
              </w:rPr>
            </w:pPr>
            <w:r>
              <w:rPr>
                <w:rFonts w:ascii="Times New Roman" w:hAnsi="Times New Roman" w:cs="Times New Roman"/>
                <w:b w:val="0"/>
                <w:bCs w:val="0"/>
                <w:color w:val="000000"/>
                <w:sz w:val="20"/>
                <w:szCs w:val="20"/>
                <w:lang w:bidi="bo-CN"/>
              </w:rPr>
              <w:t>ECO2B01b</w:t>
            </w:r>
          </w:p>
        </w:tc>
        <w:tc>
          <w:tcPr>
            <w:tcW w:w="5254" w:type="dxa"/>
            <w:shd w:val="clear" w:color="auto" w:fill="auto"/>
            <w:vAlign w:val="center"/>
          </w:tcPr>
          <w:p w:rsidR="00C15D37" w:rsidRPr="0034395F" w:rsidRDefault="00C15D37" w:rsidP="00B11FB6">
            <w:pPr>
              <w:pStyle w:val="Titre3"/>
              <w:spacing w:before="0" w:after="0"/>
              <w:rPr>
                <w:rFonts w:ascii="Times New Roman" w:hAnsi="Times New Roman" w:cs="Times New Roman"/>
                <w:b w:val="0"/>
                <w:bCs w:val="0"/>
                <w:i/>
                <w:sz w:val="20"/>
                <w:szCs w:val="20"/>
              </w:rPr>
            </w:pPr>
            <w:r w:rsidRPr="0034395F">
              <w:rPr>
                <w:rFonts w:ascii="Times New Roman" w:hAnsi="Times New Roman" w:cs="Times New Roman"/>
                <w:b w:val="0"/>
                <w:bCs w:val="0"/>
                <w:i/>
                <w:color w:val="000000"/>
                <w:sz w:val="20"/>
                <w:szCs w:val="20"/>
                <w:lang w:bidi="bo-CN"/>
              </w:rPr>
              <w:t>Introduction à l’histoire de l’Europe centrale 2</w:t>
            </w:r>
          </w:p>
        </w:tc>
        <w:tc>
          <w:tcPr>
            <w:tcW w:w="70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93"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92D050"/>
            <w:vAlign w:val="center"/>
          </w:tcPr>
          <w:p w:rsidR="00C15D37" w:rsidRPr="0034395F" w:rsidRDefault="00C15D37" w:rsidP="00B11FB6">
            <w:pPr>
              <w:jc w:val="center"/>
              <w:rPr>
                <w:sz w:val="20"/>
              </w:rPr>
            </w:pPr>
            <w:r w:rsidRPr="0034395F">
              <w:rPr>
                <w:b/>
                <w:sz w:val="20"/>
              </w:rPr>
              <w:t>S2</w:t>
            </w:r>
          </w:p>
        </w:tc>
        <w:tc>
          <w:tcPr>
            <w:tcW w:w="1318" w:type="dxa"/>
            <w:shd w:val="clear" w:color="auto" w:fill="92D050"/>
          </w:tcPr>
          <w:p w:rsidR="00C15D37" w:rsidRPr="0034395F" w:rsidRDefault="00C15D37" w:rsidP="00B11FB6">
            <w:pPr>
              <w:jc w:val="center"/>
              <w:rPr>
                <w:b/>
                <w:sz w:val="20"/>
              </w:rPr>
            </w:pPr>
            <w:r>
              <w:rPr>
                <w:b/>
                <w:sz w:val="20"/>
              </w:rPr>
              <w:t>SLQ1B20</w:t>
            </w:r>
          </w:p>
        </w:tc>
        <w:tc>
          <w:tcPr>
            <w:tcW w:w="5254" w:type="dxa"/>
            <w:shd w:val="clear" w:color="auto" w:fill="92D050"/>
            <w:vAlign w:val="center"/>
          </w:tcPr>
          <w:p w:rsidR="00C15D37" w:rsidRPr="0034395F" w:rsidRDefault="00C15D37" w:rsidP="00B11FB6">
            <w:pPr>
              <w:jc w:val="center"/>
              <w:rPr>
                <w:b/>
                <w:sz w:val="20"/>
              </w:rPr>
            </w:pPr>
            <w:r w:rsidRPr="0034395F">
              <w:rPr>
                <w:b/>
                <w:sz w:val="20"/>
              </w:rPr>
              <w:t>ENSEIGNEMENT d’OUVERTURE</w:t>
            </w:r>
          </w:p>
        </w:tc>
        <w:tc>
          <w:tcPr>
            <w:tcW w:w="709" w:type="dxa"/>
            <w:shd w:val="clear" w:color="auto" w:fill="92D050"/>
            <w:vAlign w:val="center"/>
          </w:tcPr>
          <w:p w:rsidR="00C15D37" w:rsidRPr="0034395F" w:rsidRDefault="00C15D37" w:rsidP="00B11FB6">
            <w:pPr>
              <w:jc w:val="center"/>
              <w:rPr>
                <w:b/>
                <w:sz w:val="20"/>
              </w:rPr>
            </w:pPr>
            <w:r w:rsidRPr="0034395F">
              <w:rPr>
                <w:b/>
                <w:sz w:val="20"/>
              </w:rPr>
              <w:t>3</w:t>
            </w:r>
          </w:p>
        </w:tc>
        <w:tc>
          <w:tcPr>
            <w:tcW w:w="850" w:type="dxa"/>
            <w:shd w:val="clear" w:color="auto" w:fill="92D050"/>
            <w:vAlign w:val="center"/>
          </w:tcPr>
          <w:p w:rsidR="00C15D37" w:rsidRPr="0034395F" w:rsidRDefault="00C15D37" w:rsidP="00B11FB6">
            <w:pPr>
              <w:jc w:val="center"/>
              <w:rPr>
                <w:sz w:val="20"/>
              </w:rPr>
            </w:pPr>
          </w:p>
        </w:tc>
        <w:tc>
          <w:tcPr>
            <w:tcW w:w="993" w:type="dxa"/>
            <w:shd w:val="clear" w:color="auto" w:fill="92D050"/>
            <w:vAlign w:val="center"/>
          </w:tcPr>
          <w:p w:rsidR="00C15D37" w:rsidRPr="0034395F" w:rsidRDefault="00C15D37" w:rsidP="00B11FB6">
            <w:pPr>
              <w:jc w:val="center"/>
              <w:rPr>
                <w:b/>
                <w:bCs/>
                <w:sz w:val="20"/>
              </w:rPr>
            </w:pPr>
            <w:r w:rsidRPr="0034395F">
              <w:rPr>
                <w:b/>
                <w:bCs/>
                <w:sz w:val="20"/>
              </w:rPr>
              <w:t>19,5</w:t>
            </w:r>
          </w:p>
        </w:tc>
        <w:tc>
          <w:tcPr>
            <w:tcW w:w="850" w:type="dxa"/>
            <w:shd w:val="clear" w:color="auto" w:fill="92D050"/>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auto"/>
            <w:vAlign w:val="center"/>
          </w:tcPr>
          <w:p w:rsidR="00C15D37" w:rsidRPr="0034395F" w:rsidRDefault="00C15D37" w:rsidP="00B11FB6">
            <w:pPr>
              <w:jc w:val="center"/>
              <w:rPr>
                <w:sz w:val="20"/>
              </w:rPr>
            </w:pPr>
          </w:p>
        </w:tc>
        <w:tc>
          <w:tcPr>
            <w:tcW w:w="1318" w:type="dxa"/>
          </w:tcPr>
          <w:p w:rsidR="00C15D37" w:rsidRPr="0034395F" w:rsidRDefault="00C15D37" w:rsidP="00B11FB6">
            <w:pPr>
              <w:rPr>
                <w:b/>
                <w:sz w:val="20"/>
              </w:rPr>
            </w:pPr>
          </w:p>
        </w:tc>
        <w:tc>
          <w:tcPr>
            <w:tcW w:w="5254" w:type="dxa"/>
            <w:shd w:val="clear" w:color="auto" w:fill="auto"/>
            <w:vAlign w:val="center"/>
          </w:tcPr>
          <w:p w:rsidR="00C15D37" w:rsidRPr="0034395F" w:rsidRDefault="00C15D37" w:rsidP="00B11FB6">
            <w:pPr>
              <w:rPr>
                <w:i/>
                <w:sz w:val="20"/>
              </w:rPr>
            </w:pPr>
            <w:r w:rsidRPr="0034395F">
              <w:rPr>
                <w:i/>
                <w:sz w:val="20"/>
              </w:rPr>
              <w:t>Libre</w:t>
            </w:r>
          </w:p>
        </w:tc>
        <w:tc>
          <w:tcPr>
            <w:tcW w:w="70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p>
        </w:tc>
        <w:tc>
          <w:tcPr>
            <w:tcW w:w="993"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FABF8F"/>
            <w:vAlign w:val="center"/>
          </w:tcPr>
          <w:p w:rsidR="00C15D37" w:rsidRPr="0034395F" w:rsidRDefault="00C15D37" w:rsidP="00B11FB6">
            <w:pPr>
              <w:jc w:val="center"/>
              <w:rPr>
                <w:sz w:val="20"/>
              </w:rPr>
            </w:pPr>
            <w:r w:rsidRPr="0034395F">
              <w:rPr>
                <w:b/>
                <w:sz w:val="20"/>
              </w:rPr>
              <w:t>S2</w:t>
            </w:r>
          </w:p>
        </w:tc>
        <w:tc>
          <w:tcPr>
            <w:tcW w:w="1318" w:type="dxa"/>
            <w:shd w:val="clear" w:color="auto" w:fill="FABF8F"/>
          </w:tcPr>
          <w:p w:rsidR="00C15D37" w:rsidRPr="0034395F" w:rsidRDefault="00C15D37" w:rsidP="00B11FB6">
            <w:pPr>
              <w:jc w:val="center"/>
              <w:rPr>
                <w:b/>
                <w:sz w:val="20"/>
              </w:rPr>
            </w:pPr>
            <w:r>
              <w:rPr>
                <w:b/>
                <w:sz w:val="20"/>
              </w:rPr>
              <w:t>ECOTRA2</w:t>
            </w:r>
          </w:p>
        </w:tc>
        <w:tc>
          <w:tcPr>
            <w:tcW w:w="5254" w:type="dxa"/>
            <w:shd w:val="clear" w:color="auto" w:fill="FABF8F"/>
            <w:vAlign w:val="center"/>
          </w:tcPr>
          <w:p w:rsidR="00C15D37" w:rsidRPr="0034395F" w:rsidRDefault="00C15D37" w:rsidP="00B11FB6">
            <w:pPr>
              <w:jc w:val="center"/>
              <w:rPr>
                <w:b/>
                <w:sz w:val="20"/>
              </w:rPr>
            </w:pPr>
            <w:r w:rsidRPr="0034395F">
              <w:rPr>
                <w:b/>
                <w:sz w:val="20"/>
              </w:rPr>
              <w:t>ENSEIGNEMENTS TRANSVERSAUX</w:t>
            </w:r>
          </w:p>
        </w:tc>
        <w:tc>
          <w:tcPr>
            <w:tcW w:w="709" w:type="dxa"/>
            <w:shd w:val="clear" w:color="auto" w:fill="FABF8F"/>
            <w:vAlign w:val="center"/>
          </w:tcPr>
          <w:p w:rsidR="00C15D37" w:rsidRPr="0034395F" w:rsidRDefault="00C15D37" w:rsidP="00B11FB6">
            <w:pPr>
              <w:jc w:val="center"/>
              <w:rPr>
                <w:b/>
                <w:sz w:val="20"/>
              </w:rPr>
            </w:pPr>
            <w:r w:rsidRPr="0034395F">
              <w:rPr>
                <w:b/>
                <w:sz w:val="20"/>
              </w:rPr>
              <w:t>3</w:t>
            </w:r>
          </w:p>
        </w:tc>
        <w:tc>
          <w:tcPr>
            <w:tcW w:w="850" w:type="dxa"/>
            <w:shd w:val="clear" w:color="auto" w:fill="FABF8F"/>
            <w:vAlign w:val="center"/>
          </w:tcPr>
          <w:p w:rsidR="00C15D37" w:rsidRPr="0034395F" w:rsidRDefault="00C15D37" w:rsidP="00B11FB6">
            <w:pPr>
              <w:jc w:val="center"/>
              <w:rPr>
                <w:sz w:val="20"/>
              </w:rPr>
            </w:pPr>
          </w:p>
        </w:tc>
        <w:tc>
          <w:tcPr>
            <w:tcW w:w="993" w:type="dxa"/>
            <w:shd w:val="clear" w:color="auto" w:fill="FABF8F"/>
            <w:vAlign w:val="center"/>
          </w:tcPr>
          <w:p w:rsidR="00C15D37" w:rsidRPr="0034395F" w:rsidRDefault="00E410E8" w:rsidP="00B11FB6">
            <w:pPr>
              <w:jc w:val="center"/>
              <w:rPr>
                <w:sz w:val="20"/>
              </w:rPr>
            </w:pPr>
            <w:r>
              <w:rPr>
                <w:sz w:val="20"/>
              </w:rPr>
              <w:t>26</w:t>
            </w:r>
          </w:p>
        </w:tc>
        <w:tc>
          <w:tcPr>
            <w:tcW w:w="850" w:type="dxa"/>
            <w:shd w:val="clear" w:color="auto" w:fill="FABF8F"/>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auto"/>
            <w:vAlign w:val="center"/>
          </w:tcPr>
          <w:p w:rsidR="00C15D37" w:rsidRPr="0034395F" w:rsidRDefault="00C15D37" w:rsidP="00B11FB6">
            <w:pPr>
              <w:jc w:val="center"/>
              <w:rPr>
                <w:sz w:val="20"/>
              </w:rPr>
            </w:pPr>
          </w:p>
        </w:tc>
        <w:tc>
          <w:tcPr>
            <w:tcW w:w="1318" w:type="dxa"/>
          </w:tcPr>
          <w:p w:rsidR="00C15D37" w:rsidRPr="0034395F" w:rsidRDefault="00C15D37" w:rsidP="00B11FB6">
            <w:pPr>
              <w:rPr>
                <w:b/>
                <w:sz w:val="20"/>
              </w:rPr>
            </w:pPr>
            <w:r>
              <w:rPr>
                <w:b/>
                <w:sz w:val="20"/>
              </w:rPr>
              <w:t>MET1B11</w:t>
            </w:r>
          </w:p>
        </w:tc>
        <w:tc>
          <w:tcPr>
            <w:tcW w:w="5254" w:type="dxa"/>
            <w:shd w:val="clear" w:color="auto" w:fill="auto"/>
            <w:vAlign w:val="center"/>
          </w:tcPr>
          <w:p w:rsidR="00C15D37" w:rsidRPr="0034395F" w:rsidRDefault="00C15D37" w:rsidP="00B11FB6">
            <w:pPr>
              <w:rPr>
                <w:b/>
                <w:sz w:val="20"/>
              </w:rPr>
            </w:pPr>
            <w:r w:rsidRPr="0034395F">
              <w:rPr>
                <w:b/>
                <w:sz w:val="20"/>
              </w:rPr>
              <w:t>Méthodologie</w:t>
            </w:r>
          </w:p>
        </w:tc>
        <w:tc>
          <w:tcPr>
            <w:tcW w:w="709" w:type="dxa"/>
            <w:shd w:val="clear" w:color="auto" w:fill="auto"/>
            <w:vAlign w:val="center"/>
          </w:tcPr>
          <w:p w:rsidR="00C15D37" w:rsidRPr="0034395F" w:rsidRDefault="00C15D37" w:rsidP="00B11FB6">
            <w:pPr>
              <w:jc w:val="center"/>
              <w:rPr>
                <w:b/>
                <w:sz w:val="20"/>
              </w:rPr>
            </w:pPr>
            <w:r w:rsidRPr="0034395F">
              <w:rPr>
                <w:b/>
                <w:sz w:val="20"/>
              </w:rPr>
              <w:t>1,5</w:t>
            </w:r>
          </w:p>
        </w:tc>
        <w:tc>
          <w:tcPr>
            <w:tcW w:w="850" w:type="dxa"/>
            <w:shd w:val="clear" w:color="auto" w:fill="auto"/>
            <w:vAlign w:val="center"/>
          </w:tcPr>
          <w:p w:rsidR="00C15D37" w:rsidRPr="0034395F" w:rsidRDefault="00C15D37" w:rsidP="00B11FB6">
            <w:pPr>
              <w:jc w:val="center"/>
              <w:rPr>
                <w:sz w:val="20"/>
              </w:rPr>
            </w:pPr>
          </w:p>
        </w:tc>
        <w:tc>
          <w:tcPr>
            <w:tcW w:w="993" w:type="dxa"/>
            <w:shd w:val="clear" w:color="auto" w:fill="auto"/>
            <w:vAlign w:val="center"/>
          </w:tcPr>
          <w:p w:rsidR="00C15D37" w:rsidRPr="0034395F" w:rsidRDefault="00C15D37" w:rsidP="00B11FB6">
            <w:pPr>
              <w:jc w:val="center"/>
              <w:rPr>
                <w:sz w:val="20"/>
              </w:rPr>
            </w:pP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auto"/>
            <w:vAlign w:val="center"/>
          </w:tcPr>
          <w:p w:rsidR="00C15D37" w:rsidRPr="0034395F" w:rsidRDefault="00C15D37" w:rsidP="00B11FB6">
            <w:pPr>
              <w:jc w:val="center"/>
              <w:rPr>
                <w:sz w:val="20"/>
              </w:rPr>
            </w:pPr>
          </w:p>
        </w:tc>
        <w:tc>
          <w:tcPr>
            <w:tcW w:w="1318" w:type="dxa"/>
          </w:tcPr>
          <w:p w:rsidR="00C15D37" w:rsidRPr="0034395F" w:rsidRDefault="00C15D37" w:rsidP="00B11FB6">
            <w:pPr>
              <w:rPr>
                <w:b/>
                <w:sz w:val="20"/>
              </w:rPr>
            </w:pPr>
            <w:r>
              <w:rPr>
                <w:b/>
                <w:sz w:val="20"/>
              </w:rPr>
              <w:t>ANG1B11</w:t>
            </w:r>
          </w:p>
        </w:tc>
        <w:tc>
          <w:tcPr>
            <w:tcW w:w="5254" w:type="dxa"/>
            <w:shd w:val="clear" w:color="auto" w:fill="auto"/>
            <w:vAlign w:val="center"/>
          </w:tcPr>
          <w:p w:rsidR="00C15D37" w:rsidRPr="0034395F" w:rsidRDefault="00C15D37" w:rsidP="00B11FB6">
            <w:pPr>
              <w:rPr>
                <w:b/>
                <w:sz w:val="20"/>
              </w:rPr>
            </w:pPr>
            <w:r w:rsidRPr="0034395F">
              <w:rPr>
                <w:b/>
                <w:sz w:val="20"/>
              </w:rPr>
              <w:t>Anglais</w:t>
            </w:r>
          </w:p>
        </w:tc>
        <w:tc>
          <w:tcPr>
            <w:tcW w:w="709" w:type="dxa"/>
            <w:shd w:val="clear" w:color="auto" w:fill="auto"/>
            <w:vAlign w:val="center"/>
          </w:tcPr>
          <w:p w:rsidR="00C15D37" w:rsidRPr="0034395F" w:rsidRDefault="00C15D37" w:rsidP="00B11FB6">
            <w:pPr>
              <w:jc w:val="center"/>
              <w:rPr>
                <w:b/>
                <w:sz w:val="20"/>
              </w:rPr>
            </w:pPr>
            <w:r w:rsidRPr="0034395F">
              <w:rPr>
                <w:b/>
                <w:sz w:val="20"/>
              </w:rPr>
              <w:t>1,5</w:t>
            </w:r>
          </w:p>
        </w:tc>
        <w:tc>
          <w:tcPr>
            <w:tcW w:w="850" w:type="dxa"/>
            <w:shd w:val="clear" w:color="auto" w:fill="auto"/>
            <w:vAlign w:val="center"/>
          </w:tcPr>
          <w:p w:rsidR="00C15D37" w:rsidRPr="0034395F" w:rsidRDefault="00C15D37" w:rsidP="00B11FB6">
            <w:pPr>
              <w:jc w:val="center"/>
              <w:rPr>
                <w:sz w:val="20"/>
              </w:rPr>
            </w:pPr>
          </w:p>
        </w:tc>
        <w:tc>
          <w:tcPr>
            <w:tcW w:w="993" w:type="dxa"/>
            <w:shd w:val="clear" w:color="auto" w:fill="auto"/>
            <w:vAlign w:val="center"/>
          </w:tcPr>
          <w:p w:rsidR="00C15D37" w:rsidRPr="0034395F" w:rsidRDefault="00C15D37" w:rsidP="00B11FB6">
            <w:pPr>
              <w:jc w:val="center"/>
              <w:rPr>
                <w:sz w:val="20"/>
              </w:rPr>
            </w:pP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2" w:type="dxa"/>
            <w:shd w:val="clear" w:color="auto" w:fill="auto"/>
            <w:vAlign w:val="center"/>
          </w:tcPr>
          <w:p w:rsidR="00C15D37" w:rsidRPr="0034395F" w:rsidRDefault="00C15D37" w:rsidP="00B11FB6">
            <w:pPr>
              <w:jc w:val="center"/>
              <w:rPr>
                <w:sz w:val="20"/>
              </w:rPr>
            </w:pPr>
          </w:p>
        </w:tc>
        <w:tc>
          <w:tcPr>
            <w:tcW w:w="1318" w:type="dxa"/>
          </w:tcPr>
          <w:p w:rsidR="00C15D37" w:rsidRPr="0034395F" w:rsidRDefault="00C15D37" w:rsidP="00B11FB6">
            <w:pPr>
              <w:jc w:val="center"/>
              <w:rPr>
                <w:b/>
                <w:sz w:val="20"/>
              </w:rPr>
            </w:pPr>
          </w:p>
        </w:tc>
        <w:tc>
          <w:tcPr>
            <w:tcW w:w="5254" w:type="dxa"/>
            <w:shd w:val="clear" w:color="auto" w:fill="auto"/>
            <w:vAlign w:val="center"/>
          </w:tcPr>
          <w:p w:rsidR="00C15D37" w:rsidRPr="0034395F" w:rsidRDefault="00C15D37" w:rsidP="00B11FB6">
            <w:pPr>
              <w:jc w:val="center"/>
              <w:rPr>
                <w:b/>
                <w:sz w:val="20"/>
              </w:rPr>
            </w:pPr>
          </w:p>
        </w:tc>
        <w:tc>
          <w:tcPr>
            <w:tcW w:w="709" w:type="dxa"/>
            <w:shd w:val="clear" w:color="auto" w:fill="auto"/>
            <w:vAlign w:val="center"/>
          </w:tcPr>
          <w:p w:rsidR="00C15D37" w:rsidRPr="0034395F" w:rsidRDefault="00C15D37" w:rsidP="00B11FB6">
            <w:pPr>
              <w:jc w:val="center"/>
              <w:rPr>
                <w:b/>
                <w:sz w:val="20"/>
              </w:rPr>
            </w:pPr>
            <w:r w:rsidRPr="0034395F">
              <w:rPr>
                <w:b/>
                <w:sz w:val="20"/>
              </w:rPr>
              <w:t>30</w:t>
            </w:r>
          </w:p>
        </w:tc>
        <w:tc>
          <w:tcPr>
            <w:tcW w:w="850" w:type="dxa"/>
            <w:shd w:val="clear" w:color="auto" w:fill="auto"/>
            <w:vAlign w:val="center"/>
          </w:tcPr>
          <w:p w:rsidR="00C15D37" w:rsidRPr="0034395F" w:rsidRDefault="00C15D37" w:rsidP="00B11FB6">
            <w:pPr>
              <w:jc w:val="center"/>
              <w:rPr>
                <w:sz w:val="20"/>
              </w:rPr>
            </w:pPr>
          </w:p>
        </w:tc>
        <w:tc>
          <w:tcPr>
            <w:tcW w:w="993" w:type="dxa"/>
            <w:shd w:val="clear" w:color="auto" w:fill="auto"/>
            <w:vAlign w:val="center"/>
          </w:tcPr>
          <w:p w:rsidR="00C15D37" w:rsidRPr="0034395F" w:rsidRDefault="00C15D37" w:rsidP="00B11FB6">
            <w:pPr>
              <w:jc w:val="center"/>
              <w:rPr>
                <w:sz w:val="20"/>
              </w:rPr>
            </w:pPr>
          </w:p>
        </w:tc>
        <w:tc>
          <w:tcPr>
            <w:tcW w:w="850" w:type="dxa"/>
            <w:shd w:val="clear" w:color="auto" w:fill="auto"/>
            <w:vAlign w:val="center"/>
          </w:tcPr>
          <w:p w:rsidR="00C15D37" w:rsidRPr="0034395F" w:rsidRDefault="00C15D37" w:rsidP="00B11FB6">
            <w:pPr>
              <w:jc w:val="center"/>
              <w:rPr>
                <w:sz w:val="20"/>
              </w:rPr>
            </w:pPr>
          </w:p>
        </w:tc>
      </w:tr>
    </w:tbl>
    <w:p w:rsidR="00C15D37" w:rsidRPr="0034395F" w:rsidRDefault="00C15D37" w:rsidP="00C15D37">
      <w:pPr>
        <w:jc w:val="center"/>
        <w:rPr>
          <w:sz w:val="20"/>
        </w:rPr>
      </w:pPr>
    </w:p>
    <w:p w:rsidR="00C15D37" w:rsidRPr="0034395F" w:rsidRDefault="00C15D37" w:rsidP="00C15D37">
      <w:pPr>
        <w:jc w:val="center"/>
        <w:rPr>
          <w:sz w:val="20"/>
        </w:rPr>
      </w:pPr>
      <w:r w:rsidRPr="0034395F">
        <w:rPr>
          <w:sz w:val="20"/>
        </w:rPr>
        <w:br w:type="page"/>
      </w:r>
      <w:r w:rsidRPr="0034395F">
        <w:rPr>
          <w:sz w:val="20"/>
        </w:rPr>
        <w:lastRenderedPageBreak/>
        <w:t>LICENCE 2 (semestre A)</w:t>
      </w:r>
    </w:p>
    <w:p w:rsidR="00C15D37" w:rsidRPr="0034395F" w:rsidRDefault="00C15D37" w:rsidP="00C15D37">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1279"/>
        <w:gridCol w:w="4262"/>
        <w:gridCol w:w="623"/>
        <w:gridCol w:w="663"/>
        <w:gridCol w:w="797"/>
        <w:gridCol w:w="906"/>
      </w:tblGrid>
      <w:tr w:rsidR="00C15D37" w:rsidRPr="0034395F" w:rsidTr="00B11FB6">
        <w:trPr>
          <w:cantSplit/>
          <w:trHeight w:val="1134"/>
        </w:trPr>
        <w:tc>
          <w:tcPr>
            <w:tcW w:w="493" w:type="dxa"/>
            <w:shd w:val="clear" w:color="auto" w:fill="auto"/>
            <w:vAlign w:val="center"/>
          </w:tcPr>
          <w:p w:rsidR="00C15D37" w:rsidRPr="0034395F" w:rsidRDefault="00C15D37" w:rsidP="00B11FB6">
            <w:pPr>
              <w:jc w:val="center"/>
              <w:rPr>
                <w:b/>
                <w:sz w:val="20"/>
              </w:rPr>
            </w:pPr>
            <w:r w:rsidRPr="0034395F">
              <w:rPr>
                <w:b/>
                <w:sz w:val="20"/>
              </w:rPr>
              <w:t>S</w:t>
            </w:r>
          </w:p>
        </w:tc>
        <w:tc>
          <w:tcPr>
            <w:tcW w:w="1347" w:type="dxa"/>
            <w:vAlign w:val="center"/>
          </w:tcPr>
          <w:p w:rsidR="00C15D37" w:rsidRPr="0034395F" w:rsidRDefault="00C15D37" w:rsidP="00B11FB6">
            <w:pPr>
              <w:jc w:val="center"/>
              <w:rPr>
                <w:b/>
                <w:i/>
                <w:sz w:val="20"/>
              </w:rPr>
            </w:pPr>
            <w:r w:rsidRPr="0034395F">
              <w:rPr>
                <w:b/>
                <w:i/>
                <w:sz w:val="20"/>
              </w:rPr>
              <w:t>CODE</w:t>
            </w:r>
          </w:p>
        </w:tc>
        <w:tc>
          <w:tcPr>
            <w:tcW w:w="5357" w:type="dxa"/>
            <w:shd w:val="clear" w:color="auto" w:fill="auto"/>
            <w:vAlign w:val="center"/>
          </w:tcPr>
          <w:p w:rsidR="00C15D37" w:rsidRPr="0034395F" w:rsidRDefault="00C15D37" w:rsidP="00B11FB6">
            <w:pPr>
              <w:jc w:val="center"/>
              <w:rPr>
                <w:b/>
                <w:i/>
                <w:sz w:val="20"/>
              </w:rPr>
            </w:pPr>
            <w:r w:rsidRPr="0034395F">
              <w:rPr>
                <w:b/>
                <w:i/>
                <w:sz w:val="20"/>
              </w:rPr>
              <w:t>INTITULE AVEC DESCRIPTIF SOMMAIRE</w:t>
            </w:r>
          </w:p>
        </w:tc>
        <w:tc>
          <w:tcPr>
            <w:tcW w:w="739" w:type="dxa"/>
            <w:shd w:val="clear" w:color="auto" w:fill="auto"/>
            <w:textDirection w:val="tbRl"/>
            <w:vAlign w:val="center"/>
          </w:tcPr>
          <w:p w:rsidR="00C15D37" w:rsidRPr="0034395F" w:rsidRDefault="00C15D37" w:rsidP="00B11FB6">
            <w:pPr>
              <w:ind w:left="113" w:right="113"/>
              <w:jc w:val="center"/>
              <w:rPr>
                <w:b/>
                <w:sz w:val="20"/>
              </w:rPr>
            </w:pPr>
            <w:r w:rsidRPr="0034395F">
              <w:rPr>
                <w:b/>
                <w:sz w:val="20"/>
              </w:rPr>
              <w:t>ECTS</w:t>
            </w:r>
          </w:p>
        </w:tc>
        <w:tc>
          <w:tcPr>
            <w:tcW w:w="708" w:type="dxa"/>
            <w:shd w:val="clear" w:color="auto" w:fill="auto"/>
            <w:vAlign w:val="center"/>
          </w:tcPr>
          <w:p w:rsidR="00C15D37" w:rsidRPr="0034395F" w:rsidRDefault="00C15D37" w:rsidP="00B11FB6">
            <w:pPr>
              <w:jc w:val="center"/>
              <w:rPr>
                <w:b/>
                <w:sz w:val="20"/>
              </w:rPr>
            </w:pPr>
            <w:r w:rsidRPr="0034395F">
              <w:rPr>
                <w:b/>
                <w:sz w:val="20"/>
              </w:rPr>
              <w:t>CM </w:t>
            </w:r>
          </w:p>
          <w:p w:rsidR="00C15D37" w:rsidRPr="0034395F" w:rsidRDefault="00C15D37" w:rsidP="00B11FB6">
            <w:pPr>
              <w:jc w:val="center"/>
              <w:rPr>
                <w:b/>
                <w:sz w:val="20"/>
              </w:rPr>
            </w:pPr>
            <w:r w:rsidRPr="0034395F">
              <w:rPr>
                <w:b/>
                <w:sz w:val="20"/>
              </w:rPr>
              <w:t>/</w:t>
            </w:r>
          </w:p>
          <w:p w:rsidR="00C15D37" w:rsidRPr="0034395F" w:rsidRDefault="00C15D37" w:rsidP="00B11FB6">
            <w:pPr>
              <w:jc w:val="center"/>
              <w:rPr>
                <w:b/>
                <w:sz w:val="20"/>
              </w:rPr>
            </w:pPr>
            <w:r w:rsidRPr="0034395F">
              <w:rPr>
                <w:b/>
                <w:sz w:val="20"/>
              </w:rPr>
              <w:t>TD</w:t>
            </w:r>
          </w:p>
        </w:tc>
        <w:tc>
          <w:tcPr>
            <w:tcW w:w="851" w:type="dxa"/>
            <w:shd w:val="clear" w:color="auto" w:fill="auto"/>
          </w:tcPr>
          <w:p w:rsidR="00C15D37" w:rsidRDefault="00C15D37" w:rsidP="00B11FB6">
            <w:pPr>
              <w:jc w:val="center"/>
              <w:rPr>
                <w:b/>
                <w:sz w:val="20"/>
              </w:rPr>
            </w:pPr>
            <w:r>
              <w:rPr>
                <w:b/>
                <w:sz w:val="20"/>
              </w:rPr>
              <w:t>VOL.</w:t>
            </w:r>
          </w:p>
          <w:p w:rsidR="00C15D37" w:rsidRPr="0034395F" w:rsidRDefault="00C15D37" w:rsidP="00B11FB6">
            <w:pPr>
              <w:jc w:val="center"/>
              <w:rPr>
                <w:b/>
                <w:sz w:val="20"/>
              </w:rPr>
            </w:pPr>
            <w:r>
              <w:rPr>
                <w:b/>
                <w:sz w:val="20"/>
              </w:rPr>
              <w:t>HOR.</w:t>
            </w:r>
          </w:p>
        </w:tc>
        <w:tc>
          <w:tcPr>
            <w:tcW w:w="957" w:type="dxa"/>
            <w:shd w:val="clear" w:color="auto" w:fill="auto"/>
          </w:tcPr>
          <w:p w:rsidR="00C15D37" w:rsidRPr="0034395F" w:rsidRDefault="00C15D37" w:rsidP="00B11FB6">
            <w:pPr>
              <w:jc w:val="center"/>
              <w:rPr>
                <w:b/>
                <w:sz w:val="20"/>
              </w:rPr>
            </w:pPr>
            <w:r w:rsidRPr="0034395F">
              <w:rPr>
                <w:b/>
                <w:sz w:val="20"/>
              </w:rPr>
              <w:t>VOL</w:t>
            </w:r>
            <w:r>
              <w:rPr>
                <w:b/>
                <w:sz w:val="20"/>
              </w:rPr>
              <w:t>.</w:t>
            </w:r>
          </w:p>
          <w:p w:rsidR="00C15D37" w:rsidRPr="0034395F" w:rsidRDefault="00C15D37" w:rsidP="00B11FB6">
            <w:pPr>
              <w:jc w:val="center"/>
              <w:rPr>
                <w:b/>
                <w:sz w:val="20"/>
              </w:rPr>
            </w:pPr>
            <w:r w:rsidRPr="0034395F">
              <w:rPr>
                <w:b/>
                <w:sz w:val="20"/>
              </w:rPr>
              <w:t>HOR</w:t>
            </w:r>
            <w:r>
              <w:rPr>
                <w:b/>
                <w:sz w:val="20"/>
              </w:rPr>
              <w:t>.</w:t>
            </w:r>
            <w:r w:rsidRPr="0034395F">
              <w:rPr>
                <w:b/>
                <w:sz w:val="20"/>
              </w:rPr>
              <w:t xml:space="preserve"> </w:t>
            </w:r>
          </w:p>
          <w:p w:rsidR="00C15D37" w:rsidRPr="0034395F" w:rsidRDefault="00C15D37" w:rsidP="00B11FB6">
            <w:pPr>
              <w:jc w:val="center"/>
              <w:rPr>
                <w:b/>
                <w:sz w:val="20"/>
              </w:rPr>
            </w:pPr>
            <w:r w:rsidRPr="0034395F">
              <w:rPr>
                <w:b/>
                <w:sz w:val="20"/>
              </w:rPr>
              <w:t>TRAV</w:t>
            </w:r>
            <w:r>
              <w:rPr>
                <w:b/>
                <w:sz w:val="20"/>
              </w:rPr>
              <w:t>.</w:t>
            </w:r>
            <w:r w:rsidRPr="0034395F">
              <w:rPr>
                <w:b/>
                <w:sz w:val="20"/>
              </w:rPr>
              <w:t xml:space="preserve"> PERS</w:t>
            </w:r>
            <w:r>
              <w:rPr>
                <w:b/>
                <w:sz w:val="20"/>
              </w:rPr>
              <w:t>.</w:t>
            </w:r>
          </w:p>
        </w:tc>
      </w:tr>
      <w:tr w:rsidR="00C15D37" w:rsidRPr="0034395F" w:rsidTr="00B11FB6">
        <w:trPr>
          <w:trHeight w:val="340"/>
        </w:trPr>
        <w:tc>
          <w:tcPr>
            <w:tcW w:w="493" w:type="dxa"/>
            <w:shd w:val="clear" w:color="auto" w:fill="B6DDE8"/>
            <w:vAlign w:val="center"/>
          </w:tcPr>
          <w:p w:rsidR="00C15D37" w:rsidRPr="0034395F" w:rsidRDefault="00C15D37" w:rsidP="00B11FB6">
            <w:pPr>
              <w:jc w:val="center"/>
              <w:rPr>
                <w:sz w:val="20"/>
              </w:rPr>
            </w:pPr>
            <w:r w:rsidRPr="0034395F">
              <w:rPr>
                <w:b/>
                <w:sz w:val="20"/>
              </w:rPr>
              <w:t>S3</w:t>
            </w:r>
          </w:p>
        </w:tc>
        <w:tc>
          <w:tcPr>
            <w:tcW w:w="1347" w:type="dxa"/>
            <w:shd w:val="clear" w:color="auto" w:fill="B6DDE8"/>
          </w:tcPr>
          <w:p w:rsidR="00C15D37" w:rsidRPr="0034395F" w:rsidRDefault="00C15D37" w:rsidP="00B11FB6">
            <w:pPr>
              <w:jc w:val="center"/>
              <w:rPr>
                <w:b/>
                <w:sz w:val="20"/>
              </w:rPr>
            </w:pPr>
          </w:p>
        </w:tc>
        <w:tc>
          <w:tcPr>
            <w:tcW w:w="5357" w:type="dxa"/>
            <w:shd w:val="clear" w:color="auto" w:fill="B6DDE8"/>
            <w:vAlign w:val="center"/>
          </w:tcPr>
          <w:p w:rsidR="00C15D37" w:rsidRPr="0034395F" w:rsidRDefault="00C15D37" w:rsidP="00B11FB6">
            <w:pPr>
              <w:jc w:val="center"/>
              <w:rPr>
                <w:b/>
                <w:sz w:val="20"/>
              </w:rPr>
            </w:pPr>
            <w:r w:rsidRPr="0034395F">
              <w:rPr>
                <w:b/>
                <w:sz w:val="20"/>
              </w:rPr>
              <w:t>ENSEIGNEMENTS FONDAMENTAUX</w:t>
            </w:r>
          </w:p>
        </w:tc>
        <w:tc>
          <w:tcPr>
            <w:tcW w:w="739" w:type="dxa"/>
            <w:shd w:val="clear" w:color="auto" w:fill="B6DDE8"/>
            <w:vAlign w:val="center"/>
          </w:tcPr>
          <w:p w:rsidR="00C15D37" w:rsidRPr="0034395F" w:rsidRDefault="00C15D37" w:rsidP="00B11FB6">
            <w:pPr>
              <w:jc w:val="center"/>
              <w:rPr>
                <w:b/>
                <w:sz w:val="20"/>
              </w:rPr>
            </w:pPr>
            <w:r w:rsidRPr="0034395F">
              <w:rPr>
                <w:b/>
                <w:sz w:val="20"/>
              </w:rPr>
              <w:t>20</w:t>
            </w:r>
          </w:p>
        </w:tc>
        <w:tc>
          <w:tcPr>
            <w:tcW w:w="708" w:type="dxa"/>
            <w:shd w:val="clear" w:color="auto" w:fill="B6DDE8"/>
            <w:vAlign w:val="center"/>
          </w:tcPr>
          <w:p w:rsidR="00C15D37" w:rsidRPr="0034395F" w:rsidRDefault="00C15D37" w:rsidP="00B11FB6">
            <w:pPr>
              <w:jc w:val="center"/>
              <w:rPr>
                <w:sz w:val="20"/>
              </w:rPr>
            </w:pPr>
          </w:p>
        </w:tc>
        <w:tc>
          <w:tcPr>
            <w:tcW w:w="851" w:type="dxa"/>
            <w:shd w:val="clear" w:color="auto" w:fill="B6DDE8"/>
            <w:vAlign w:val="center"/>
          </w:tcPr>
          <w:p w:rsidR="00C15D37" w:rsidRPr="0034395F" w:rsidRDefault="00C15D37" w:rsidP="00B11FB6">
            <w:pPr>
              <w:jc w:val="center"/>
              <w:rPr>
                <w:sz w:val="20"/>
              </w:rPr>
            </w:pPr>
          </w:p>
        </w:tc>
        <w:tc>
          <w:tcPr>
            <w:tcW w:w="957"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B6DDE8"/>
            <w:vAlign w:val="center"/>
          </w:tcPr>
          <w:p w:rsidR="00C15D37" w:rsidRPr="0034395F" w:rsidRDefault="00C15D37" w:rsidP="00B11FB6">
            <w:pPr>
              <w:jc w:val="center"/>
              <w:rPr>
                <w:sz w:val="20"/>
              </w:rPr>
            </w:pPr>
            <w:r w:rsidRPr="0034395F">
              <w:rPr>
                <w:b/>
                <w:sz w:val="20"/>
              </w:rPr>
              <w:t>S3</w:t>
            </w:r>
          </w:p>
        </w:tc>
        <w:tc>
          <w:tcPr>
            <w:tcW w:w="1347" w:type="dxa"/>
            <w:shd w:val="clear" w:color="auto" w:fill="B6DDE8"/>
          </w:tcPr>
          <w:p w:rsidR="00C15D37" w:rsidRPr="0034395F" w:rsidRDefault="00C15D37" w:rsidP="00B11FB6">
            <w:pPr>
              <w:jc w:val="center"/>
              <w:rPr>
                <w:b/>
                <w:sz w:val="20"/>
              </w:rPr>
            </w:pPr>
            <w:r>
              <w:rPr>
                <w:b/>
                <w:sz w:val="20"/>
              </w:rPr>
              <w:t>SLQ2A10</w:t>
            </w:r>
          </w:p>
        </w:tc>
        <w:tc>
          <w:tcPr>
            <w:tcW w:w="5357" w:type="dxa"/>
            <w:shd w:val="clear" w:color="auto" w:fill="B6DDE8"/>
            <w:vAlign w:val="center"/>
          </w:tcPr>
          <w:p w:rsidR="00C15D37" w:rsidRPr="0034395F" w:rsidRDefault="00C15D37" w:rsidP="00B11FB6">
            <w:pPr>
              <w:jc w:val="center"/>
              <w:rPr>
                <w:b/>
                <w:sz w:val="20"/>
              </w:rPr>
            </w:pPr>
            <w:r w:rsidRPr="0034395F">
              <w:rPr>
                <w:b/>
                <w:sz w:val="20"/>
              </w:rPr>
              <w:t>Structure de la langue slovaque 3</w:t>
            </w:r>
          </w:p>
        </w:tc>
        <w:tc>
          <w:tcPr>
            <w:tcW w:w="739" w:type="dxa"/>
            <w:shd w:val="clear" w:color="auto" w:fill="B6DDE8"/>
            <w:vAlign w:val="center"/>
          </w:tcPr>
          <w:p w:rsidR="00C15D37" w:rsidRPr="0034395F" w:rsidRDefault="00C15D37" w:rsidP="00B11FB6">
            <w:pPr>
              <w:jc w:val="center"/>
              <w:rPr>
                <w:b/>
                <w:sz w:val="20"/>
              </w:rPr>
            </w:pPr>
            <w:r w:rsidRPr="0034395F">
              <w:rPr>
                <w:b/>
                <w:sz w:val="20"/>
              </w:rPr>
              <w:t>3</w:t>
            </w:r>
          </w:p>
        </w:tc>
        <w:tc>
          <w:tcPr>
            <w:tcW w:w="708" w:type="dxa"/>
            <w:shd w:val="clear" w:color="auto" w:fill="B6DDE8"/>
            <w:vAlign w:val="center"/>
          </w:tcPr>
          <w:p w:rsidR="00C15D37" w:rsidRPr="0034395F" w:rsidRDefault="00C15D37" w:rsidP="00B11FB6">
            <w:pPr>
              <w:jc w:val="center"/>
              <w:rPr>
                <w:sz w:val="20"/>
              </w:rPr>
            </w:pPr>
          </w:p>
        </w:tc>
        <w:tc>
          <w:tcPr>
            <w:tcW w:w="851" w:type="dxa"/>
            <w:shd w:val="clear" w:color="auto" w:fill="B6DDE8"/>
            <w:vAlign w:val="center"/>
          </w:tcPr>
          <w:p w:rsidR="00C15D37" w:rsidRPr="0034395F" w:rsidRDefault="00C15D37" w:rsidP="00B11FB6">
            <w:pPr>
              <w:jc w:val="center"/>
              <w:rPr>
                <w:b/>
                <w:bCs/>
                <w:sz w:val="20"/>
              </w:rPr>
            </w:pPr>
            <w:r w:rsidRPr="0034395F">
              <w:rPr>
                <w:b/>
                <w:bCs/>
                <w:sz w:val="20"/>
              </w:rPr>
              <w:t>26</w:t>
            </w:r>
          </w:p>
        </w:tc>
        <w:tc>
          <w:tcPr>
            <w:tcW w:w="957"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spacing w:before="96" w:after="96"/>
              <w:ind w:right="-108"/>
              <w:rPr>
                <w:i/>
                <w:sz w:val="20"/>
              </w:rPr>
            </w:pPr>
            <w:r>
              <w:rPr>
                <w:sz w:val="20"/>
              </w:rPr>
              <w:t>SLQ2A10</w:t>
            </w:r>
            <w:r w:rsidRPr="0034395F">
              <w:rPr>
                <w:sz w:val="20"/>
              </w:rPr>
              <w:t>a</w:t>
            </w:r>
          </w:p>
        </w:tc>
        <w:tc>
          <w:tcPr>
            <w:tcW w:w="5357" w:type="dxa"/>
            <w:shd w:val="clear" w:color="auto" w:fill="auto"/>
            <w:vAlign w:val="center"/>
          </w:tcPr>
          <w:p w:rsidR="00C15D37" w:rsidRPr="0034395F" w:rsidRDefault="00C15D37" w:rsidP="00B11FB6">
            <w:pPr>
              <w:rPr>
                <w:b/>
                <w:sz w:val="20"/>
              </w:rPr>
            </w:pPr>
            <w:r w:rsidRPr="0034395F">
              <w:rPr>
                <w:i/>
                <w:sz w:val="20"/>
              </w:rPr>
              <w:t>Morphologie avancée  slovaque 1</w:t>
            </w:r>
          </w:p>
        </w:tc>
        <w:tc>
          <w:tcPr>
            <w:tcW w:w="739" w:type="dxa"/>
            <w:shd w:val="clear" w:color="auto" w:fill="auto"/>
            <w:vAlign w:val="center"/>
          </w:tcPr>
          <w:p w:rsidR="00C15D37" w:rsidRPr="0034395F" w:rsidRDefault="00C15D37" w:rsidP="00B11FB6">
            <w:pPr>
              <w:jc w:val="center"/>
              <w:rPr>
                <w:b/>
                <w:sz w:val="20"/>
              </w:rPr>
            </w:pPr>
            <w:r w:rsidRPr="0034395F">
              <w:rPr>
                <w:b/>
                <w:sz w:val="20"/>
              </w:rPr>
              <w:t>2</w:t>
            </w:r>
          </w:p>
        </w:tc>
        <w:tc>
          <w:tcPr>
            <w:tcW w:w="708" w:type="dxa"/>
            <w:shd w:val="clear" w:color="auto" w:fill="auto"/>
            <w:vAlign w:val="center"/>
          </w:tcPr>
          <w:p w:rsidR="00C15D37" w:rsidRPr="0034395F" w:rsidRDefault="00C15D37" w:rsidP="00B11FB6">
            <w:pPr>
              <w:jc w:val="center"/>
              <w:rPr>
                <w:sz w:val="20"/>
              </w:rPr>
            </w:pPr>
            <w:r w:rsidRPr="0034395F">
              <w:rPr>
                <w:sz w:val="20"/>
              </w:rPr>
              <w:t>C</w:t>
            </w:r>
            <w:r>
              <w:rPr>
                <w:sz w:val="20"/>
              </w:rPr>
              <w:t>I</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spacing w:before="96" w:after="96"/>
              <w:ind w:right="-108"/>
              <w:rPr>
                <w:i/>
                <w:sz w:val="20"/>
                <w:lang w:bidi="bo-CN"/>
              </w:rPr>
            </w:pPr>
            <w:r>
              <w:rPr>
                <w:sz w:val="20"/>
              </w:rPr>
              <w:t>SLQ2A10</w:t>
            </w:r>
            <w:r w:rsidRPr="0034395F">
              <w:rPr>
                <w:sz w:val="20"/>
              </w:rPr>
              <w:t>b</w:t>
            </w:r>
          </w:p>
        </w:tc>
        <w:tc>
          <w:tcPr>
            <w:tcW w:w="5357" w:type="dxa"/>
            <w:shd w:val="clear" w:color="auto" w:fill="auto"/>
            <w:vAlign w:val="center"/>
          </w:tcPr>
          <w:p w:rsidR="00C15D37" w:rsidRPr="0034395F" w:rsidRDefault="00C15D37" w:rsidP="00B11FB6">
            <w:pPr>
              <w:rPr>
                <w:b/>
                <w:sz w:val="20"/>
              </w:rPr>
            </w:pPr>
            <w:r w:rsidRPr="0034395F">
              <w:rPr>
                <w:i/>
                <w:sz w:val="20"/>
                <w:lang w:bidi="bo-CN"/>
              </w:rPr>
              <w:t>E</w:t>
            </w:r>
            <w:r w:rsidRPr="0034395F">
              <w:rPr>
                <w:bCs/>
                <w:i/>
                <w:sz w:val="20"/>
                <w:lang w:bidi="bo-CN"/>
              </w:rPr>
              <w:t>xercices de grammaire</w:t>
            </w:r>
            <w:r w:rsidRPr="0034395F">
              <w:rPr>
                <w:i/>
                <w:sz w:val="20"/>
                <w:lang w:bidi="bo-CN"/>
              </w:rPr>
              <w:t xml:space="preserve"> slovaque </w:t>
            </w:r>
            <w:r w:rsidRPr="0034395F">
              <w:rPr>
                <w:bCs/>
                <w:i/>
                <w:sz w:val="20"/>
                <w:lang w:bidi="bo-CN"/>
              </w:rPr>
              <w:t xml:space="preserve"> 3</w:t>
            </w:r>
          </w:p>
        </w:tc>
        <w:tc>
          <w:tcPr>
            <w:tcW w:w="739" w:type="dxa"/>
            <w:shd w:val="clear" w:color="auto" w:fill="auto"/>
            <w:vAlign w:val="center"/>
          </w:tcPr>
          <w:p w:rsidR="00C15D37" w:rsidRPr="0034395F" w:rsidRDefault="00C15D37" w:rsidP="00B11FB6">
            <w:pPr>
              <w:jc w:val="center"/>
              <w:rPr>
                <w:b/>
                <w:sz w:val="20"/>
              </w:rPr>
            </w:pPr>
            <w:r w:rsidRPr="0034395F">
              <w:rPr>
                <w:b/>
                <w:sz w:val="20"/>
              </w:rPr>
              <w:t>1</w:t>
            </w:r>
          </w:p>
        </w:tc>
        <w:tc>
          <w:tcPr>
            <w:tcW w:w="708"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B6DDE8"/>
            <w:vAlign w:val="center"/>
          </w:tcPr>
          <w:p w:rsidR="00C15D37" w:rsidRPr="0034395F" w:rsidRDefault="00C15D37" w:rsidP="00B11FB6">
            <w:pPr>
              <w:jc w:val="center"/>
              <w:rPr>
                <w:sz w:val="20"/>
              </w:rPr>
            </w:pPr>
            <w:r w:rsidRPr="0034395F">
              <w:rPr>
                <w:b/>
                <w:sz w:val="20"/>
              </w:rPr>
              <w:t>S3</w:t>
            </w:r>
          </w:p>
        </w:tc>
        <w:tc>
          <w:tcPr>
            <w:tcW w:w="1347" w:type="dxa"/>
            <w:shd w:val="clear" w:color="auto" w:fill="B6DDE8"/>
          </w:tcPr>
          <w:p w:rsidR="00C15D37" w:rsidRPr="0034395F" w:rsidRDefault="00C15D37" w:rsidP="00B11FB6">
            <w:pPr>
              <w:jc w:val="center"/>
              <w:rPr>
                <w:b/>
                <w:sz w:val="20"/>
              </w:rPr>
            </w:pPr>
            <w:r>
              <w:rPr>
                <w:b/>
                <w:sz w:val="20"/>
              </w:rPr>
              <w:t>SLQ2A11</w:t>
            </w:r>
          </w:p>
        </w:tc>
        <w:tc>
          <w:tcPr>
            <w:tcW w:w="5357" w:type="dxa"/>
            <w:shd w:val="clear" w:color="auto" w:fill="B6DDE8"/>
            <w:vAlign w:val="center"/>
          </w:tcPr>
          <w:p w:rsidR="00C15D37" w:rsidRPr="0034395F" w:rsidRDefault="00C15D37" w:rsidP="00B11FB6">
            <w:pPr>
              <w:jc w:val="center"/>
              <w:rPr>
                <w:b/>
                <w:sz w:val="20"/>
              </w:rPr>
            </w:pPr>
            <w:r w:rsidRPr="0034395F">
              <w:rPr>
                <w:b/>
                <w:sz w:val="20"/>
              </w:rPr>
              <w:t>Pratique de la langue slovaque 3</w:t>
            </w:r>
          </w:p>
        </w:tc>
        <w:tc>
          <w:tcPr>
            <w:tcW w:w="739" w:type="dxa"/>
            <w:shd w:val="clear" w:color="auto" w:fill="B6DDE8"/>
            <w:vAlign w:val="center"/>
          </w:tcPr>
          <w:p w:rsidR="00C15D37" w:rsidRPr="0034395F" w:rsidRDefault="00C15D37" w:rsidP="00B11FB6">
            <w:pPr>
              <w:jc w:val="center"/>
              <w:rPr>
                <w:b/>
                <w:sz w:val="20"/>
              </w:rPr>
            </w:pPr>
            <w:r w:rsidRPr="0034395F">
              <w:rPr>
                <w:b/>
                <w:sz w:val="20"/>
              </w:rPr>
              <w:t>6</w:t>
            </w:r>
          </w:p>
        </w:tc>
        <w:tc>
          <w:tcPr>
            <w:tcW w:w="708" w:type="dxa"/>
            <w:shd w:val="clear" w:color="auto" w:fill="B6DDE8"/>
            <w:vAlign w:val="center"/>
          </w:tcPr>
          <w:p w:rsidR="00C15D37" w:rsidRPr="0034395F" w:rsidRDefault="00C15D37" w:rsidP="00B11FB6">
            <w:pPr>
              <w:jc w:val="center"/>
              <w:rPr>
                <w:sz w:val="20"/>
              </w:rPr>
            </w:pPr>
          </w:p>
        </w:tc>
        <w:tc>
          <w:tcPr>
            <w:tcW w:w="851" w:type="dxa"/>
            <w:shd w:val="clear" w:color="auto" w:fill="B6DDE8"/>
            <w:vAlign w:val="center"/>
          </w:tcPr>
          <w:p w:rsidR="00C15D37" w:rsidRPr="0034395F" w:rsidRDefault="00C15D37" w:rsidP="00B11FB6">
            <w:pPr>
              <w:jc w:val="center"/>
              <w:rPr>
                <w:b/>
                <w:bCs/>
                <w:sz w:val="20"/>
              </w:rPr>
            </w:pPr>
            <w:r w:rsidRPr="0034395F">
              <w:rPr>
                <w:b/>
                <w:bCs/>
                <w:sz w:val="20"/>
              </w:rPr>
              <w:t>39</w:t>
            </w:r>
          </w:p>
        </w:tc>
        <w:tc>
          <w:tcPr>
            <w:tcW w:w="957"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b/>
                <w:sz w:val="20"/>
              </w:rPr>
            </w:pPr>
          </w:p>
        </w:tc>
        <w:tc>
          <w:tcPr>
            <w:tcW w:w="1347" w:type="dxa"/>
          </w:tcPr>
          <w:p w:rsidR="00C15D37" w:rsidRPr="0034395F" w:rsidRDefault="00C15D37" w:rsidP="00B11FB6">
            <w:pPr>
              <w:spacing w:before="96" w:after="96"/>
              <w:ind w:right="-108"/>
              <w:rPr>
                <w:i/>
                <w:sz w:val="20"/>
              </w:rPr>
            </w:pPr>
            <w:r>
              <w:rPr>
                <w:sz w:val="20"/>
              </w:rPr>
              <w:t>SLQ2A11</w:t>
            </w:r>
            <w:r w:rsidRPr="0034395F">
              <w:rPr>
                <w:sz w:val="20"/>
              </w:rPr>
              <w:t>a</w:t>
            </w:r>
          </w:p>
        </w:tc>
        <w:tc>
          <w:tcPr>
            <w:tcW w:w="5357" w:type="dxa"/>
            <w:shd w:val="clear" w:color="auto" w:fill="auto"/>
            <w:vAlign w:val="center"/>
          </w:tcPr>
          <w:p w:rsidR="00C15D37" w:rsidRPr="0034395F" w:rsidRDefault="00C15D37" w:rsidP="00B11FB6">
            <w:pPr>
              <w:rPr>
                <w:i/>
                <w:sz w:val="20"/>
              </w:rPr>
            </w:pPr>
            <w:r w:rsidRPr="0034395F">
              <w:rPr>
                <w:i/>
                <w:sz w:val="20"/>
              </w:rPr>
              <w:t>Thème et rédaction slovaques 1</w:t>
            </w:r>
          </w:p>
        </w:tc>
        <w:tc>
          <w:tcPr>
            <w:tcW w:w="739" w:type="dxa"/>
            <w:shd w:val="clear" w:color="auto" w:fill="auto"/>
            <w:vAlign w:val="center"/>
          </w:tcPr>
          <w:p w:rsidR="00C15D37" w:rsidRPr="0034395F" w:rsidRDefault="00C15D37" w:rsidP="00B11FB6">
            <w:pPr>
              <w:jc w:val="center"/>
              <w:rPr>
                <w:b/>
                <w:sz w:val="20"/>
              </w:rPr>
            </w:pPr>
            <w:r w:rsidRPr="0034395F">
              <w:rPr>
                <w:b/>
                <w:sz w:val="20"/>
              </w:rPr>
              <w:t>2</w:t>
            </w:r>
          </w:p>
        </w:tc>
        <w:tc>
          <w:tcPr>
            <w:tcW w:w="708"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spacing w:before="96" w:after="96"/>
              <w:ind w:right="-108"/>
              <w:rPr>
                <w:i/>
                <w:sz w:val="20"/>
              </w:rPr>
            </w:pPr>
            <w:r>
              <w:rPr>
                <w:sz w:val="20"/>
              </w:rPr>
              <w:t>SLQ2A11</w:t>
            </w:r>
            <w:r w:rsidRPr="0034395F">
              <w:rPr>
                <w:sz w:val="20"/>
              </w:rPr>
              <w:t>b</w:t>
            </w:r>
          </w:p>
        </w:tc>
        <w:tc>
          <w:tcPr>
            <w:tcW w:w="5357" w:type="dxa"/>
            <w:shd w:val="clear" w:color="auto" w:fill="auto"/>
            <w:vAlign w:val="center"/>
          </w:tcPr>
          <w:p w:rsidR="00C15D37" w:rsidRPr="0034395F" w:rsidRDefault="00C15D37" w:rsidP="00B11FB6">
            <w:pPr>
              <w:snapToGrid w:val="0"/>
              <w:rPr>
                <w:i/>
                <w:sz w:val="20"/>
              </w:rPr>
            </w:pPr>
            <w:r w:rsidRPr="0034395F">
              <w:rPr>
                <w:i/>
                <w:sz w:val="20"/>
              </w:rPr>
              <w:t>Compréhension et expression orales slovaques 3</w:t>
            </w:r>
          </w:p>
        </w:tc>
        <w:tc>
          <w:tcPr>
            <w:tcW w:w="739" w:type="dxa"/>
            <w:shd w:val="clear" w:color="auto" w:fill="auto"/>
            <w:vAlign w:val="center"/>
          </w:tcPr>
          <w:p w:rsidR="00C15D37" w:rsidRPr="0034395F" w:rsidRDefault="00C15D37" w:rsidP="00B11FB6">
            <w:pPr>
              <w:jc w:val="center"/>
              <w:rPr>
                <w:b/>
                <w:sz w:val="20"/>
              </w:rPr>
            </w:pPr>
            <w:r w:rsidRPr="0034395F">
              <w:rPr>
                <w:b/>
                <w:sz w:val="20"/>
              </w:rPr>
              <w:t>2</w:t>
            </w:r>
          </w:p>
        </w:tc>
        <w:tc>
          <w:tcPr>
            <w:tcW w:w="708"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spacing w:before="96" w:after="96"/>
              <w:ind w:right="-108"/>
              <w:rPr>
                <w:i/>
                <w:sz w:val="20"/>
              </w:rPr>
            </w:pPr>
            <w:r>
              <w:rPr>
                <w:sz w:val="20"/>
              </w:rPr>
              <w:t>SLQ2A11</w:t>
            </w:r>
            <w:r w:rsidRPr="0034395F">
              <w:rPr>
                <w:sz w:val="20"/>
              </w:rPr>
              <w:t>c</w:t>
            </w:r>
          </w:p>
        </w:tc>
        <w:tc>
          <w:tcPr>
            <w:tcW w:w="5357" w:type="dxa"/>
            <w:shd w:val="clear" w:color="auto" w:fill="auto"/>
            <w:vAlign w:val="center"/>
          </w:tcPr>
          <w:p w:rsidR="00C15D37" w:rsidRPr="0034395F" w:rsidRDefault="00C15D37" w:rsidP="00B11FB6">
            <w:pPr>
              <w:rPr>
                <w:i/>
                <w:sz w:val="20"/>
              </w:rPr>
            </w:pPr>
            <w:r w:rsidRPr="0034395F">
              <w:rPr>
                <w:i/>
                <w:sz w:val="20"/>
              </w:rPr>
              <w:t>Version  slovaque 3</w:t>
            </w:r>
          </w:p>
        </w:tc>
        <w:tc>
          <w:tcPr>
            <w:tcW w:w="739" w:type="dxa"/>
            <w:shd w:val="clear" w:color="auto" w:fill="auto"/>
            <w:vAlign w:val="center"/>
          </w:tcPr>
          <w:p w:rsidR="00C15D37" w:rsidRPr="0034395F" w:rsidRDefault="00C15D37" w:rsidP="00B11FB6">
            <w:pPr>
              <w:jc w:val="center"/>
              <w:rPr>
                <w:b/>
                <w:sz w:val="20"/>
              </w:rPr>
            </w:pPr>
            <w:r w:rsidRPr="0034395F">
              <w:rPr>
                <w:b/>
                <w:sz w:val="20"/>
              </w:rPr>
              <w:t>2</w:t>
            </w:r>
          </w:p>
        </w:tc>
        <w:tc>
          <w:tcPr>
            <w:tcW w:w="708"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B6DDE8"/>
            <w:vAlign w:val="center"/>
          </w:tcPr>
          <w:p w:rsidR="00C15D37" w:rsidRPr="0034395F" w:rsidRDefault="00C15D37" w:rsidP="00B11FB6">
            <w:pPr>
              <w:jc w:val="center"/>
              <w:rPr>
                <w:b/>
                <w:bCs/>
                <w:sz w:val="20"/>
              </w:rPr>
            </w:pPr>
            <w:r w:rsidRPr="0034395F">
              <w:rPr>
                <w:b/>
                <w:bCs/>
                <w:sz w:val="20"/>
              </w:rPr>
              <w:t>S3</w:t>
            </w:r>
          </w:p>
        </w:tc>
        <w:tc>
          <w:tcPr>
            <w:tcW w:w="1347" w:type="dxa"/>
            <w:shd w:val="clear" w:color="auto" w:fill="B6DDE8"/>
          </w:tcPr>
          <w:p w:rsidR="00C15D37" w:rsidRPr="0034395F" w:rsidRDefault="00C15D37" w:rsidP="00B11FB6">
            <w:pPr>
              <w:jc w:val="center"/>
              <w:rPr>
                <w:b/>
                <w:sz w:val="20"/>
              </w:rPr>
            </w:pPr>
            <w:r>
              <w:rPr>
                <w:b/>
                <w:sz w:val="20"/>
              </w:rPr>
              <w:t>SLQ2A12</w:t>
            </w:r>
          </w:p>
        </w:tc>
        <w:tc>
          <w:tcPr>
            <w:tcW w:w="5357" w:type="dxa"/>
            <w:shd w:val="clear" w:color="auto" w:fill="B6DDE8"/>
            <w:vAlign w:val="center"/>
          </w:tcPr>
          <w:p w:rsidR="00C15D37" w:rsidRPr="0034395F" w:rsidRDefault="00C15D37" w:rsidP="00B11FB6">
            <w:pPr>
              <w:jc w:val="center"/>
              <w:rPr>
                <w:b/>
                <w:sz w:val="20"/>
              </w:rPr>
            </w:pPr>
            <w:r w:rsidRPr="0034395F">
              <w:rPr>
                <w:b/>
                <w:sz w:val="20"/>
              </w:rPr>
              <w:t>Culture et littérature slovaques 1</w:t>
            </w:r>
          </w:p>
        </w:tc>
        <w:tc>
          <w:tcPr>
            <w:tcW w:w="739" w:type="dxa"/>
            <w:shd w:val="clear" w:color="auto" w:fill="B6DDE8"/>
            <w:vAlign w:val="center"/>
          </w:tcPr>
          <w:p w:rsidR="00C15D37" w:rsidRPr="0034395F" w:rsidRDefault="00C15D37" w:rsidP="00B11FB6">
            <w:pPr>
              <w:jc w:val="center"/>
              <w:rPr>
                <w:b/>
                <w:sz w:val="20"/>
              </w:rPr>
            </w:pPr>
            <w:r w:rsidRPr="0034395F">
              <w:rPr>
                <w:b/>
                <w:sz w:val="20"/>
              </w:rPr>
              <w:t>6</w:t>
            </w:r>
          </w:p>
        </w:tc>
        <w:tc>
          <w:tcPr>
            <w:tcW w:w="708" w:type="dxa"/>
            <w:shd w:val="clear" w:color="auto" w:fill="B6DDE8"/>
            <w:vAlign w:val="center"/>
          </w:tcPr>
          <w:p w:rsidR="00C15D37" w:rsidRPr="0034395F" w:rsidRDefault="00C15D37" w:rsidP="00B11FB6">
            <w:pPr>
              <w:jc w:val="center"/>
              <w:rPr>
                <w:sz w:val="20"/>
              </w:rPr>
            </w:pPr>
          </w:p>
        </w:tc>
        <w:tc>
          <w:tcPr>
            <w:tcW w:w="851" w:type="dxa"/>
            <w:shd w:val="clear" w:color="auto" w:fill="B6DDE8"/>
            <w:vAlign w:val="center"/>
          </w:tcPr>
          <w:p w:rsidR="00C15D37" w:rsidRPr="0034395F" w:rsidRDefault="00C15D37" w:rsidP="00B11FB6">
            <w:pPr>
              <w:jc w:val="center"/>
              <w:rPr>
                <w:b/>
                <w:bCs/>
                <w:sz w:val="20"/>
              </w:rPr>
            </w:pPr>
            <w:r w:rsidRPr="0034395F">
              <w:rPr>
                <w:b/>
                <w:bCs/>
                <w:sz w:val="20"/>
              </w:rPr>
              <w:t>39</w:t>
            </w:r>
          </w:p>
        </w:tc>
        <w:tc>
          <w:tcPr>
            <w:tcW w:w="957"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spacing w:before="96" w:after="96"/>
              <w:ind w:right="-108"/>
              <w:rPr>
                <w:i/>
                <w:sz w:val="20"/>
                <w:lang w:bidi="bo-CN"/>
              </w:rPr>
            </w:pPr>
            <w:r w:rsidRPr="0034395F">
              <w:rPr>
                <w:sz w:val="20"/>
              </w:rPr>
              <w:t>SLQ2A</w:t>
            </w:r>
            <w:r>
              <w:rPr>
                <w:sz w:val="20"/>
              </w:rPr>
              <w:t>12a</w:t>
            </w:r>
          </w:p>
        </w:tc>
        <w:tc>
          <w:tcPr>
            <w:tcW w:w="5357" w:type="dxa"/>
            <w:shd w:val="clear" w:color="auto" w:fill="auto"/>
            <w:vAlign w:val="center"/>
          </w:tcPr>
          <w:p w:rsidR="00C15D37" w:rsidRPr="0034395F" w:rsidRDefault="00C15D37" w:rsidP="00B11FB6">
            <w:pPr>
              <w:rPr>
                <w:b/>
                <w:sz w:val="20"/>
              </w:rPr>
            </w:pPr>
            <w:r w:rsidRPr="0034395F">
              <w:rPr>
                <w:i/>
                <w:sz w:val="20"/>
                <w:lang w:bidi="bo-CN"/>
              </w:rPr>
              <w:t>Littérature slovaque par les textes 1</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708"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vAlign w:val="center"/>
          </w:tcPr>
          <w:p w:rsidR="00C15D37" w:rsidRPr="0034395F" w:rsidRDefault="00C15D37" w:rsidP="00B11FB6">
            <w:pPr>
              <w:rPr>
                <w:i/>
                <w:color w:val="000000"/>
                <w:sz w:val="20"/>
                <w:lang w:bidi="bo-CN"/>
              </w:rPr>
            </w:pPr>
            <w:r w:rsidRPr="0034395F">
              <w:rPr>
                <w:sz w:val="20"/>
              </w:rPr>
              <w:t>SLQ2A</w:t>
            </w:r>
            <w:r>
              <w:rPr>
                <w:sz w:val="20"/>
              </w:rPr>
              <w:t>12b</w:t>
            </w:r>
          </w:p>
        </w:tc>
        <w:tc>
          <w:tcPr>
            <w:tcW w:w="5357" w:type="dxa"/>
            <w:shd w:val="clear" w:color="auto" w:fill="auto"/>
            <w:vAlign w:val="center"/>
          </w:tcPr>
          <w:p w:rsidR="00C15D37" w:rsidRPr="0034395F" w:rsidRDefault="00C15D37" w:rsidP="00B11FB6">
            <w:pPr>
              <w:rPr>
                <w:i/>
                <w:sz w:val="20"/>
                <w:lang w:bidi="bo-CN"/>
              </w:rPr>
            </w:pPr>
            <w:r w:rsidRPr="0034395F">
              <w:rPr>
                <w:i/>
                <w:color w:val="000000"/>
                <w:sz w:val="20"/>
                <w:lang w:bidi="bo-CN"/>
              </w:rPr>
              <w:t>Culture et arts en Slovaquie 1</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708"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B6DDE8"/>
            <w:vAlign w:val="center"/>
          </w:tcPr>
          <w:p w:rsidR="00C15D37" w:rsidRPr="0034395F" w:rsidRDefault="00C15D37" w:rsidP="00B11FB6">
            <w:pPr>
              <w:jc w:val="center"/>
              <w:rPr>
                <w:sz w:val="20"/>
              </w:rPr>
            </w:pPr>
            <w:r w:rsidRPr="0034395F">
              <w:rPr>
                <w:b/>
                <w:sz w:val="20"/>
              </w:rPr>
              <w:t>S3</w:t>
            </w:r>
          </w:p>
        </w:tc>
        <w:tc>
          <w:tcPr>
            <w:tcW w:w="1347" w:type="dxa"/>
            <w:shd w:val="clear" w:color="auto" w:fill="B6DDE8"/>
          </w:tcPr>
          <w:p w:rsidR="00C15D37" w:rsidRPr="0034395F" w:rsidRDefault="00C15D37" w:rsidP="00B11FB6">
            <w:pPr>
              <w:jc w:val="center"/>
              <w:rPr>
                <w:b/>
                <w:sz w:val="20"/>
              </w:rPr>
            </w:pPr>
            <w:r>
              <w:rPr>
                <w:b/>
                <w:sz w:val="20"/>
              </w:rPr>
              <w:t>SLQ2A13</w:t>
            </w:r>
          </w:p>
        </w:tc>
        <w:tc>
          <w:tcPr>
            <w:tcW w:w="5357" w:type="dxa"/>
            <w:shd w:val="clear" w:color="auto" w:fill="B6DDE8"/>
            <w:vAlign w:val="center"/>
          </w:tcPr>
          <w:p w:rsidR="00C15D37" w:rsidRPr="0034395F" w:rsidRDefault="00C15D37" w:rsidP="00B11FB6">
            <w:pPr>
              <w:jc w:val="center"/>
              <w:rPr>
                <w:b/>
                <w:sz w:val="20"/>
              </w:rPr>
            </w:pPr>
            <w:r w:rsidRPr="0034395F">
              <w:rPr>
                <w:b/>
                <w:sz w:val="20"/>
              </w:rPr>
              <w:t>Civilisation d’Europe médiane 3</w:t>
            </w:r>
          </w:p>
        </w:tc>
        <w:tc>
          <w:tcPr>
            <w:tcW w:w="739" w:type="dxa"/>
            <w:shd w:val="clear" w:color="auto" w:fill="B6DDE8"/>
            <w:vAlign w:val="center"/>
          </w:tcPr>
          <w:p w:rsidR="00C15D37" w:rsidRPr="0034395F" w:rsidRDefault="00C15D37" w:rsidP="00B11FB6">
            <w:pPr>
              <w:jc w:val="center"/>
              <w:rPr>
                <w:b/>
                <w:sz w:val="20"/>
              </w:rPr>
            </w:pPr>
            <w:r w:rsidRPr="0034395F">
              <w:rPr>
                <w:b/>
                <w:sz w:val="20"/>
              </w:rPr>
              <w:t>5</w:t>
            </w:r>
          </w:p>
        </w:tc>
        <w:tc>
          <w:tcPr>
            <w:tcW w:w="708" w:type="dxa"/>
            <w:shd w:val="clear" w:color="auto" w:fill="B6DDE8"/>
            <w:vAlign w:val="center"/>
          </w:tcPr>
          <w:p w:rsidR="00C15D37" w:rsidRPr="0034395F" w:rsidRDefault="00C15D37" w:rsidP="00B11FB6">
            <w:pPr>
              <w:jc w:val="center"/>
              <w:rPr>
                <w:sz w:val="20"/>
              </w:rPr>
            </w:pPr>
          </w:p>
        </w:tc>
        <w:tc>
          <w:tcPr>
            <w:tcW w:w="851" w:type="dxa"/>
            <w:shd w:val="clear" w:color="auto" w:fill="B6DDE8"/>
            <w:vAlign w:val="center"/>
          </w:tcPr>
          <w:p w:rsidR="00C15D37" w:rsidRPr="0034395F" w:rsidRDefault="00C15D37" w:rsidP="00B11FB6">
            <w:pPr>
              <w:jc w:val="center"/>
              <w:rPr>
                <w:b/>
                <w:bCs/>
                <w:sz w:val="20"/>
              </w:rPr>
            </w:pPr>
            <w:r w:rsidRPr="0034395F">
              <w:rPr>
                <w:b/>
                <w:bCs/>
                <w:sz w:val="20"/>
              </w:rPr>
              <w:t>32,5</w:t>
            </w:r>
          </w:p>
        </w:tc>
        <w:tc>
          <w:tcPr>
            <w:tcW w:w="957"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pStyle w:val="Titre3"/>
              <w:spacing w:before="0" w:after="0"/>
              <w:rPr>
                <w:rFonts w:ascii="Times New Roman" w:hAnsi="Times New Roman" w:cs="Times New Roman"/>
                <w:b w:val="0"/>
                <w:i/>
                <w:sz w:val="20"/>
                <w:szCs w:val="20"/>
              </w:rPr>
            </w:pPr>
            <w:r>
              <w:rPr>
                <w:rFonts w:ascii="Times New Roman" w:hAnsi="Times New Roman" w:cs="Times New Roman"/>
                <w:b w:val="0"/>
                <w:i/>
                <w:sz w:val="20"/>
                <w:szCs w:val="20"/>
              </w:rPr>
              <w:t>TCH2A51a</w:t>
            </w:r>
          </w:p>
        </w:tc>
        <w:tc>
          <w:tcPr>
            <w:tcW w:w="5357" w:type="dxa"/>
            <w:shd w:val="clear" w:color="auto" w:fill="auto"/>
            <w:vAlign w:val="center"/>
          </w:tcPr>
          <w:p w:rsidR="00C15D37" w:rsidRPr="0034395F" w:rsidRDefault="00C15D37" w:rsidP="00B11FB6">
            <w:pPr>
              <w:pStyle w:val="Titre3"/>
              <w:spacing w:before="0" w:after="0"/>
              <w:rPr>
                <w:rFonts w:ascii="Times New Roman" w:hAnsi="Times New Roman" w:cs="Times New Roman"/>
                <w:b w:val="0"/>
                <w:i/>
                <w:sz w:val="20"/>
                <w:szCs w:val="20"/>
              </w:rPr>
            </w:pPr>
            <w:r w:rsidRPr="0034395F">
              <w:rPr>
                <w:rFonts w:ascii="Times New Roman" w:hAnsi="Times New Roman" w:cs="Times New Roman"/>
                <w:b w:val="0"/>
                <w:i/>
                <w:sz w:val="20"/>
                <w:szCs w:val="20"/>
              </w:rPr>
              <w:t xml:space="preserve">Histoire des Pays tchèques du XIXe siècle à 1918 </w:t>
            </w:r>
          </w:p>
        </w:tc>
        <w:tc>
          <w:tcPr>
            <w:tcW w:w="739" w:type="dxa"/>
            <w:shd w:val="clear" w:color="auto" w:fill="auto"/>
            <w:vAlign w:val="center"/>
          </w:tcPr>
          <w:p w:rsidR="00C15D37" w:rsidRPr="0034395F" w:rsidRDefault="00C15D37" w:rsidP="00B11FB6">
            <w:pPr>
              <w:jc w:val="center"/>
              <w:rPr>
                <w:b/>
                <w:sz w:val="20"/>
              </w:rPr>
            </w:pPr>
            <w:r w:rsidRPr="0034395F">
              <w:rPr>
                <w:b/>
                <w:sz w:val="20"/>
              </w:rPr>
              <w:t>2</w:t>
            </w:r>
          </w:p>
        </w:tc>
        <w:tc>
          <w:tcPr>
            <w:tcW w:w="708"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714181" w:rsidRDefault="00C15D37" w:rsidP="00B11FB6">
            <w:pPr>
              <w:rPr>
                <w:color w:val="000000"/>
                <w:sz w:val="20"/>
                <w:lang w:bidi="bo-CN"/>
              </w:rPr>
            </w:pPr>
            <w:r>
              <w:rPr>
                <w:color w:val="000000"/>
                <w:sz w:val="20"/>
                <w:lang w:bidi="bo-CN"/>
              </w:rPr>
              <w:t>HON2A02c</w:t>
            </w:r>
          </w:p>
        </w:tc>
        <w:tc>
          <w:tcPr>
            <w:tcW w:w="5357" w:type="dxa"/>
            <w:shd w:val="clear" w:color="auto" w:fill="auto"/>
            <w:vAlign w:val="center"/>
          </w:tcPr>
          <w:p w:rsidR="00C15D37" w:rsidRPr="0034395F" w:rsidRDefault="00C15D37" w:rsidP="00B11FB6">
            <w:pPr>
              <w:rPr>
                <w:b/>
                <w:sz w:val="20"/>
              </w:rPr>
            </w:pPr>
            <w:r w:rsidRPr="0034395F">
              <w:rPr>
                <w:i/>
                <w:sz w:val="20"/>
              </w:rPr>
              <w:t>Documents historiques de la Hongrie moderne 1</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708"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FBD4B4"/>
            <w:vAlign w:val="center"/>
          </w:tcPr>
          <w:p w:rsidR="00C15D37" w:rsidRPr="0034395F" w:rsidRDefault="00C15D37" w:rsidP="00B11FB6">
            <w:pPr>
              <w:jc w:val="center"/>
              <w:rPr>
                <w:sz w:val="20"/>
              </w:rPr>
            </w:pPr>
          </w:p>
        </w:tc>
        <w:tc>
          <w:tcPr>
            <w:tcW w:w="1347" w:type="dxa"/>
            <w:shd w:val="clear" w:color="auto" w:fill="FBD4B4"/>
          </w:tcPr>
          <w:p w:rsidR="00C15D37" w:rsidRPr="0034395F" w:rsidRDefault="00C15D37" w:rsidP="00B11FB6">
            <w:pPr>
              <w:jc w:val="center"/>
              <w:rPr>
                <w:b/>
                <w:sz w:val="20"/>
              </w:rPr>
            </w:pPr>
          </w:p>
        </w:tc>
        <w:tc>
          <w:tcPr>
            <w:tcW w:w="5357" w:type="dxa"/>
            <w:shd w:val="clear" w:color="auto" w:fill="FBD4B4"/>
          </w:tcPr>
          <w:p w:rsidR="00C15D37" w:rsidRPr="0034395F" w:rsidRDefault="00C15D37" w:rsidP="00B11FB6">
            <w:pPr>
              <w:jc w:val="center"/>
              <w:rPr>
                <w:b/>
                <w:sz w:val="20"/>
              </w:rPr>
            </w:pPr>
            <w:r w:rsidRPr="0034395F">
              <w:rPr>
                <w:b/>
                <w:sz w:val="20"/>
              </w:rPr>
              <w:t>ENSEIGNEMENT TRANSVERSAL</w:t>
            </w:r>
          </w:p>
        </w:tc>
        <w:tc>
          <w:tcPr>
            <w:tcW w:w="739" w:type="dxa"/>
            <w:shd w:val="clear" w:color="auto" w:fill="FBD4B4"/>
            <w:vAlign w:val="center"/>
          </w:tcPr>
          <w:p w:rsidR="00C15D37" w:rsidRPr="0034395F" w:rsidRDefault="00C15D37" w:rsidP="00B11FB6">
            <w:pPr>
              <w:jc w:val="center"/>
              <w:rPr>
                <w:b/>
                <w:sz w:val="20"/>
              </w:rPr>
            </w:pPr>
            <w:r w:rsidRPr="0034395F">
              <w:rPr>
                <w:b/>
                <w:sz w:val="20"/>
              </w:rPr>
              <w:t>1</w:t>
            </w:r>
          </w:p>
        </w:tc>
        <w:tc>
          <w:tcPr>
            <w:tcW w:w="708" w:type="dxa"/>
            <w:shd w:val="clear" w:color="auto" w:fill="FBD4B4"/>
            <w:vAlign w:val="center"/>
          </w:tcPr>
          <w:p w:rsidR="00C15D37" w:rsidRPr="0034395F" w:rsidRDefault="00C15D37" w:rsidP="00B11FB6">
            <w:pPr>
              <w:jc w:val="center"/>
              <w:rPr>
                <w:sz w:val="20"/>
              </w:rPr>
            </w:pPr>
          </w:p>
        </w:tc>
        <w:tc>
          <w:tcPr>
            <w:tcW w:w="851" w:type="dxa"/>
            <w:shd w:val="clear" w:color="auto" w:fill="FBD4B4"/>
            <w:vAlign w:val="center"/>
          </w:tcPr>
          <w:p w:rsidR="00C15D37" w:rsidRPr="0034395F" w:rsidRDefault="00C15D37" w:rsidP="00B11FB6">
            <w:pPr>
              <w:jc w:val="center"/>
              <w:rPr>
                <w:sz w:val="20"/>
              </w:rPr>
            </w:pPr>
          </w:p>
        </w:tc>
        <w:tc>
          <w:tcPr>
            <w:tcW w:w="957" w:type="dxa"/>
            <w:shd w:val="clear" w:color="auto" w:fill="FBD4B4"/>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rPr>
                <w:b/>
                <w:sz w:val="20"/>
              </w:rPr>
            </w:pPr>
            <w:r>
              <w:rPr>
                <w:b/>
                <w:sz w:val="20"/>
              </w:rPr>
              <w:t>INF2A11</w:t>
            </w:r>
          </w:p>
        </w:tc>
        <w:tc>
          <w:tcPr>
            <w:tcW w:w="5357" w:type="dxa"/>
            <w:shd w:val="clear" w:color="auto" w:fill="auto"/>
            <w:vAlign w:val="center"/>
          </w:tcPr>
          <w:p w:rsidR="00C15D37" w:rsidRPr="0034395F" w:rsidRDefault="00C15D37" w:rsidP="00B11FB6">
            <w:pPr>
              <w:rPr>
                <w:b/>
                <w:sz w:val="20"/>
              </w:rPr>
            </w:pPr>
            <w:r w:rsidRPr="0034395F">
              <w:rPr>
                <w:b/>
                <w:sz w:val="20"/>
              </w:rPr>
              <w:t>Informatique C2I</w:t>
            </w:r>
          </w:p>
        </w:tc>
        <w:tc>
          <w:tcPr>
            <w:tcW w:w="739" w:type="dxa"/>
            <w:shd w:val="clear" w:color="auto" w:fill="auto"/>
            <w:vAlign w:val="center"/>
          </w:tcPr>
          <w:p w:rsidR="00C15D37" w:rsidRPr="0034395F" w:rsidRDefault="00C15D37" w:rsidP="00B11FB6">
            <w:pPr>
              <w:jc w:val="center"/>
              <w:rPr>
                <w:b/>
                <w:sz w:val="20"/>
              </w:rPr>
            </w:pPr>
          </w:p>
        </w:tc>
        <w:tc>
          <w:tcPr>
            <w:tcW w:w="708" w:type="dxa"/>
            <w:shd w:val="clear" w:color="auto" w:fill="auto"/>
            <w:vAlign w:val="center"/>
          </w:tcPr>
          <w:p w:rsidR="00C15D37" w:rsidRPr="0034395F" w:rsidRDefault="00C15D37" w:rsidP="00B11FB6">
            <w:pPr>
              <w:jc w:val="center"/>
              <w:rPr>
                <w:sz w:val="20"/>
              </w:rPr>
            </w:pPr>
          </w:p>
        </w:tc>
        <w:tc>
          <w:tcPr>
            <w:tcW w:w="851" w:type="dxa"/>
            <w:shd w:val="clear" w:color="auto" w:fill="auto"/>
            <w:vAlign w:val="center"/>
          </w:tcPr>
          <w:p w:rsidR="00C15D37" w:rsidRPr="0034395F" w:rsidRDefault="00C15D37" w:rsidP="00B11FB6">
            <w:pPr>
              <w:jc w:val="center"/>
              <w:rPr>
                <w:sz w:val="20"/>
              </w:rPr>
            </w:pP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FFFF00"/>
            <w:vAlign w:val="center"/>
          </w:tcPr>
          <w:p w:rsidR="00C15D37" w:rsidRPr="0034395F" w:rsidRDefault="00C15D37" w:rsidP="00B11FB6">
            <w:pPr>
              <w:jc w:val="center"/>
              <w:rPr>
                <w:sz w:val="20"/>
              </w:rPr>
            </w:pPr>
            <w:r w:rsidRPr="0034395F">
              <w:rPr>
                <w:b/>
                <w:sz w:val="20"/>
              </w:rPr>
              <w:t>S3</w:t>
            </w:r>
          </w:p>
        </w:tc>
        <w:tc>
          <w:tcPr>
            <w:tcW w:w="1347" w:type="dxa"/>
            <w:shd w:val="clear" w:color="auto" w:fill="FFFF00"/>
          </w:tcPr>
          <w:p w:rsidR="00C15D37" w:rsidRPr="0091752C" w:rsidRDefault="00C15D37" w:rsidP="00B11FB6">
            <w:pPr>
              <w:jc w:val="center"/>
              <w:rPr>
                <w:b/>
                <w:sz w:val="20"/>
              </w:rPr>
            </w:pPr>
            <w:r>
              <w:rPr>
                <w:b/>
                <w:sz w:val="20"/>
              </w:rPr>
              <w:t>ECOTRA3</w:t>
            </w:r>
          </w:p>
        </w:tc>
        <w:tc>
          <w:tcPr>
            <w:tcW w:w="5357" w:type="dxa"/>
            <w:shd w:val="clear" w:color="auto" w:fill="FFFF00"/>
          </w:tcPr>
          <w:p w:rsidR="00C15D37" w:rsidRPr="0034395F" w:rsidRDefault="00C15D37" w:rsidP="00B11FB6">
            <w:pPr>
              <w:jc w:val="center"/>
              <w:rPr>
                <w:b/>
                <w:sz w:val="20"/>
              </w:rPr>
            </w:pPr>
            <w:r w:rsidRPr="0034395F">
              <w:rPr>
                <w:b/>
                <w:sz w:val="20"/>
              </w:rPr>
              <w:t>ENSEIGNEMENT(S) DISCIPLINAIRE(S)</w:t>
            </w:r>
          </w:p>
          <w:p w:rsidR="00C15D37" w:rsidRPr="0034395F" w:rsidRDefault="00C15D37" w:rsidP="00B11FB6">
            <w:pPr>
              <w:jc w:val="center"/>
              <w:rPr>
                <w:b/>
                <w:sz w:val="20"/>
              </w:rPr>
            </w:pPr>
            <w:proofErr w:type="spellStart"/>
            <w:r w:rsidRPr="0034395F">
              <w:rPr>
                <w:b/>
                <w:sz w:val="20"/>
              </w:rPr>
              <w:t>Aréal</w:t>
            </w:r>
            <w:proofErr w:type="spellEnd"/>
            <w:r w:rsidRPr="0034395F">
              <w:rPr>
                <w:b/>
                <w:sz w:val="20"/>
              </w:rPr>
              <w:t xml:space="preserve"> ou transversal - 1 EC au choix</w:t>
            </w:r>
          </w:p>
        </w:tc>
        <w:tc>
          <w:tcPr>
            <w:tcW w:w="739" w:type="dxa"/>
            <w:shd w:val="clear" w:color="auto" w:fill="FFFF00"/>
            <w:vAlign w:val="center"/>
          </w:tcPr>
          <w:p w:rsidR="00C15D37" w:rsidRPr="0034395F" w:rsidRDefault="00C15D37" w:rsidP="00B11FB6">
            <w:pPr>
              <w:jc w:val="center"/>
              <w:rPr>
                <w:b/>
                <w:sz w:val="20"/>
              </w:rPr>
            </w:pPr>
            <w:r w:rsidRPr="0034395F">
              <w:rPr>
                <w:b/>
                <w:sz w:val="20"/>
              </w:rPr>
              <w:t>3</w:t>
            </w:r>
          </w:p>
        </w:tc>
        <w:tc>
          <w:tcPr>
            <w:tcW w:w="708" w:type="dxa"/>
            <w:shd w:val="clear" w:color="auto" w:fill="FFFF00"/>
            <w:vAlign w:val="center"/>
          </w:tcPr>
          <w:p w:rsidR="00C15D37" w:rsidRPr="0034395F" w:rsidRDefault="00C15D37" w:rsidP="00B11FB6">
            <w:pPr>
              <w:jc w:val="center"/>
              <w:rPr>
                <w:sz w:val="20"/>
              </w:rPr>
            </w:pPr>
          </w:p>
        </w:tc>
        <w:tc>
          <w:tcPr>
            <w:tcW w:w="851" w:type="dxa"/>
            <w:shd w:val="clear" w:color="auto" w:fill="FFFF00"/>
            <w:vAlign w:val="center"/>
          </w:tcPr>
          <w:p w:rsidR="00C15D37" w:rsidRPr="0034395F" w:rsidRDefault="00C15D37" w:rsidP="00B11FB6">
            <w:pPr>
              <w:jc w:val="center"/>
              <w:rPr>
                <w:sz w:val="20"/>
              </w:rPr>
            </w:pPr>
          </w:p>
        </w:tc>
        <w:tc>
          <w:tcPr>
            <w:tcW w:w="957" w:type="dxa"/>
            <w:shd w:val="clear" w:color="auto" w:fill="FFFF00"/>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B2A1C7"/>
            <w:vAlign w:val="center"/>
          </w:tcPr>
          <w:p w:rsidR="00C15D37" w:rsidRPr="0034395F" w:rsidRDefault="00C15D37" w:rsidP="00B11FB6">
            <w:pPr>
              <w:jc w:val="center"/>
              <w:rPr>
                <w:sz w:val="20"/>
              </w:rPr>
            </w:pPr>
          </w:p>
        </w:tc>
        <w:tc>
          <w:tcPr>
            <w:tcW w:w="1347" w:type="dxa"/>
            <w:shd w:val="clear" w:color="auto" w:fill="B2A1C7"/>
          </w:tcPr>
          <w:p w:rsidR="00C15D37" w:rsidRPr="0034395F" w:rsidRDefault="00C15D37" w:rsidP="00B11FB6">
            <w:pPr>
              <w:jc w:val="center"/>
              <w:rPr>
                <w:b/>
                <w:sz w:val="20"/>
              </w:rPr>
            </w:pPr>
          </w:p>
        </w:tc>
        <w:tc>
          <w:tcPr>
            <w:tcW w:w="5357" w:type="dxa"/>
            <w:shd w:val="clear" w:color="auto" w:fill="B2A1C7"/>
            <w:vAlign w:val="center"/>
          </w:tcPr>
          <w:p w:rsidR="00C15D37" w:rsidRPr="0034395F" w:rsidRDefault="00C15D37" w:rsidP="00B11FB6">
            <w:pPr>
              <w:jc w:val="center"/>
              <w:rPr>
                <w:b/>
                <w:sz w:val="20"/>
              </w:rPr>
            </w:pPr>
            <w:r w:rsidRPr="0034395F">
              <w:rPr>
                <w:b/>
                <w:sz w:val="20"/>
              </w:rPr>
              <w:t>Linguistique</w:t>
            </w:r>
          </w:p>
        </w:tc>
        <w:tc>
          <w:tcPr>
            <w:tcW w:w="739" w:type="dxa"/>
            <w:shd w:val="clear" w:color="auto" w:fill="B2A1C7"/>
            <w:vAlign w:val="center"/>
          </w:tcPr>
          <w:p w:rsidR="00C15D37" w:rsidRPr="0034395F" w:rsidRDefault="00C15D37" w:rsidP="00B11FB6">
            <w:pPr>
              <w:jc w:val="center"/>
              <w:rPr>
                <w:b/>
                <w:sz w:val="20"/>
              </w:rPr>
            </w:pPr>
          </w:p>
        </w:tc>
        <w:tc>
          <w:tcPr>
            <w:tcW w:w="708" w:type="dxa"/>
            <w:shd w:val="clear" w:color="auto" w:fill="B2A1C7"/>
            <w:vAlign w:val="center"/>
          </w:tcPr>
          <w:p w:rsidR="00C15D37" w:rsidRPr="0034395F" w:rsidRDefault="00C15D37" w:rsidP="00B11FB6">
            <w:pPr>
              <w:jc w:val="center"/>
              <w:rPr>
                <w:sz w:val="20"/>
              </w:rPr>
            </w:pPr>
          </w:p>
        </w:tc>
        <w:tc>
          <w:tcPr>
            <w:tcW w:w="851" w:type="dxa"/>
            <w:shd w:val="clear" w:color="auto" w:fill="B2A1C7"/>
            <w:vAlign w:val="center"/>
          </w:tcPr>
          <w:p w:rsidR="00C15D37" w:rsidRPr="0034395F" w:rsidRDefault="00C15D37" w:rsidP="00B11FB6">
            <w:pPr>
              <w:jc w:val="center"/>
              <w:rPr>
                <w:sz w:val="20"/>
              </w:rPr>
            </w:pPr>
          </w:p>
        </w:tc>
        <w:tc>
          <w:tcPr>
            <w:tcW w:w="957"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jc w:val="center"/>
              <w:rPr>
                <w:b/>
                <w:sz w:val="20"/>
              </w:rPr>
            </w:pPr>
          </w:p>
        </w:tc>
        <w:tc>
          <w:tcPr>
            <w:tcW w:w="5357" w:type="dxa"/>
            <w:shd w:val="clear" w:color="auto" w:fill="auto"/>
            <w:vAlign w:val="center"/>
          </w:tcPr>
          <w:p w:rsidR="00C15D37" w:rsidRPr="0034395F" w:rsidRDefault="00C15D37" w:rsidP="00B11FB6">
            <w:pPr>
              <w:rPr>
                <w:i/>
                <w:sz w:val="20"/>
              </w:rPr>
            </w:pPr>
            <w:r w:rsidRPr="0034395F">
              <w:rPr>
                <w:i/>
                <w:sz w:val="20"/>
              </w:rPr>
              <w:t>Les langues du monde</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708"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jc w:val="center"/>
              <w:rPr>
                <w:b/>
                <w:sz w:val="20"/>
              </w:rPr>
            </w:pPr>
          </w:p>
        </w:tc>
        <w:tc>
          <w:tcPr>
            <w:tcW w:w="5357" w:type="dxa"/>
            <w:shd w:val="clear" w:color="auto" w:fill="auto"/>
            <w:vAlign w:val="center"/>
          </w:tcPr>
          <w:p w:rsidR="00C15D37" w:rsidRPr="0034395F" w:rsidRDefault="00C15D37" w:rsidP="00B11FB6">
            <w:pPr>
              <w:rPr>
                <w:i/>
                <w:sz w:val="20"/>
              </w:rPr>
            </w:pPr>
            <w:r w:rsidRPr="0034395F">
              <w:rPr>
                <w:i/>
                <w:sz w:val="20"/>
              </w:rPr>
              <w:t>La langue et ses usages</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708"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B2A1C7"/>
            <w:vAlign w:val="center"/>
          </w:tcPr>
          <w:p w:rsidR="00C15D37" w:rsidRPr="0034395F" w:rsidRDefault="00C15D37" w:rsidP="00B11FB6">
            <w:pPr>
              <w:jc w:val="center"/>
              <w:rPr>
                <w:sz w:val="20"/>
              </w:rPr>
            </w:pPr>
          </w:p>
        </w:tc>
        <w:tc>
          <w:tcPr>
            <w:tcW w:w="1347" w:type="dxa"/>
            <w:shd w:val="clear" w:color="auto" w:fill="B2A1C7"/>
          </w:tcPr>
          <w:p w:rsidR="00C15D37" w:rsidRPr="0034395F" w:rsidRDefault="00C15D37" w:rsidP="00B11FB6">
            <w:pPr>
              <w:jc w:val="center"/>
              <w:rPr>
                <w:b/>
                <w:sz w:val="20"/>
              </w:rPr>
            </w:pPr>
          </w:p>
        </w:tc>
        <w:tc>
          <w:tcPr>
            <w:tcW w:w="5357" w:type="dxa"/>
            <w:shd w:val="clear" w:color="auto" w:fill="B2A1C7"/>
            <w:vAlign w:val="center"/>
          </w:tcPr>
          <w:p w:rsidR="00C15D37" w:rsidRPr="0034395F" w:rsidRDefault="00C15D37" w:rsidP="00B11FB6">
            <w:pPr>
              <w:jc w:val="center"/>
              <w:rPr>
                <w:i/>
                <w:sz w:val="20"/>
              </w:rPr>
            </w:pPr>
            <w:r w:rsidRPr="0034395F">
              <w:rPr>
                <w:b/>
                <w:sz w:val="20"/>
              </w:rPr>
              <w:t>Littératures, arts et cultures européens</w:t>
            </w:r>
          </w:p>
        </w:tc>
        <w:tc>
          <w:tcPr>
            <w:tcW w:w="739" w:type="dxa"/>
            <w:shd w:val="clear" w:color="auto" w:fill="B2A1C7"/>
            <w:vAlign w:val="center"/>
          </w:tcPr>
          <w:p w:rsidR="00C15D37" w:rsidRPr="0034395F" w:rsidRDefault="00C15D37" w:rsidP="00B11FB6">
            <w:pPr>
              <w:jc w:val="center"/>
              <w:rPr>
                <w:b/>
                <w:sz w:val="20"/>
              </w:rPr>
            </w:pPr>
          </w:p>
        </w:tc>
        <w:tc>
          <w:tcPr>
            <w:tcW w:w="708" w:type="dxa"/>
            <w:shd w:val="clear" w:color="auto" w:fill="B2A1C7"/>
            <w:vAlign w:val="center"/>
          </w:tcPr>
          <w:p w:rsidR="00C15D37" w:rsidRPr="0034395F" w:rsidRDefault="00C15D37" w:rsidP="00B11FB6">
            <w:pPr>
              <w:jc w:val="center"/>
              <w:rPr>
                <w:sz w:val="20"/>
              </w:rPr>
            </w:pPr>
          </w:p>
        </w:tc>
        <w:tc>
          <w:tcPr>
            <w:tcW w:w="851" w:type="dxa"/>
            <w:shd w:val="clear" w:color="auto" w:fill="B2A1C7"/>
            <w:vAlign w:val="center"/>
          </w:tcPr>
          <w:p w:rsidR="00C15D37" w:rsidRPr="0034395F" w:rsidRDefault="00C15D37" w:rsidP="00B11FB6">
            <w:pPr>
              <w:jc w:val="center"/>
              <w:rPr>
                <w:sz w:val="20"/>
              </w:rPr>
            </w:pPr>
          </w:p>
        </w:tc>
        <w:tc>
          <w:tcPr>
            <w:tcW w:w="957"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jc w:val="center"/>
              <w:rPr>
                <w:b/>
                <w:sz w:val="20"/>
              </w:rPr>
            </w:pPr>
          </w:p>
        </w:tc>
        <w:tc>
          <w:tcPr>
            <w:tcW w:w="5357" w:type="dxa"/>
            <w:shd w:val="clear" w:color="auto" w:fill="auto"/>
            <w:vAlign w:val="center"/>
          </w:tcPr>
          <w:p w:rsidR="00C15D37" w:rsidRPr="0034395F" w:rsidRDefault="00C15D37" w:rsidP="00B11FB6">
            <w:pPr>
              <w:rPr>
                <w:rFonts w:ascii="TimesNewRomanPS-ItalicMT" w:hAnsi="TimesNewRomanPS-ItalicMT" w:cs="TimesNewRomanPS-ItalicMT"/>
                <w:i/>
                <w:iCs/>
                <w:sz w:val="20"/>
              </w:rPr>
            </w:pPr>
            <w:r w:rsidRPr="0034395F">
              <w:rPr>
                <w:rFonts w:ascii="TimesNewRomanPS-ItalicMT" w:hAnsi="TimesNewRomanPS-ItalicMT" w:cs="TimesNewRomanPS-ItalicMT"/>
                <w:i/>
                <w:iCs/>
                <w:sz w:val="20"/>
              </w:rPr>
              <w:t>Introduction à la lecture des textes littéraires 1</w:t>
            </w:r>
          </w:p>
          <w:p w:rsidR="00C15D37" w:rsidRPr="0034395F" w:rsidRDefault="00C15D37" w:rsidP="00B11FB6">
            <w:pPr>
              <w:rPr>
                <w:i/>
                <w:sz w:val="20"/>
              </w:rPr>
            </w:pPr>
            <w:r w:rsidRPr="0034395F">
              <w:rPr>
                <w:rFonts w:ascii="TimesNewRomanPS-ItalicMT" w:hAnsi="TimesNewRomanPS-ItalicMT" w:cs="TimesNewRomanPS-ItalicMT"/>
                <w:i/>
                <w:iCs/>
                <w:sz w:val="20"/>
              </w:rPr>
              <w:t xml:space="preserve">(A. </w:t>
            </w:r>
            <w:proofErr w:type="spellStart"/>
            <w:r w:rsidRPr="0034395F">
              <w:rPr>
                <w:rFonts w:ascii="TimesNewRomanPS-ItalicMT" w:hAnsi="TimesNewRomanPS-ItalicMT" w:cs="TimesNewRomanPS-ItalicMT"/>
                <w:i/>
                <w:iCs/>
                <w:sz w:val="20"/>
              </w:rPr>
              <w:t>Prstojevic</w:t>
            </w:r>
            <w:proofErr w:type="spellEnd"/>
            <w:r w:rsidRPr="0034395F">
              <w:rPr>
                <w:rFonts w:ascii="TimesNewRomanPS-ItalicMT" w:hAnsi="TimesNewRomanPS-ItalicMT" w:cs="TimesNewRomanPS-ItalicMT"/>
                <w:i/>
                <w:iCs/>
                <w:sz w:val="20"/>
              </w:rPr>
              <w:t>)</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708"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957" w:type="dxa"/>
            <w:shd w:val="clear" w:color="auto" w:fill="auto"/>
            <w:vAlign w:val="center"/>
          </w:tcPr>
          <w:p w:rsidR="00C15D37" w:rsidRPr="0034395F" w:rsidRDefault="00C15D37" w:rsidP="00B11FB6">
            <w:pPr>
              <w:jc w:val="center"/>
              <w:rPr>
                <w:sz w:val="20"/>
              </w:rPr>
            </w:pPr>
            <w:r w:rsidRPr="0034395F">
              <w:rPr>
                <w:sz w:val="20"/>
              </w:rPr>
              <w:t>6,5</w:t>
            </w: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jc w:val="center"/>
              <w:rPr>
                <w:b/>
                <w:sz w:val="20"/>
              </w:rPr>
            </w:pPr>
          </w:p>
        </w:tc>
        <w:tc>
          <w:tcPr>
            <w:tcW w:w="5357" w:type="dxa"/>
            <w:shd w:val="clear" w:color="auto" w:fill="auto"/>
            <w:vAlign w:val="center"/>
          </w:tcPr>
          <w:p w:rsidR="00C15D37" w:rsidRPr="0034395F" w:rsidRDefault="00C15D37" w:rsidP="00B11FB6">
            <w:pPr>
              <w:rPr>
                <w:rFonts w:ascii="TimesNewRomanPS-ItalicMT" w:hAnsi="TimesNewRomanPS-ItalicMT" w:cs="TimesNewRomanPS-ItalicMT"/>
                <w:i/>
                <w:iCs/>
                <w:sz w:val="20"/>
              </w:rPr>
            </w:pPr>
            <w:r w:rsidRPr="0034395F">
              <w:rPr>
                <w:i/>
                <w:sz w:val="20"/>
              </w:rPr>
              <w:t xml:space="preserve">Introduction de l’histoire culturelle (C. Servant) </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708"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B2A1C7"/>
            <w:vAlign w:val="center"/>
          </w:tcPr>
          <w:p w:rsidR="00C15D37" w:rsidRPr="0034395F" w:rsidRDefault="00C15D37" w:rsidP="00B11FB6">
            <w:pPr>
              <w:jc w:val="center"/>
              <w:rPr>
                <w:sz w:val="20"/>
              </w:rPr>
            </w:pPr>
          </w:p>
        </w:tc>
        <w:tc>
          <w:tcPr>
            <w:tcW w:w="1347" w:type="dxa"/>
            <w:shd w:val="clear" w:color="auto" w:fill="B2A1C7"/>
          </w:tcPr>
          <w:p w:rsidR="00C15D37" w:rsidRPr="0034395F" w:rsidRDefault="00C15D37" w:rsidP="00B11FB6">
            <w:pPr>
              <w:jc w:val="center"/>
              <w:rPr>
                <w:b/>
                <w:sz w:val="20"/>
              </w:rPr>
            </w:pPr>
          </w:p>
        </w:tc>
        <w:tc>
          <w:tcPr>
            <w:tcW w:w="5357" w:type="dxa"/>
            <w:shd w:val="clear" w:color="auto" w:fill="B2A1C7"/>
            <w:vAlign w:val="center"/>
          </w:tcPr>
          <w:p w:rsidR="00C15D37" w:rsidRPr="0034395F" w:rsidRDefault="00C15D37" w:rsidP="00B11FB6">
            <w:pPr>
              <w:jc w:val="center"/>
              <w:rPr>
                <w:rFonts w:ascii="TimesNewRomanPS-ItalicMT" w:hAnsi="TimesNewRomanPS-ItalicMT" w:cs="TimesNewRomanPS-ItalicMT"/>
                <w:i/>
                <w:iCs/>
                <w:sz w:val="20"/>
              </w:rPr>
            </w:pPr>
            <w:r w:rsidRPr="0034395F">
              <w:rPr>
                <w:b/>
                <w:sz w:val="20"/>
              </w:rPr>
              <w:t>Histoire et sociétés européennes</w:t>
            </w:r>
          </w:p>
        </w:tc>
        <w:tc>
          <w:tcPr>
            <w:tcW w:w="739" w:type="dxa"/>
            <w:shd w:val="clear" w:color="auto" w:fill="B2A1C7"/>
            <w:vAlign w:val="center"/>
          </w:tcPr>
          <w:p w:rsidR="00C15D37" w:rsidRPr="0034395F" w:rsidRDefault="00C15D37" w:rsidP="00B11FB6">
            <w:pPr>
              <w:jc w:val="center"/>
              <w:rPr>
                <w:b/>
                <w:sz w:val="20"/>
              </w:rPr>
            </w:pPr>
          </w:p>
        </w:tc>
        <w:tc>
          <w:tcPr>
            <w:tcW w:w="708" w:type="dxa"/>
            <w:shd w:val="clear" w:color="auto" w:fill="B2A1C7"/>
            <w:vAlign w:val="center"/>
          </w:tcPr>
          <w:p w:rsidR="00C15D37" w:rsidRPr="0034395F" w:rsidRDefault="00C15D37" w:rsidP="00B11FB6">
            <w:pPr>
              <w:jc w:val="center"/>
              <w:rPr>
                <w:sz w:val="20"/>
              </w:rPr>
            </w:pPr>
          </w:p>
        </w:tc>
        <w:tc>
          <w:tcPr>
            <w:tcW w:w="851" w:type="dxa"/>
            <w:shd w:val="clear" w:color="auto" w:fill="B2A1C7"/>
            <w:vAlign w:val="center"/>
          </w:tcPr>
          <w:p w:rsidR="00C15D37" w:rsidRPr="0034395F" w:rsidRDefault="00C15D37" w:rsidP="00B11FB6">
            <w:pPr>
              <w:jc w:val="center"/>
              <w:rPr>
                <w:sz w:val="20"/>
              </w:rPr>
            </w:pPr>
          </w:p>
        </w:tc>
        <w:tc>
          <w:tcPr>
            <w:tcW w:w="957"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jc w:val="center"/>
              <w:rPr>
                <w:b/>
                <w:sz w:val="20"/>
              </w:rPr>
            </w:pPr>
          </w:p>
        </w:tc>
        <w:tc>
          <w:tcPr>
            <w:tcW w:w="5357" w:type="dxa"/>
            <w:shd w:val="clear" w:color="auto" w:fill="auto"/>
            <w:vAlign w:val="center"/>
          </w:tcPr>
          <w:p w:rsidR="00C15D37" w:rsidRPr="0034395F" w:rsidRDefault="00C15D37" w:rsidP="00B11FB6">
            <w:pPr>
              <w:rPr>
                <w:rFonts w:ascii="TimesNewRomanPS-ItalicMT" w:hAnsi="TimesNewRomanPS-ItalicMT" w:cs="TimesNewRomanPS-ItalicMT"/>
                <w:i/>
                <w:iCs/>
                <w:sz w:val="20"/>
              </w:rPr>
            </w:pPr>
            <w:r w:rsidRPr="0034395F">
              <w:rPr>
                <w:i/>
                <w:sz w:val="20"/>
              </w:rPr>
              <w:t xml:space="preserve">Méthodologie de l’histoire 1 (B. </w:t>
            </w:r>
            <w:proofErr w:type="spellStart"/>
            <w:r w:rsidRPr="0034395F">
              <w:rPr>
                <w:i/>
                <w:sz w:val="20"/>
              </w:rPr>
              <w:t>Drweski</w:t>
            </w:r>
            <w:proofErr w:type="spellEnd"/>
            <w:r w:rsidRPr="0034395F">
              <w:rPr>
                <w:i/>
                <w:sz w:val="20"/>
              </w:rPr>
              <w:t>)</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708"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jc w:val="center"/>
              <w:rPr>
                <w:b/>
                <w:sz w:val="20"/>
              </w:rPr>
            </w:pPr>
          </w:p>
        </w:tc>
        <w:tc>
          <w:tcPr>
            <w:tcW w:w="5357" w:type="dxa"/>
            <w:shd w:val="clear" w:color="auto" w:fill="auto"/>
            <w:vAlign w:val="center"/>
          </w:tcPr>
          <w:p w:rsidR="00C15D37" w:rsidRPr="0034395F" w:rsidRDefault="00C15D37" w:rsidP="00B11FB6">
            <w:pPr>
              <w:rPr>
                <w:rFonts w:ascii="TimesNewRomanPS-ItalicMT" w:hAnsi="TimesNewRomanPS-ItalicMT" w:cs="TimesNewRomanPS-ItalicMT"/>
                <w:i/>
                <w:iCs/>
                <w:sz w:val="20"/>
              </w:rPr>
            </w:pPr>
            <w:r w:rsidRPr="0034395F">
              <w:rPr>
                <w:rFonts w:ascii="TimesNewRomanPS-ItalicMT" w:hAnsi="TimesNewRomanPS-ItalicMT" w:cs="TimesNewRomanPS-ItalicMT"/>
                <w:i/>
                <w:iCs/>
                <w:sz w:val="20"/>
              </w:rPr>
              <w:t xml:space="preserve">Ethnologie européenne 1 (C. </w:t>
            </w:r>
            <w:proofErr w:type="spellStart"/>
            <w:r w:rsidRPr="0034395F">
              <w:rPr>
                <w:rFonts w:ascii="TimesNewRomanPS-ItalicMT" w:hAnsi="TimesNewRomanPS-ItalicMT" w:cs="TimesNewRomanPS-ItalicMT"/>
                <w:i/>
                <w:iCs/>
                <w:sz w:val="20"/>
              </w:rPr>
              <w:t>Zervudacki</w:t>
            </w:r>
            <w:proofErr w:type="spellEnd"/>
            <w:r w:rsidRPr="0034395F">
              <w:rPr>
                <w:rFonts w:ascii="TimesNewRomanPS-ItalicMT" w:hAnsi="TimesNewRomanPS-ItalicMT" w:cs="TimesNewRomanPS-ItalicMT"/>
                <w:i/>
                <w:iCs/>
                <w:sz w:val="20"/>
              </w:rPr>
              <w:t>)</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708"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FFFF00"/>
            <w:vAlign w:val="center"/>
          </w:tcPr>
          <w:p w:rsidR="00C15D37" w:rsidRPr="0034395F" w:rsidRDefault="00C15D37" w:rsidP="00B11FB6">
            <w:pPr>
              <w:jc w:val="center"/>
              <w:rPr>
                <w:sz w:val="20"/>
              </w:rPr>
            </w:pPr>
            <w:r w:rsidRPr="0034395F">
              <w:rPr>
                <w:b/>
                <w:sz w:val="20"/>
              </w:rPr>
              <w:t>S3</w:t>
            </w:r>
          </w:p>
        </w:tc>
        <w:tc>
          <w:tcPr>
            <w:tcW w:w="1347" w:type="dxa"/>
            <w:shd w:val="clear" w:color="auto" w:fill="FFFF00"/>
          </w:tcPr>
          <w:p w:rsidR="00C15D37" w:rsidRPr="0091752C" w:rsidRDefault="00C15D37" w:rsidP="00B11FB6">
            <w:pPr>
              <w:jc w:val="center"/>
              <w:rPr>
                <w:b/>
                <w:sz w:val="20"/>
              </w:rPr>
            </w:pPr>
            <w:r w:rsidRPr="0091752C">
              <w:rPr>
                <w:b/>
                <w:sz w:val="20"/>
              </w:rPr>
              <w:t>SLQ2A15</w:t>
            </w:r>
          </w:p>
        </w:tc>
        <w:tc>
          <w:tcPr>
            <w:tcW w:w="5357" w:type="dxa"/>
            <w:shd w:val="clear" w:color="auto" w:fill="FFFF00"/>
          </w:tcPr>
          <w:p w:rsidR="00C15D37" w:rsidRPr="0034395F" w:rsidRDefault="00C15D37" w:rsidP="00B11FB6">
            <w:pPr>
              <w:jc w:val="center"/>
              <w:rPr>
                <w:b/>
                <w:sz w:val="20"/>
              </w:rPr>
            </w:pPr>
            <w:r w:rsidRPr="0034395F">
              <w:rPr>
                <w:b/>
                <w:sz w:val="20"/>
              </w:rPr>
              <w:t>ENSEIGNEMENTS D’APPROFONDISSEMENT 1EC au choix :</w:t>
            </w:r>
          </w:p>
        </w:tc>
        <w:tc>
          <w:tcPr>
            <w:tcW w:w="739" w:type="dxa"/>
            <w:shd w:val="clear" w:color="auto" w:fill="FFFF00"/>
            <w:vAlign w:val="center"/>
          </w:tcPr>
          <w:p w:rsidR="00C15D37" w:rsidRPr="0034395F" w:rsidRDefault="00C15D37" w:rsidP="00B11FB6">
            <w:pPr>
              <w:jc w:val="center"/>
              <w:rPr>
                <w:b/>
                <w:sz w:val="20"/>
              </w:rPr>
            </w:pPr>
            <w:r w:rsidRPr="0034395F">
              <w:rPr>
                <w:b/>
                <w:sz w:val="20"/>
              </w:rPr>
              <w:t>3</w:t>
            </w:r>
          </w:p>
        </w:tc>
        <w:tc>
          <w:tcPr>
            <w:tcW w:w="708" w:type="dxa"/>
            <w:shd w:val="clear" w:color="auto" w:fill="FFFF00"/>
            <w:vAlign w:val="center"/>
          </w:tcPr>
          <w:p w:rsidR="00C15D37" w:rsidRPr="0034395F" w:rsidRDefault="00C15D37" w:rsidP="00B11FB6">
            <w:pPr>
              <w:jc w:val="center"/>
              <w:rPr>
                <w:sz w:val="20"/>
              </w:rPr>
            </w:pPr>
          </w:p>
        </w:tc>
        <w:tc>
          <w:tcPr>
            <w:tcW w:w="851" w:type="dxa"/>
            <w:shd w:val="clear" w:color="auto" w:fill="FFFF00"/>
            <w:vAlign w:val="center"/>
          </w:tcPr>
          <w:p w:rsidR="00C15D37" w:rsidRPr="0034395F" w:rsidRDefault="00C15D37" w:rsidP="00B11FB6">
            <w:pPr>
              <w:jc w:val="center"/>
              <w:rPr>
                <w:sz w:val="20"/>
              </w:rPr>
            </w:pPr>
          </w:p>
        </w:tc>
        <w:tc>
          <w:tcPr>
            <w:tcW w:w="957" w:type="dxa"/>
            <w:shd w:val="clear" w:color="auto" w:fill="FFFF00"/>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B2A1C7"/>
            <w:vAlign w:val="center"/>
          </w:tcPr>
          <w:p w:rsidR="00C15D37" w:rsidRPr="0034395F" w:rsidRDefault="00C15D37" w:rsidP="00B11FB6">
            <w:pPr>
              <w:jc w:val="center"/>
              <w:rPr>
                <w:sz w:val="20"/>
              </w:rPr>
            </w:pPr>
          </w:p>
        </w:tc>
        <w:tc>
          <w:tcPr>
            <w:tcW w:w="1347" w:type="dxa"/>
            <w:shd w:val="clear" w:color="auto" w:fill="B2A1C7"/>
          </w:tcPr>
          <w:p w:rsidR="00C15D37" w:rsidRPr="0034395F" w:rsidRDefault="00C15D37" w:rsidP="00B11FB6">
            <w:pPr>
              <w:rPr>
                <w:sz w:val="20"/>
              </w:rPr>
            </w:pPr>
          </w:p>
        </w:tc>
        <w:tc>
          <w:tcPr>
            <w:tcW w:w="5357" w:type="dxa"/>
            <w:shd w:val="clear" w:color="auto" w:fill="B2A1C7"/>
            <w:vAlign w:val="center"/>
          </w:tcPr>
          <w:p w:rsidR="00C15D37" w:rsidRPr="0034395F" w:rsidRDefault="00C15D37" w:rsidP="00B11FB6">
            <w:pPr>
              <w:tabs>
                <w:tab w:val="center" w:pos="4536"/>
                <w:tab w:val="right" w:pos="9072"/>
              </w:tabs>
              <w:snapToGrid w:val="0"/>
              <w:ind w:right="-108"/>
              <w:rPr>
                <w:b/>
                <w:sz w:val="20"/>
              </w:rPr>
            </w:pPr>
            <w:r w:rsidRPr="0034395F">
              <w:rPr>
                <w:b/>
                <w:sz w:val="20"/>
              </w:rPr>
              <w:t xml:space="preserve">Linguistique </w:t>
            </w:r>
          </w:p>
        </w:tc>
        <w:tc>
          <w:tcPr>
            <w:tcW w:w="739" w:type="dxa"/>
            <w:shd w:val="clear" w:color="auto" w:fill="B2A1C7"/>
            <w:vAlign w:val="center"/>
          </w:tcPr>
          <w:p w:rsidR="00C15D37" w:rsidRPr="0034395F" w:rsidRDefault="00C15D37" w:rsidP="00B11FB6">
            <w:pPr>
              <w:jc w:val="center"/>
              <w:rPr>
                <w:b/>
                <w:sz w:val="20"/>
              </w:rPr>
            </w:pPr>
          </w:p>
        </w:tc>
        <w:tc>
          <w:tcPr>
            <w:tcW w:w="708" w:type="dxa"/>
            <w:shd w:val="clear" w:color="auto" w:fill="B2A1C7"/>
            <w:vAlign w:val="center"/>
          </w:tcPr>
          <w:p w:rsidR="00C15D37" w:rsidRPr="0034395F" w:rsidRDefault="00C15D37" w:rsidP="00B11FB6">
            <w:pPr>
              <w:jc w:val="center"/>
              <w:rPr>
                <w:sz w:val="20"/>
              </w:rPr>
            </w:pPr>
          </w:p>
        </w:tc>
        <w:tc>
          <w:tcPr>
            <w:tcW w:w="851" w:type="dxa"/>
            <w:shd w:val="clear" w:color="auto" w:fill="B2A1C7"/>
            <w:vAlign w:val="center"/>
          </w:tcPr>
          <w:p w:rsidR="00C15D37" w:rsidRPr="0034395F" w:rsidRDefault="00C15D37" w:rsidP="00B11FB6">
            <w:pPr>
              <w:jc w:val="center"/>
              <w:rPr>
                <w:sz w:val="20"/>
              </w:rPr>
            </w:pPr>
          </w:p>
        </w:tc>
        <w:tc>
          <w:tcPr>
            <w:tcW w:w="957" w:type="dxa"/>
            <w:shd w:val="clear" w:color="auto" w:fill="B2A1C7"/>
            <w:vAlign w:val="center"/>
          </w:tcPr>
          <w:p w:rsidR="00C15D37" w:rsidRPr="0034395F" w:rsidRDefault="00C15D37" w:rsidP="00B11FB6">
            <w:pPr>
              <w:jc w:val="center"/>
              <w:rPr>
                <w:sz w:val="20"/>
              </w:rPr>
            </w:pPr>
          </w:p>
        </w:tc>
      </w:tr>
      <w:tr w:rsidR="00C15D37" w:rsidRPr="0034395F" w:rsidTr="00B11FB6">
        <w:trPr>
          <w:trHeight w:val="305"/>
        </w:trPr>
        <w:tc>
          <w:tcPr>
            <w:tcW w:w="493" w:type="dxa"/>
            <w:vMerge w:val="restart"/>
            <w:shd w:val="clear" w:color="auto" w:fill="auto"/>
            <w:vAlign w:val="center"/>
          </w:tcPr>
          <w:p w:rsidR="00C15D37" w:rsidRPr="0034395F" w:rsidRDefault="00C15D37" w:rsidP="00B11FB6">
            <w:pPr>
              <w:jc w:val="center"/>
              <w:rPr>
                <w:sz w:val="20"/>
              </w:rPr>
            </w:pPr>
          </w:p>
        </w:tc>
        <w:tc>
          <w:tcPr>
            <w:tcW w:w="1347" w:type="dxa"/>
            <w:vMerge w:val="restart"/>
          </w:tcPr>
          <w:p w:rsidR="00C15D37" w:rsidRPr="0034395F" w:rsidRDefault="00C15D37" w:rsidP="00B11FB6">
            <w:pPr>
              <w:rPr>
                <w:sz w:val="20"/>
              </w:rPr>
            </w:pPr>
          </w:p>
        </w:tc>
        <w:tc>
          <w:tcPr>
            <w:tcW w:w="5357" w:type="dxa"/>
            <w:shd w:val="clear" w:color="auto" w:fill="auto"/>
          </w:tcPr>
          <w:p w:rsidR="00C15D37" w:rsidRDefault="00C15D37" w:rsidP="00B11FB6">
            <w:pPr>
              <w:tabs>
                <w:tab w:val="center" w:pos="4536"/>
                <w:tab w:val="right" w:pos="9072"/>
              </w:tabs>
              <w:snapToGrid w:val="0"/>
              <w:ind w:right="-108"/>
              <w:rPr>
                <w:i/>
                <w:sz w:val="20"/>
              </w:rPr>
            </w:pPr>
            <w:r w:rsidRPr="002A5010">
              <w:rPr>
                <w:i/>
                <w:sz w:val="20"/>
              </w:rPr>
              <w:t xml:space="preserve">La langue et ses usages </w:t>
            </w:r>
          </w:p>
          <w:p w:rsidR="00C15D37" w:rsidRPr="002A5010" w:rsidRDefault="00C15D37" w:rsidP="00B11FB6">
            <w:pPr>
              <w:tabs>
                <w:tab w:val="center" w:pos="4536"/>
                <w:tab w:val="right" w:pos="9072"/>
              </w:tabs>
              <w:snapToGrid w:val="0"/>
              <w:ind w:right="-108"/>
              <w:rPr>
                <w:i/>
                <w:sz w:val="20"/>
              </w:rPr>
            </w:pPr>
            <w:r w:rsidRPr="002A5010">
              <w:rPr>
                <w:i/>
                <w:sz w:val="20"/>
              </w:rPr>
              <w:t>(si non choisi dans la liste des transversaux)</w:t>
            </w:r>
          </w:p>
        </w:tc>
        <w:tc>
          <w:tcPr>
            <w:tcW w:w="739" w:type="dxa"/>
            <w:vMerge w:val="restart"/>
            <w:shd w:val="clear" w:color="auto" w:fill="auto"/>
            <w:vAlign w:val="center"/>
          </w:tcPr>
          <w:p w:rsidR="00C15D37" w:rsidRPr="0034395F" w:rsidRDefault="00C15D37" w:rsidP="00B11FB6">
            <w:pPr>
              <w:jc w:val="center"/>
              <w:rPr>
                <w:b/>
                <w:sz w:val="20"/>
              </w:rPr>
            </w:pPr>
            <w:r w:rsidRPr="0034395F">
              <w:rPr>
                <w:b/>
                <w:sz w:val="20"/>
              </w:rPr>
              <w:t>3</w:t>
            </w:r>
          </w:p>
        </w:tc>
        <w:tc>
          <w:tcPr>
            <w:tcW w:w="708" w:type="dxa"/>
            <w:vMerge w:val="restart"/>
            <w:shd w:val="clear" w:color="auto" w:fill="auto"/>
            <w:vAlign w:val="center"/>
          </w:tcPr>
          <w:p w:rsidR="00C15D37" w:rsidRPr="0034395F" w:rsidRDefault="00C15D37" w:rsidP="00B11FB6">
            <w:pPr>
              <w:jc w:val="center"/>
              <w:rPr>
                <w:sz w:val="20"/>
              </w:rPr>
            </w:pPr>
            <w:r w:rsidRPr="0034395F">
              <w:rPr>
                <w:sz w:val="20"/>
              </w:rPr>
              <w:t>CM</w:t>
            </w:r>
          </w:p>
        </w:tc>
        <w:tc>
          <w:tcPr>
            <w:tcW w:w="851" w:type="dxa"/>
            <w:vMerge w:val="restart"/>
            <w:shd w:val="clear" w:color="auto" w:fill="auto"/>
            <w:vAlign w:val="center"/>
          </w:tcPr>
          <w:p w:rsidR="00C15D37" w:rsidRPr="0034395F" w:rsidRDefault="00C15D37" w:rsidP="00B11FB6">
            <w:pPr>
              <w:jc w:val="center"/>
              <w:rPr>
                <w:sz w:val="20"/>
              </w:rPr>
            </w:pPr>
            <w:r w:rsidRPr="0034395F">
              <w:rPr>
                <w:sz w:val="20"/>
              </w:rPr>
              <w:t>19,5</w:t>
            </w:r>
          </w:p>
        </w:tc>
        <w:tc>
          <w:tcPr>
            <w:tcW w:w="957" w:type="dxa"/>
            <w:vMerge w:val="restart"/>
            <w:shd w:val="clear" w:color="auto" w:fill="auto"/>
            <w:vAlign w:val="center"/>
          </w:tcPr>
          <w:p w:rsidR="00C15D37" w:rsidRPr="0034395F" w:rsidRDefault="00C15D37" w:rsidP="00B11FB6">
            <w:pPr>
              <w:jc w:val="center"/>
              <w:rPr>
                <w:sz w:val="20"/>
              </w:rPr>
            </w:pPr>
          </w:p>
        </w:tc>
      </w:tr>
      <w:tr w:rsidR="00C15D37" w:rsidRPr="0034395F" w:rsidTr="00B11FB6">
        <w:trPr>
          <w:trHeight w:val="305"/>
        </w:trPr>
        <w:tc>
          <w:tcPr>
            <w:tcW w:w="493" w:type="dxa"/>
            <w:vMerge/>
            <w:shd w:val="clear" w:color="auto" w:fill="auto"/>
            <w:vAlign w:val="center"/>
          </w:tcPr>
          <w:p w:rsidR="00C15D37" w:rsidRPr="0034395F" w:rsidRDefault="00C15D37" w:rsidP="00B11FB6">
            <w:pPr>
              <w:jc w:val="center"/>
              <w:rPr>
                <w:sz w:val="20"/>
              </w:rPr>
            </w:pPr>
          </w:p>
        </w:tc>
        <w:tc>
          <w:tcPr>
            <w:tcW w:w="1347" w:type="dxa"/>
            <w:vMerge/>
          </w:tcPr>
          <w:p w:rsidR="00C15D37" w:rsidRPr="0034395F" w:rsidRDefault="00C15D37" w:rsidP="00B11FB6">
            <w:pPr>
              <w:rPr>
                <w:sz w:val="20"/>
              </w:rPr>
            </w:pPr>
          </w:p>
        </w:tc>
        <w:tc>
          <w:tcPr>
            <w:tcW w:w="5357" w:type="dxa"/>
            <w:shd w:val="clear" w:color="auto" w:fill="auto"/>
          </w:tcPr>
          <w:p w:rsidR="00C15D37" w:rsidRDefault="00C15D37" w:rsidP="00B11FB6">
            <w:pPr>
              <w:tabs>
                <w:tab w:val="center" w:pos="4536"/>
                <w:tab w:val="right" w:pos="9072"/>
              </w:tabs>
              <w:snapToGrid w:val="0"/>
              <w:ind w:right="-108"/>
              <w:rPr>
                <w:i/>
                <w:sz w:val="20"/>
              </w:rPr>
            </w:pPr>
            <w:r w:rsidRPr="002A5010">
              <w:rPr>
                <w:i/>
                <w:sz w:val="20"/>
              </w:rPr>
              <w:t>Les langues du monde</w:t>
            </w:r>
          </w:p>
          <w:p w:rsidR="00C15D37" w:rsidRPr="002A5010" w:rsidRDefault="00C15D37" w:rsidP="00B11FB6">
            <w:pPr>
              <w:tabs>
                <w:tab w:val="center" w:pos="4536"/>
                <w:tab w:val="right" w:pos="9072"/>
              </w:tabs>
              <w:snapToGrid w:val="0"/>
              <w:ind w:right="-108"/>
              <w:rPr>
                <w:i/>
                <w:sz w:val="20"/>
              </w:rPr>
            </w:pPr>
            <w:r w:rsidRPr="002A5010">
              <w:rPr>
                <w:i/>
                <w:sz w:val="20"/>
              </w:rPr>
              <w:t>(si non choisi dans la liste des transversaux)</w:t>
            </w:r>
          </w:p>
        </w:tc>
        <w:tc>
          <w:tcPr>
            <w:tcW w:w="739" w:type="dxa"/>
            <w:vMerge/>
            <w:shd w:val="clear" w:color="auto" w:fill="auto"/>
            <w:vAlign w:val="center"/>
          </w:tcPr>
          <w:p w:rsidR="00C15D37" w:rsidRPr="0034395F" w:rsidRDefault="00C15D37" w:rsidP="00B11FB6">
            <w:pPr>
              <w:jc w:val="center"/>
              <w:rPr>
                <w:b/>
                <w:sz w:val="20"/>
              </w:rPr>
            </w:pPr>
          </w:p>
        </w:tc>
        <w:tc>
          <w:tcPr>
            <w:tcW w:w="708" w:type="dxa"/>
            <w:vMerge/>
            <w:shd w:val="clear" w:color="auto" w:fill="auto"/>
            <w:vAlign w:val="center"/>
          </w:tcPr>
          <w:p w:rsidR="00C15D37" w:rsidRPr="0034395F" w:rsidRDefault="00C15D37" w:rsidP="00B11FB6">
            <w:pPr>
              <w:jc w:val="center"/>
              <w:rPr>
                <w:sz w:val="20"/>
              </w:rPr>
            </w:pPr>
          </w:p>
        </w:tc>
        <w:tc>
          <w:tcPr>
            <w:tcW w:w="851" w:type="dxa"/>
            <w:vMerge/>
            <w:shd w:val="clear" w:color="auto" w:fill="auto"/>
            <w:vAlign w:val="center"/>
          </w:tcPr>
          <w:p w:rsidR="00C15D37" w:rsidRPr="0034395F" w:rsidRDefault="00C15D37" w:rsidP="00B11FB6">
            <w:pPr>
              <w:jc w:val="center"/>
              <w:rPr>
                <w:sz w:val="20"/>
              </w:rPr>
            </w:pPr>
          </w:p>
        </w:tc>
        <w:tc>
          <w:tcPr>
            <w:tcW w:w="957" w:type="dxa"/>
            <w:vMerge/>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B2A1C7"/>
            <w:vAlign w:val="center"/>
          </w:tcPr>
          <w:p w:rsidR="00C15D37" w:rsidRPr="0034395F" w:rsidRDefault="00C15D37" w:rsidP="00B11FB6">
            <w:pPr>
              <w:jc w:val="center"/>
              <w:rPr>
                <w:sz w:val="20"/>
              </w:rPr>
            </w:pPr>
          </w:p>
        </w:tc>
        <w:tc>
          <w:tcPr>
            <w:tcW w:w="1347" w:type="dxa"/>
            <w:shd w:val="clear" w:color="auto" w:fill="B2A1C7"/>
          </w:tcPr>
          <w:p w:rsidR="00C15D37" w:rsidRPr="0034395F" w:rsidRDefault="00C15D37" w:rsidP="00B11FB6">
            <w:pPr>
              <w:rPr>
                <w:sz w:val="20"/>
              </w:rPr>
            </w:pPr>
          </w:p>
        </w:tc>
        <w:tc>
          <w:tcPr>
            <w:tcW w:w="5357" w:type="dxa"/>
            <w:shd w:val="clear" w:color="auto" w:fill="B2A1C7"/>
            <w:vAlign w:val="center"/>
          </w:tcPr>
          <w:p w:rsidR="00C15D37" w:rsidRPr="0034395F" w:rsidRDefault="00C15D37" w:rsidP="00B11FB6">
            <w:pPr>
              <w:tabs>
                <w:tab w:val="center" w:pos="4536"/>
                <w:tab w:val="right" w:pos="9072"/>
              </w:tabs>
              <w:snapToGrid w:val="0"/>
              <w:ind w:right="-108"/>
              <w:rPr>
                <w:b/>
                <w:bCs/>
                <w:color w:val="808080"/>
                <w:sz w:val="20"/>
              </w:rPr>
            </w:pPr>
            <w:r w:rsidRPr="0034395F">
              <w:rPr>
                <w:b/>
                <w:sz w:val="20"/>
              </w:rPr>
              <w:t>Littératures, arts et cultures européens</w:t>
            </w:r>
          </w:p>
        </w:tc>
        <w:tc>
          <w:tcPr>
            <w:tcW w:w="739" w:type="dxa"/>
            <w:shd w:val="clear" w:color="auto" w:fill="B2A1C7"/>
            <w:vAlign w:val="center"/>
          </w:tcPr>
          <w:p w:rsidR="00C15D37" w:rsidRPr="0034395F" w:rsidRDefault="00C15D37" w:rsidP="00B11FB6">
            <w:pPr>
              <w:jc w:val="center"/>
              <w:rPr>
                <w:b/>
                <w:sz w:val="20"/>
              </w:rPr>
            </w:pPr>
          </w:p>
        </w:tc>
        <w:tc>
          <w:tcPr>
            <w:tcW w:w="708" w:type="dxa"/>
            <w:shd w:val="clear" w:color="auto" w:fill="B2A1C7"/>
            <w:vAlign w:val="center"/>
          </w:tcPr>
          <w:p w:rsidR="00C15D37" w:rsidRPr="0034395F" w:rsidRDefault="00C15D37" w:rsidP="00B11FB6">
            <w:pPr>
              <w:jc w:val="center"/>
              <w:rPr>
                <w:sz w:val="20"/>
              </w:rPr>
            </w:pPr>
          </w:p>
        </w:tc>
        <w:tc>
          <w:tcPr>
            <w:tcW w:w="851" w:type="dxa"/>
            <w:shd w:val="clear" w:color="auto" w:fill="B2A1C7"/>
            <w:vAlign w:val="center"/>
          </w:tcPr>
          <w:p w:rsidR="00C15D37" w:rsidRPr="0034395F" w:rsidRDefault="00C15D37" w:rsidP="00B11FB6">
            <w:pPr>
              <w:jc w:val="center"/>
              <w:rPr>
                <w:sz w:val="20"/>
              </w:rPr>
            </w:pPr>
          </w:p>
        </w:tc>
        <w:tc>
          <w:tcPr>
            <w:tcW w:w="957" w:type="dxa"/>
            <w:shd w:val="clear" w:color="auto" w:fill="B2A1C7"/>
            <w:vAlign w:val="center"/>
          </w:tcPr>
          <w:p w:rsidR="00C15D37" w:rsidRPr="0034395F" w:rsidRDefault="00C15D37" w:rsidP="00B11FB6">
            <w:pPr>
              <w:jc w:val="center"/>
              <w:rPr>
                <w:sz w:val="20"/>
              </w:rPr>
            </w:pPr>
          </w:p>
        </w:tc>
      </w:tr>
      <w:tr w:rsidR="00C15D37" w:rsidRPr="0034395F" w:rsidTr="00B11FB6">
        <w:trPr>
          <w:trHeight w:val="154"/>
        </w:trPr>
        <w:tc>
          <w:tcPr>
            <w:tcW w:w="493" w:type="dxa"/>
            <w:vMerge w:val="restart"/>
            <w:shd w:val="clear" w:color="auto" w:fill="auto"/>
            <w:vAlign w:val="center"/>
          </w:tcPr>
          <w:p w:rsidR="00C15D37" w:rsidRPr="0034395F" w:rsidRDefault="00C15D37" w:rsidP="00B11FB6">
            <w:pPr>
              <w:jc w:val="center"/>
              <w:rPr>
                <w:sz w:val="20"/>
              </w:rPr>
            </w:pPr>
          </w:p>
        </w:tc>
        <w:tc>
          <w:tcPr>
            <w:tcW w:w="1347" w:type="dxa"/>
            <w:vMerge w:val="restart"/>
          </w:tcPr>
          <w:p w:rsidR="00C15D37" w:rsidRPr="0034395F" w:rsidRDefault="00C15D37" w:rsidP="00B11FB6">
            <w:pPr>
              <w:rPr>
                <w:sz w:val="20"/>
              </w:rPr>
            </w:pPr>
          </w:p>
        </w:tc>
        <w:tc>
          <w:tcPr>
            <w:tcW w:w="5357" w:type="dxa"/>
            <w:shd w:val="clear" w:color="auto" w:fill="auto"/>
          </w:tcPr>
          <w:p w:rsidR="00C15D37" w:rsidRPr="002A5010" w:rsidRDefault="00C15D37" w:rsidP="00B11FB6">
            <w:pPr>
              <w:tabs>
                <w:tab w:val="center" w:pos="4536"/>
                <w:tab w:val="right" w:pos="9072"/>
              </w:tabs>
              <w:snapToGrid w:val="0"/>
              <w:ind w:right="-108"/>
              <w:rPr>
                <w:i/>
                <w:sz w:val="20"/>
              </w:rPr>
            </w:pPr>
            <w:r w:rsidRPr="002A5010">
              <w:rPr>
                <w:i/>
                <w:sz w:val="20"/>
              </w:rPr>
              <w:t xml:space="preserve">Cinémas de l’Est 1 - D. </w:t>
            </w:r>
            <w:proofErr w:type="spellStart"/>
            <w:r w:rsidRPr="002A5010">
              <w:rPr>
                <w:i/>
                <w:sz w:val="20"/>
              </w:rPr>
              <w:t>Lengyel</w:t>
            </w:r>
            <w:proofErr w:type="spellEnd"/>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708" w:type="dxa"/>
            <w:vMerge w:val="restart"/>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153"/>
        </w:trPr>
        <w:tc>
          <w:tcPr>
            <w:tcW w:w="493" w:type="dxa"/>
            <w:vMerge/>
            <w:shd w:val="clear" w:color="auto" w:fill="auto"/>
            <w:vAlign w:val="center"/>
          </w:tcPr>
          <w:p w:rsidR="00C15D37" w:rsidRPr="0034395F" w:rsidRDefault="00C15D37" w:rsidP="00B11FB6">
            <w:pPr>
              <w:jc w:val="center"/>
              <w:rPr>
                <w:sz w:val="20"/>
              </w:rPr>
            </w:pPr>
          </w:p>
        </w:tc>
        <w:tc>
          <w:tcPr>
            <w:tcW w:w="1347" w:type="dxa"/>
            <w:vMerge/>
          </w:tcPr>
          <w:p w:rsidR="00C15D37" w:rsidRPr="0034395F" w:rsidRDefault="00C15D37" w:rsidP="00B11FB6">
            <w:pPr>
              <w:rPr>
                <w:sz w:val="20"/>
              </w:rPr>
            </w:pPr>
          </w:p>
        </w:tc>
        <w:tc>
          <w:tcPr>
            <w:tcW w:w="5357" w:type="dxa"/>
            <w:shd w:val="clear" w:color="auto" w:fill="auto"/>
          </w:tcPr>
          <w:p w:rsidR="00C15D37" w:rsidRPr="002A5010" w:rsidRDefault="00C15D37" w:rsidP="00B11FB6">
            <w:pPr>
              <w:tabs>
                <w:tab w:val="center" w:pos="4536"/>
                <w:tab w:val="right" w:pos="9072"/>
              </w:tabs>
              <w:snapToGrid w:val="0"/>
              <w:ind w:right="-108"/>
              <w:rPr>
                <w:i/>
                <w:sz w:val="20"/>
              </w:rPr>
            </w:pPr>
            <w:r w:rsidRPr="002A5010">
              <w:rPr>
                <w:i/>
                <w:sz w:val="20"/>
              </w:rPr>
              <w:t xml:space="preserve">Introduction à l'histoire culturelle - C. Servant </w:t>
            </w:r>
          </w:p>
          <w:p w:rsidR="00C15D37" w:rsidRPr="002A5010" w:rsidRDefault="00C15D37" w:rsidP="00B11FB6">
            <w:pPr>
              <w:tabs>
                <w:tab w:val="center" w:pos="4536"/>
                <w:tab w:val="right" w:pos="9072"/>
              </w:tabs>
              <w:snapToGrid w:val="0"/>
              <w:ind w:right="-108"/>
              <w:rPr>
                <w:i/>
                <w:sz w:val="20"/>
              </w:rPr>
            </w:pPr>
            <w:r w:rsidRPr="002A5010">
              <w:rPr>
                <w:i/>
                <w:sz w:val="20"/>
              </w:rPr>
              <w:t>(si non choisi dans la liste des transversaux)</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708" w:type="dxa"/>
            <w:vMerge/>
            <w:shd w:val="clear" w:color="auto" w:fill="auto"/>
            <w:vAlign w:val="center"/>
          </w:tcPr>
          <w:p w:rsidR="00C15D37" w:rsidRPr="0034395F" w:rsidRDefault="00C15D37" w:rsidP="00B11FB6">
            <w:pPr>
              <w:jc w:val="center"/>
              <w:rPr>
                <w:sz w:val="20"/>
              </w:rPr>
            </w:pP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153"/>
        </w:trPr>
        <w:tc>
          <w:tcPr>
            <w:tcW w:w="493" w:type="dxa"/>
            <w:vMerge/>
            <w:shd w:val="clear" w:color="auto" w:fill="auto"/>
            <w:vAlign w:val="center"/>
          </w:tcPr>
          <w:p w:rsidR="00C15D37" w:rsidRPr="0034395F" w:rsidRDefault="00C15D37" w:rsidP="00B11FB6">
            <w:pPr>
              <w:jc w:val="center"/>
              <w:rPr>
                <w:sz w:val="20"/>
              </w:rPr>
            </w:pPr>
          </w:p>
        </w:tc>
        <w:tc>
          <w:tcPr>
            <w:tcW w:w="1347" w:type="dxa"/>
            <w:vMerge/>
          </w:tcPr>
          <w:p w:rsidR="00C15D37" w:rsidRPr="0034395F" w:rsidRDefault="00C15D37" w:rsidP="00B11FB6">
            <w:pPr>
              <w:rPr>
                <w:sz w:val="20"/>
              </w:rPr>
            </w:pPr>
          </w:p>
        </w:tc>
        <w:tc>
          <w:tcPr>
            <w:tcW w:w="5357" w:type="dxa"/>
            <w:shd w:val="clear" w:color="auto" w:fill="auto"/>
          </w:tcPr>
          <w:p w:rsidR="00C15D37" w:rsidRPr="002A5010" w:rsidRDefault="00C15D37" w:rsidP="00B11FB6">
            <w:pPr>
              <w:rPr>
                <w:rFonts w:ascii="TimesNewRomanPS-ItalicMT" w:hAnsi="TimesNewRomanPS-ItalicMT" w:cs="TimesNewRomanPS-ItalicMT"/>
                <w:i/>
                <w:iCs/>
                <w:sz w:val="20"/>
              </w:rPr>
            </w:pPr>
            <w:r w:rsidRPr="002A5010">
              <w:rPr>
                <w:rFonts w:ascii="TimesNewRomanPS-ItalicMT" w:hAnsi="TimesNewRomanPS-ItalicMT" w:cs="TimesNewRomanPS-ItalicMT"/>
                <w:i/>
                <w:iCs/>
                <w:sz w:val="20"/>
              </w:rPr>
              <w:t>Introduction à la lecture des textes littéraires 1</w:t>
            </w:r>
          </w:p>
          <w:p w:rsidR="00C15D37" w:rsidRPr="002A5010" w:rsidRDefault="00C15D37" w:rsidP="00B11FB6">
            <w:pPr>
              <w:tabs>
                <w:tab w:val="center" w:pos="4536"/>
                <w:tab w:val="right" w:pos="9072"/>
              </w:tabs>
              <w:snapToGrid w:val="0"/>
              <w:ind w:right="-108"/>
              <w:rPr>
                <w:i/>
                <w:sz w:val="20"/>
              </w:rPr>
            </w:pPr>
            <w:r w:rsidRPr="002A5010">
              <w:rPr>
                <w:rFonts w:ascii="TimesNewRomanPS-ItalicMT" w:hAnsi="TimesNewRomanPS-ItalicMT" w:cs="TimesNewRomanPS-ItalicMT"/>
                <w:i/>
                <w:iCs/>
                <w:sz w:val="20"/>
              </w:rPr>
              <w:t xml:space="preserve">(A. </w:t>
            </w:r>
            <w:proofErr w:type="spellStart"/>
            <w:r w:rsidRPr="002A5010">
              <w:rPr>
                <w:rFonts w:ascii="TimesNewRomanPS-ItalicMT" w:hAnsi="TimesNewRomanPS-ItalicMT" w:cs="TimesNewRomanPS-ItalicMT"/>
                <w:i/>
                <w:iCs/>
                <w:sz w:val="20"/>
              </w:rPr>
              <w:t>Prstojevic</w:t>
            </w:r>
            <w:proofErr w:type="spellEnd"/>
            <w:r w:rsidRPr="002A5010">
              <w:rPr>
                <w:rFonts w:ascii="TimesNewRomanPS-ItalicMT" w:hAnsi="TimesNewRomanPS-ItalicMT" w:cs="TimesNewRomanPS-ItalicMT"/>
                <w:i/>
                <w:iCs/>
                <w:sz w:val="20"/>
              </w:rPr>
              <w:t>)</w:t>
            </w:r>
            <w:r w:rsidRPr="002A5010">
              <w:rPr>
                <w:i/>
                <w:sz w:val="20"/>
              </w:rPr>
              <w:t xml:space="preserve"> (si non choisi dans la liste des transversaux)</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708" w:type="dxa"/>
            <w:vMerge/>
            <w:shd w:val="clear" w:color="auto" w:fill="auto"/>
            <w:vAlign w:val="center"/>
          </w:tcPr>
          <w:p w:rsidR="00C15D37" w:rsidRPr="0034395F" w:rsidRDefault="00C15D37" w:rsidP="00B11FB6">
            <w:pPr>
              <w:jc w:val="center"/>
              <w:rPr>
                <w:sz w:val="20"/>
              </w:rPr>
            </w:pP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957" w:type="dxa"/>
            <w:shd w:val="clear" w:color="auto" w:fill="auto"/>
            <w:vAlign w:val="center"/>
          </w:tcPr>
          <w:p w:rsidR="00C15D37" w:rsidRPr="0034395F" w:rsidRDefault="00C15D37" w:rsidP="00B11FB6">
            <w:pPr>
              <w:jc w:val="center"/>
              <w:rPr>
                <w:sz w:val="20"/>
              </w:rPr>
            </w:pPr>
            <w:r w:rsidRPr="0034395F">
              <w:rPr>
                <w:sz w:val="20"/>
              </w:rPr>
              <w:t>6,5</w:t>
            </w:r>
          </w:p>
        </w:tc>
      </w:tr>
      <w:tr w:rsidR="00C15D37" w:rsidRPr="0034395F" w:rsidTr="00B11FB6">
        <w:trPr>
          <w:trHeight w:val="340"/>
        </w:trPr>
        <w:tc>
          <w:tcPr>
            <w:tcW w:w="493" w:type="dxa"/>
            <w:shd w:val="clear" w:color="auto" w:fill="B2A1C7"/>
            <w:vAlign w:val="center"/>
          </w:tcPr>
          <w:p w:rsidR="00C15D37" w:rsidRPr="0034395F" w:rsidRDefault="00C15D37" w:rsidP="00B11FB6">
            <w:pPr>
              <w:jc w:val="center"/>
              <w:rPr>
                <w:sz w:val="20"/>
              </w:rPr>
            </w:pPr>
          </w:p>
        </w:tc>
        <w:tc>
          <w:tcPr>
            <w:tcW w:w="1347" w:type="dxa"/>
            <w:shd w:val="clear" w:color="auto" w:fill="B2A1C7"/>
          </w:tcPr>
          <w:p w:rsidR="00C15D37" w:rsidRPr="0034395F" w:rsidRDefault="00C15D37" w:rsidP="00B11FB6">
            <w:pPr>
              <w:rPr>
                <w:sz w:val="20"/>
              </w:rPr>
            </w:pPr>
          </w:p>
        </w:tc>
        <w:tc>
          <w:tcPr>
            <w:tcW w:w="5357" w:type="dxa"/>
            <w:shd w:val="clear" w:color="auto" w:fill="B2A1C7"/>
            <w:vAlign w:val="center"/>
          </w:tcPr>
          <w:p w:rsidR="00C15D37" w:rsidRPr="0034395F" w:rsidRDefault="00C15D37" w:rsidP="00B11FB6">
            <w:pPr>
              <w:tabs>
                <w:tab w:val="center" w:pos="4536"/>
                <w:tab w:val="right" w:pos="9072"/>
              </w:tabs>
              <w:snapToGrid w:val="0"/>
              <w:ind w:right="-108"/>
              <w:rPr>
                <w:b/>
                <w:sz w:val="20"/>
              </w:rPr>
            </w:pPr>
            <w:r w:rsidRPr="0034395F">
              <w:rPr>
                <w:b/>
                <w:sz w:val="20"/>
              </w:rPr>
              <w:t xml:space="preserve">Histoire et sociétés européennes </w:t>
            </w:r>
          </w:p>
        </w:tc>
        <w:tc>
          <w:tcPr>
            <w:tcW w:w="739" w:type="dxa"/>
            <w:shd w:val="clear" w:color="auto" w:fill="B2A1C7"/>
            <w:vAlign w:val="center"/>
          </w:tcPr>
          <w:p w:rsidR="00C15D37" w:rsidRPr="0034395F" w:rsidRDefault="00C15D37" w:rsidP="00B11FB6">
            <w:pPr>
              <w:jc w:val="center"/>
              <w:rPr>
                <w:b/>
                <w:sz w:val="20"/>
              </w:rPr>
            </w:pPr>
          </w:p>
        </w:tc>
        <w:tc>
          <w:tcPr>
            <w:tcW w:w="708" w:type="dxa"/>
            <w:shd w:val="clear" w:color="auto" w:fill="B2A1C7"/>
            <w:vAlign w:val="center"/>
          </w:tcPr>
          <w:p w:rsidR="00C15D37" w:rsidRPr="0034395F" w:rsidRDefault="00C15D37" w:rsidP="00B11FB6">
            <w:pPr>
              <w:jc w:val="center"/>
              <w:rPr>
                <w:sz w:val="20"/>
              </w:rPr>
            </w:pPr>
          </w:p>
        </w:tc>
        <w:tc>
          <w:tcPr>
            <w:tcW w:w="851" w:type="dxa"/>
            <w:shd w:val="clear" w:color="auto" w:fill="B2A1C7"/>
            <w:vAlign w:val="center"/>
          </w:tcPr>
          <w:p w:rsidR="00C15D37" w:rsidRPr="0034395F" w:rsidRDefault="00C15D37" w:rsidP="00B11FB6">
            <w:pPr>
              <w:jc w:val="center"/>
              <w:rPr>
                <w:sz w:val="20"/>
              </w:rPr>
            </w:pPr>
          </w:p>
        </w:tc>
        <w:tc>
          <w:tcPr>
            <w:tcW w:w="957"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rPr>
                <w:sz w:val="20"/>
              </w:rPr>
            </w:pPr>
          </w:p>
        </w:tc>
        <w:tc>
          <w:tcPr>
            <w:tcW w:w="5357" w:type="dxa"/>
            <w:shd w:val="clear" w:color="auto" w:fill="auto"/>
            <w:vAlign w:val="center"/>
          </w:tcPr>
          <w:p w:rsidR="00C15D37" w:rsidRPr="0034395F" w:rsidRDefault="00C15D37" w:rsidP="00B11FB6">
            <w:pPr>
              <w:tabs>
                <w:tab w:val="center" w:pos="4536"/>
                <w:tab w:val="right" w:pos="9072"/>
              </w:tabs>
              <w:snapToGrid w:val="0"/>
              <w:ind w:right="-108"/>
              <w:rPr>
                <w:i/>
                <w:sz w:val="20"/>
              </w:rPr>
            </w:pPr>
            <w:r w:rsidRPr="0034395F">
              <w:rPr>
                <w:i/>
                <w:sz w:val="20"/>
              </w:rPr>
              <w:t xml:space="preserve">Histoire de l’Europe centrale habsbourgeoise au XIXe siècle 1 - É. </w:t>
            </w:r>
            <w:proofErr w:type="spellStart"/>
            <w:r w:rsidRPr="0034395F">
              <w:rPr>
                <w:i/>
                <w:sz w:val="20"/>
              </w:rPr>
              <w:t>Boisserie</w:t>
            </w:r>
            <w:proofErr w:type="spellEnd"/>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708"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rPr>
                <w:sz w:val="20"/>
              </w:rPr>
            </w:pPr>
          </w:p>
        </w:tc>
        <w:tc>
          <w:tcPr>
            <w:tcW w:w="5357" w:type="dxa"/>
            <w:shd w:val="clear" w:color="auto" w:fill="auto"/>
            <w:vAlign w:val="center"/>
          </w:tcPr>
          <w:p w:rsidR="00C15D37" w:rsidRDefault="00C15D37" w:rsidP="00B11FB6">
            <w:pPr>
              <w:tabs>
                <w:tab w:val="center" w:pos="4536"/>
                <w:tab w:val="right" w:pos="9072"/>
              </w:tabs>
              <w:snapToGrid w:val="0"/>
              <w:ind w:right="-108"/>
              <w:rPr>
                <w:sz w:val="20"/>
              </w:rPr>
            </w:pPr>
            <w:r w:rsidRPr="0034395F">
              <w:rPr>
                <w:i/>
                <w:sz w:val="20"/>
              </w:rPr>
              <w:t xml:space="preserve">Ethnologie européenne 1 - C. </w:t>
            </w:r>
            <w:proofErr w:type="spellStart"/>
            <w:r w:rsidRPr="0034395F">
              <w:rPr>
                <w:i/>
                <w:sz w:val="20"/>
              </w:rPr>
              <w:t>Zervudacki</w:t>
            </w:r>
            <w:proofErr w:type="spellEnd"/>
            <w:r w:rsidRPr="0034395F">
              <w:rPr>
                <w:sz w:val="20"/>
              </w:rPr>
              <w:t xml:space="preserve"> </w:t>
            </w:r>
          </w:p>
          <w:p w:rsidR="00C15D37" w:rsidRPr="0034395F" w:rsidRDefault="00C15D37" w:rsidP="00B11FB6">
            <w:pPr>
              <w:tabs>
                <w:tab w:val="center" w:pos="4536"/>
                <w:tab w:val="right" w:pos="9072"/>
              </w:tabs>
              <w:snapToGrid w:val="0"/>
              <w:ind w:right="-108"/>
              <w:rPr>
                <w:sz w:val="20"/>
              </w:rPr>
            </w:pPr>
            <w:r w:rsidRPr="0034395F">
              <w:rPr>
                <w:i/>
                <w:iCs/>
                <w:sz w:val="20"/>
              </w:rPr>
              <w:t>(si non choisi dans la liste des transversaux)</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708"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rPr>
                <w:sz w:val="20"/>
              </w:rPr>
            </w:pPr>
          </w:p>
        </w:tc>
        <w:tc>
          <w:tcPr>
            <w:tcW w:w="5357" w:type="dxa"/>
            <w:shd w:val="clear" w:color="auto" w:fill="auto"/>
            <w:vAlign w:val="center"/>
          </w:tcPr>
          <w:p w:rsidR="00C15D37" w:rsidRDefault="00C15D37" w:rsidP="00B11FB6">
            <w:pPr>
              <w:rPr>
                <w:i/>
                <w:sz w:val="20"/>
              </w:rPr>
            </w:pPr>
            <w:r w:rsidRPr="0034395F">
              <w:rPr>
                <w:i/>
                <w:sz w:val="20"/>
              </w:rPr>
              <w:t xml:space="preserve">Méthodologie de l’histoire 1 (B. </w:t>
            </w:r>
            <w:proofErr w:type="spellStart"/>
            <w:r w:rsidRPr="0034395F">
              <w:rPr>
                <w:i/>
                <w:sz w:val="20"/>
              </w:rPr>
              <w:t>Drweski</w:t>
            </w:r>
            <w:proofErr w:type="spellEnd"/>
            <w:r w:rsidRPr="0034395F">
              <w:rPr>
                <w:i/>
                <w:sz w:val="20"/>
              </w:rPr>
              <w:t>)</w:t>
            </w:r>
          </w:p>
          <w:p w:rsidR="00C15D37" w:rsidRPr="0034395F" w:rsidRDefault="00C15D37" w:rsidP="00B11FB6">
            <w:pPr>
              <w:rPr>
                <w:rFonts w:ascii="TimesNewRomanPS-ItalicMT" w:hAnsi="TimesNewRomanPS-ItalicMT" w:cs="TimesNewRomanPS-ItalicMT"/>
                <w:i/>
                <w:iCs/>
                <w:sz w:val="20"/>
              </w:rPr>
            </w:pPr>
            <w:r w:rsidRPr="0034395F">
              <w:rPr>
                <w:i/>
                <w:sz w:val="20"/>
              </w:rPr>
              <w:t>(si non choisi dans la liste des transversaux)</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708"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92D050"/>
            <w:vAlign w:val="center"/>
          </w:tcPr>
          <w:p w:rsidR="00C15D37" w:rsidRPr="0034395F" w:rsidRDefault="00C15D37" w:rsidP="00B11FB6">
            <w:pPr>
              <w:jc w:val="center"/>
              <w:rPr>
                <w:sz w:val="20"/>
              </w:rPr>
            </w:pPr>
            <w:r w:rsidRPr="0034395F">
              <w:rPr>
                <w:sz w:val="20"/>
              </w:rPr>
              <w:t>S3</w:t>
            </w:r>
          </w:p>
        </w:tc>
        <w:tc>
          <w:tcPr>
            <w:tcW w:w="1347" w:type="dxa"/>
            <w:shd w:val="clear" w:color="auto" w:fill="92D050"/>
          </w:tcPr>
          <w:p w:rsidR="00C15D37" w:rsidRPr="00E2228D" w:rsidRDefault="00C15D37" w:rsidP="00B11FB6">
            <w:pPr>
              <w:rPr>
                <w:b/>
                <w:sz w:val="20"/>
                <w:highlight w:val="lightGray"/>
              </w:rPr>
            </w:pPr>
            <w:r w:rsidRPr="00E2228D">
              <w:rPr>
                <w:b/>
                <w:sz w:val="20"/>
              </w:rPr>
              <w:t>SLQ2A20</w:t>
            </w:r>
          </w:p>
        </w:tc>
        <w:tc>
          <w:tcPr>
            <w:tcW w:w="5357" w:type="dxa"/>
            <w:shd w:val="clear" w:color="auto" w:fill="92D050"/>
            <w:vAlign w:val="center"/>
          </w:tcPr>
          <w:p w:rsidR="00C15D37" w:rsidRPr="0034395F" w:rsidRDefault="00C15D37" w:rsidP="00B11FB6">
            <w:pPr>
              <w:jc w:val="center"/>
              <w:rPr>
                <w:b/>
                <w:sz w:val="20"/>
                <w:highlight w:val="lightGray"/>
              </w:rPr>
            </w:pPr>
            <w:r w:rsidRPr="0034395F">
              <w:rPr>
                <w:b/>
                <w:sz w:val="20"/>
              </w:rPr>
              <w:t>ENSEIGNEMENT d’OUVERTURE</w:t>
            </w:r>
          </w:p>
        </w:tc>
        <w:tc>
          <w:tcPr>
            <w:tcW w:w="739" w:type="dxa"/>
            <w:shd w:val="clear" w:color="auto" w:fill="92D050"/>
            <w:vAlign w:val="center"/>
          </w:tcPr>
          <w:p w:rsidR="00C15D37" w:rsidRPr="0034395F" w:rsidRDefault="00C15D37" w:rsidP="00B11FB6">
            <w:pPr>
              <w:jc w:val="center"/>
              <w:rPr>
                <w:b/>
                <w:sz w:val="20"/>
              </w:rPr>
            </w:pPr>
            <w:r w:rsidRPr="0034395F">
              <w:rPr>
                <w:b/>
                <w:sz w:val="20"/>
              </w:rPr>
              <w:t>3</w:t>
            </w:r>
          </w:p>
        </w:tc>
        <w:tc>
          <w:tcPr>
            <w:tcW w:w="708" w:type="dxa"/>
            <w:shd w:val="clear" w:color="auto" w:fill="92D050"/>
            <w:vAlign w:val="center"/>
          </w:tcPr>
          <w:p w:rsidR="00C15D37" w:rsidRPr="0034395F" w:rsidRDefault="00C15D37" w:rsidP="00B11FB6">
            <w:pPr>
              <w:jc w:val="center"/>
              <w:rPr>
                <w:sz w:val="20"/>
              </w:rPr>
            </w:pPr>
          </w:p>
        </w:tc>
        <w:tc>
          <w:tcPr>
            <w:tcW w:w="851" w:type="dxa"/>
            <w:shd w:val="clear" w:color="auto" w:fill="92D050"/>
            <w:vAlign w:val="center"/>
          </w:tcPr>
          <w:p w:rsidR="00C15D37" w:rsidRPr="0034395F" w:rsidRDefault="00E410E8" w:rsidP="00B11FB6">
            <w:pPr>
              <w:jc w:val="center"/>
              <w:rPr>
                <w:sz w:val="20"/>
              </w:rPr>
            </w:pPr>
            <w:r w:rsidRPr="0034395F">
              <w:rPr>
                <w:sz w:val="20"/>
              </w:rPr>
              <w:t>19,5</w:t>
            </w:r>
          </w:p>
        </w:tc>
        <w:tc>
          <w:tcPr>
            <w:tcW w:w="957" w:type="dxa"/>
            <w:shd w:val="clear" w:color="auto" w:fill="92D050"/>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rPr>
                <w:sz w:val="20"/>
              </w:rPr>
            </w:pPr>
          </w:p>
        </w:tc>
        <w:tc>
          <w:tcPr>
            <w:tcW w:w="5357" w:type="dxa"/>
            <w:shd w:val="clear" w:color="auto" w:fill="auto"/>
            <w:vAlign w:val="center"/>
          </w:tcPr>
          <w:p w:rsidR="00C15D37" w:rsidRPr="0034395F" w:rsidRDefault="00C15D37" w:rsidP="00B11FB6">
            <w:pPr>
              <w:rPr>
                <w:i/>
                <w:sz w:val="20"/>
              </w:rPr>
            </w:pPr>
            <w:r w:rsidRPr="0034395F">
              <w:rPr>
                <w:i/>
                <w:sz w:val="20"/>
              </w:rPr>
              <w:t>Libre</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708" w:type="dxa"/>
            <w:shd w:val="clear" w:color="auto" w:fill="auto"/>
            <w:vAlign w:val="center"/>
          </w:tcPr>
          <w:p w:rsidR="00C15D37" w:rsidRPr="0034395F" w:rsidRDefault="00C15D37" w:rsidP="00B11FB6">
            <w:pPr>
              <w:jc w:val="center"/>
              <w:rPr>
                <w:sz w:val="20"/>
              </w:rPr>
            </w:pPr>
          </w:p>
        </w:tc>
        <w:tc>
          <w:tcPr>
            <w:tcW w:w="851" w:type="dxa"/>
            <w:shd w:val="clear" w:color="auto" w:fill="auto"/>
            <w:vAlign w:val="center"/>
          </w:tcPr>
          <w:p w:rsidR="00C15D37" w:rsidRPr="0034395F" w:rsidRDefault="00C15D37" w:rsidP="00B11FB6">
            <w:pPr>
              <w:jc w:val="center"/>
              <w:rPr>
                <w:sz w:val="20"/>
              </w:rPr>
            </w:pPr>
          </w:p>
        </w:tc>
        <w:tc>
          <w:tcPr>
            <w:tcW w:w="957"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93" w:type="dxa"/>
            <w:shd w:val="clear" w:color="auto" w:fill="auto"/>
            <w:vAlign w:val="center"/>
          </w:tcPr>
          <w:p w:rsidR="00C15D37" w:rsidRPr="0034395F" w:rsidRDefault="00C15D37" w:rsidP="00B11FB6">
            <w:pPr>
              <w:jc w:val="center"/>
              <w:rPr>
                <w:sz w:val="20"/>
              </w:rPr>
            </w:pPr>
          </w:p>
        </w:tc>
        <w:tc>
          <w:tcPr>
            <w:tcW w:w="1347" w:type="dxa"/>
          </w:tcPr>
          <w:p w:rsidR="00C15D37" w:rsidRPr="0034395F" w:rsidRDefault="00C15D37" w:rsidP="00B11FB6">
            <w:pPr>
              <w:jc w:val="center"/>
              <w:rPr>
                <w:b/>
                <w:sz w:val="20"/>
              </w:rPr>
            </w:pPr>
          </w:p>
        </w:tc>
        <w:tc>
          <w:tcPr>
            <w:tcW w:w="5357" w:type="dxa"/>
            <w:shd w:val="clear" w:color="auto" w:fill="auto"/>
          </w:tcPr>
          <w:p w:rsidR="00C15D37" w:rsidRPr="0034395F" w:rsidRDefault="00C15D37" w:rsidP="00B11FB6">
            <w:pPr>
              <w:jc w:val="center"/>
              <w:rPr>
                <w:b/>
                <w:sz w:val="20"/>
              </w:rPr>
            </w:pPr>
          </w:p>
        </w:tc>
        <w:tc>
          <w:tcPr>
            <w:tcW w:w="739" w:type="dxa"/>
            <w:shd w:val="clear" w:color="auto" w:fill="auto"/>
            <w:vAlign w:val="center"/>
          </w:tcPr>
          <w:p w:rsidR="00C15D37" w:rsidRPr="0034395F" w:rsidRDefault="00C15D37" w:rsidP="00B11FB6">
            <w:pPr>
              <w:jc w:val="center"/>
              <w:rPr>
                <w:b/>
                <w:sz w:val="20"/>
              </w:rPr>
            </w:pPr>
            <w:r w:rsidRPr="0034395F">
              <w:rPr>
                <w:b/>
                <w:sz w:val="20"/>
              </w:rPr>
              <w:t>30</w:t>
            </w:r>
          </w:p>
        </w:tc>
        <w:tc>
          <w:tcPr>
            <w:tcW w:w="708" w:type="dxa"/>
            <w:shd w:val="clear" w:color="auto" w:fill="auto"/>
            <w:vAlign w:val="center"/>
          </w:tcPr>
          <w:p w:rsidR="00C15D37" w:rsidRPr="0034395F" w:rsidRDefault="00C15D37" w:rsidP="00B11FB6">
            <w:pPr>
              <w:jc w:val="center"/>
              <w:rPr>
                <w:sz w:val="20"/>
              </w:rPr>
            </w:pPr>
          </w:p>
        </w:tc>
        <w:tc>
          <w:tcPr>
            <w:tcW w:w="851" w:type="dxa"/>
            <w:shd w:val="clear" w:color="auto" w:fill="auto"/>
            <w:vAlign w:val="center"/>
          </w:tcPr>
          <w:p w:rsidR="00C15D37" w:rsidRPr="0034395F" w:rsidRDefault="00C15D37" w:rsidP="00B11FB6">
            <w:pPr>
              <w:jc w:val="center"/>
              <w:rPr>
                <w:sz w:val="20"/>
              </w:rPr>
            </w:pPr>
          </w:p>
        </w:tc>
        <w:tc>
          <w:tcPr>
            <w:tcW w:w="957" w:type="dxa"/>
            <w:shd w:val="clear" w:color="auto" w:fill="auto"/>
            <w:vAlign w:val="center"/>
          </w:tcPr>
          <w:p w:rsidR="00C15D37" w:rsidRPr="0034395F" w:rsidRDefault="00C15D37" w:rsidP="00B11FB6">
            <w:pPr>
              <w:jc w:val="center"/>
              <w:rPr>
                <w:sz w:val="20"/>
              </w:rPr>
            </w:pPr>
          </w:p>
        </w:tc>
      </w:tr>
    </w:tbl>
    <w:p w:rsidR="00C15D37" w:rsidRPr="0034395F" w:rsidRDefault="00C15D37" w:rsidP="00C15D37">
      <w:pPr>
        <w:jc w:val="center"/>
        <w:rPr>
          <w:sz w:val="20"/>
        </w:rPr>
      </w:pPr>
    </w:p>
    <w:p w:rsidR="00C15D37" w:rsidRPr="0034395F" w:rsidRDefault="00C15D37" w:rsidP="00C15D37">
      <w:pPr>
        <w:jc w:val="center"/>
        <w:rPr>
          <w:sz w:val="20"/>
        </w:rPr>
      </w:pPr>
      <w:r w:rsidRPr="0034395F">
        <w:rPr>
          <w:sz w:val="20"/>
        </w:rPr>
        <w:br w:type="page"/>
      </w:r>
      <w:r w:rsidRPr="0034395F">
        <w:rPr>
          <w:sz w:val="20"/>
        </w:rPr>
        <w:lastRenderedPageBreak/>
        <w:t>LICENCE 2 (semestre B)</w:t>
      </w:r>
    </w:p>
    <w:p w:rsidR="00C15D37" w:rsidRPr="0034395F" w:rsidRDefault="00C15D37" w:rsidP="00C15D37">
      <w:pPr>
        <w:jc w:val="center"/>
        <w:rPr>
          <w:sz w:val="20"/>
        </w:rPr>
      </w:pPr>
    </w:p>
    <w:p w:rsidR="00C15D37" w:rsidRPr="0034395F" w:rsidRDefault="00C15D37" w:rsidP="00C15D37">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189"/>
        <w:gridCol w:w="4280"/>
        <w:gridCol w:w="626"/>
        <w:gridCol w:w="749"/>
        <w:gridCol w:w="858"/>
        <w:gridCol w:w="833"/>
      </w:tblGrid>
      <w:tr w:rsidR="00C15D37" w:rsidRPr="0034395F" w:rsidTr="00B11FB6">
        <w:trPr>
          <w:cantSplit/>
          <w:trHeight w:val="1134"/>
        </w:trPr>
        <w:tc>
          <w:tcPr>
            <w:tcW w:w="483" w:type="dxa"/>
            <w:shd w:val="clear" w:color="auto" w:fill="auto"/>
            <w:vAlign w:val="center"/>
          </w:tcPr>
          <w:p w:rsidR="00C15D37" w:rsidRPr="0034395F" w:rsidRDefault="00C15D37" w:rsidP="00B11FB6">
            <w:pPr>
              <w:jc w:val="center"/>
              <w:rPr>
                <w:b/>
                <w:sz w:val="20"/>
              </w:rPr>
            </w:pPr>
            <w:r w:rsidRPr="0034395F">
              <w:rPr>
                <w:b/>
                <w:sz w:val="20"/>
              </w:rPr>
              <w:t>S</w:t>
            </w:r>
          </w:p>
        </w:tc>
        <w:tc>
          <w:tcPr>
            <w:tcW w:w="1200" w:type="dxa"/>
            <w:vAlign w:val="center"/>
          </w:tcPr>
          <w:p w:rsidR="00C15D37" w:rsidRPr="0034395F" w:rsidRDefault="00C15D37" w:rsidP="00B11FB6">
            <w:pPr>
              <w:jc w:val="center"/>
              <w:rPr>
                <w:b/>
                <w:i/>
                <w:sz w:val="20"/>
              </w:rPr>
            </w:pPr>
            <w:r w:rsidRPr="0034395F">
              <w:rPr>
                <w:b/>
                <w:i/>
                <w:sz w:val="20"/>
              </w:rPr>
              <w:t>CODE</w:t>
            </w:r>
          </w:p>
        </w:tc>
        <w:tc>
          <w:tcPr>
            <w:tcW w:w="5341" w:type="dxa"/>
            <w:shd w:val="clear" w:color="auto" w:fill="auto"/>
            <w:vAlign w:val="center"/>
          </w:tcPr>
          <w:p w:rsidR="00C15D37" w:rsidRPr="0034395F" w:rsidRDefault="00C15D37" w:rsidP="00B11FB6">
            <w:pPr>
              <w:jc w:val="center"/>
              <w:rPr>
                <w:b/>
                <w:i/>
                <w:sz w:val="20"/>
              </w:rPr>
            </w:pPr>
            <w:r w:rsidRPr="0034395F">
              <w:rPr>
                <w:b/>
                <w:i/>
                <w:sz w:val="20"/>
              </w:rPr>
              <w:t>INTITULE AVEC DESCRIPTIF SOMMAIRE</w:t>
            </w:r>
          </w:p>
        </w:tc>
        <w:tc>
          <w:tcPr>
            <w:tcW w:w="739" w:type="dxa"/>
            <w:shd w:val="clear" w:color="auto" w:fill="auto"/>
            <w:textDirection w:val="tbRl"/>
            <w:vAlign w:val="center"/>
          </w:tcPr>
          <w:p w:rsidR="00C15D37" w:rsidRPr="0034395F" w:rsidRDefault="00C15D37" w:rsidP="00B11FB6">
            <w:pPr>
              <w:ind w:left="113" w:right="113"/>
              <w:jc w:val="center"/>
              <w:rPr>
                <w:b/>
                <w:sz w:val="20"/>
              </w:rPr>
            </w:pPr>
            <w:r w:rsidRPr="0034395F">
              <w:rPr>
                <w:b/>
                <w:sz w:val="20"/>
              </w:rPr>
              <w:t>ECTS</w:t>
            </w:r>
          </w:p>
        </w:tc>
        <w:tc>
          <w:tcPr>
            <w:tcW w:w="850" w:type="dxa"/>
            <w:shd w:val="clear" w:color="auto" w:fill="auto"/>
            <w:vAlign w:val="center"/>
          </w:tcPr>
          <w:p w:rsidR="00C15D37" w:rsidRPr="0034395F" w:rsidRDefault="00C15D37" w:rsidP="00B11FB6">
            <w:pPr>
              <w:jc w:val="center"/>
              <w:rPr>
                <w:b/>
                <w:sz w:val="20"/>
              </w:rPr>
            </w:pPr>
            <w:r w:rsidRPr="0034395F">
              <w:rPr>
                <w:b/>
                <w:sz w:val="20"/>
              </w:rPr>
              <w:t>CM </w:t>
            </w:r>
          </w:p>
          <w:p w:rsidR="00C15D37" w:rsidRPr="0034395F" w:rsidRDefault="00C15D37" w:rsidP="00B11FB6">
            <w:pPr>
              <w:jc w:val="center"/>
              <w:rPr>
                <w:b/>
                <w:sz w:val="20"/>
              </w:rPr>
            </w:pPr>
            <w:r w:rsidRPr="0034395F">
              <w:rPr>
                <w:b/>
                <w:sz w:val="20"/>
              </w:rPr>
              <w:t>/</w:t>
            </w:r>
          </w:p>
          <w:p w:rsidR="00C15D37" w:rsidRPr="0034395F" w:rsidRDefault="00C15D37" w:rsidP="00B11FB6">
            <w:pPr>
              <w:jc w:val="center"/>
              <w:rPr>
                <w:b/>
                <w:sz w:val="20"/>
              </w:rPr>
            </w:pPr>
            <w:r w:rsidRPr="0034395F">
              <w:rPr>
                <w:b/>
                <w:sz w:val="20"/>
              </w:rPr>
              <w:t>TD</w:t>
            </w:r>
          </w:p>
        </w:tc>
        <w:tc>
          <w:tcPr>
            <w:tcW w:w="951" w:type="dxa"/>
            <w:shd w:val="clear" w:color="auto" w:fill="auto"/>
            <w:vAlign w:val="center"/>
          </w:tcPr>
          <w:p w:rsidR="00C15D37" w:rsidRDefault="00C15D37" w:rsidP="00B11FB6">
            <w:pPr>
              <w:jc w:val="center"/>
              <w:rPr>
                <w:b/>
                <w:sz w:val="20"/>
              </w:rPr>
            </w:pPr>
            <w:r>
              <w:rPr>
                <w:b/>
                <w:sz w:val="20"/>
              </w:rPr>
              <w:t>VOL.</w:t>
            </w:r>
          </w:p>
          <w:p w:rsidR="00C15D37" w:rsidRPr="0034395F" w:rsidRDefault="00C15D37" w:rsidP="00B11FB6">
            <w:pPr>
              <w:jc w:val="center"/>
              <w:rPr>
                <w:b/>
                <w:sz w:val="20"/>
              </w:rPr>
            </w:pPr>
            <w:r>
              <w:rPr>
                <w:b/>
                <w:sz w:val="20"/>
              </w:rPr>
              <w:t>HOR.</w:t>
            </w:r>
          </w:p>
        </w:tc>
        <w:tc>
          <w:tcPr>
            <w:tcW w:w="833" w:type="dxa"/>
            <w:shd w:val="clear" w:color="auto" w:fill="auto"/>
            <w:vAlign w:val="center"/>
          </w:tcPr>
          <w:p w:rsidR="00C15D37" w:rsidRDefault="00C15D37" w:rsidP="00B11FB6">
            <w:pPr>
              <w:jc w:val="center"/>
              <w:rPr>
                <w:b/>
                <w:sz w:val="20"/>
              </w:rPr>
            </w:pPr>
            <w:r w:rsidRPr="0034395F">
              <w:rPr>
                <w:b/>
                <w:sz w:val="20"/>
              </w:rPr>
              <w:t>VOL</w:t>
            </w:r>
            <w:r>
              <w:rPr>
                <w:b/>
                <w:sz w:val="20"/>
              </w:rPr>
              <w:t>.</w:t>
            </w:r>
          </w:p>
          <w:p w:rsidR="00C15D37" w:rsidRPr="0034395F" w:rsidRDefault="00C15D37" w:rsidP="00B11FB6">
            <w:pPr>
              <w:jc w:val="center"/>
              <w:rPr>
                <w:b/>
                <w:sz w:val="20"/>
              </w:rPr>
            </w:pPr>
            <w:r w:rsidRPr="0034395F">
              <w:rPr>
                <w:b/>
                <w:sz w:val="20"/>
              </w:rPr>
              <w:t>HOR</w:t>
            </w:r>
            <w:r>
              <w:rPr>
                <w:b/>
                <w:sz w:val="20"/>
              </w:rPr>
              <w:t>.</w:t>
            </w:r>
          </w:p>
          <w:p w:rsidR="00C15D37" w:rsidRPr="0034395F" w:rsidRDefault="00C15D37" w:rsidP="00B11FB6">
            <w:pPr>
              <w:jc w:val="center"/>
              <w:rPr>
                <w:b/>
                <w:sz w:val="20"/>
              </w:rPr>
            </w:pPr>
            <w:r w:rsidRPr="0034395F">
              <w:rPr>
                <w:b/>
                <w:sz w:val="20"/>
              </w:rPr>
              <w:t>TRAV</w:t>
            </w:r>
            <w:r>
              <w:rPr>
                <w:b/>
                <w:sz w:val="20"/>
              </w:rPr>
              <w:t>.</w:t>
            </w:r>
            <w:r w:rsidRPr="0034395F">
              <w:rPr>
                <w:b/>
                <w:sz w:val="20"/>
              </w:rPr>
              <w:t xml:space="preserve"> PERS</w:t>
            </w:r>
            <w:r>
              <w:rPr>
                <w:b/>
                <w:sz w:val="20"/>
              </w:rPr>
              <w:t>.</w:t>
            </w:r>
          </w:p>
        </w:tc>
      </w:tr>
      <w:tr w:rsidR="00C15D37" w:rsidRPr="0034395F" w:rsidTr="00B11FB6">
        <w:trPr>
          <w:trHeight w:val="340"/>
        </w:trPr>
        <w:tc>
          <w:tcPr>
            <w:tcW w:w="483" w:type="dxa"/>
            <w:shd w:val="clear" w:color="auto" w:fill="B6DDE8"/>
            <w:vAlign w:val="center"/>
          </w:tcPr>
          <w:p w:rsidR="00C15D37" w:rsidRPr="0034395F" w:rsidRDefault="00C15D37" w:rsidP="00B11FB6">
            <w:pPr>
              <w:jc w:val="center"/>
              <w:rPr>
                <w:sz w:val="20"/>
              </w:rPr>
            </w:pPr>
            <w:r w:rsidRPr="0034395F">
              <w:rPr>
                <w:b/>
                <w:sz w:val="20"/>
              </w:rPr>
              <w:t>S4</w:t>
            </w:r>
          </w:p>
        </w:tc>
        <w:tc>
          <w:tcPr>
            <w:tcW w:w="1200" w:type="dxa"/>
            <w:shd w:val="clear" w:color="auto" w:fill="B6DDE8"/>
            <w:vAlign w:val="center"/>
          </w:tcPr>
          <w:p w:rsidR="00C15D37" w:rsidRPr="0034395F" w:rsidRDefault="00C15D37" w:rsidP="00B11FB6">
            <w:pPr>
              <w:jc w:val="center"/>
              <w:rPr>
                <w:b/>
                <w:sz w:val="20"/>
              </w:rPr>
            </w:pPr>
          </w:p>
        </w:tc>
        <w:tc>
          <w:tcPr>
            <w:tcW w:w="5341" w:type="dxa"/>
            <w:shd w:val="clear" w:color="auto" w:fill="B6DDE8"/>
            <w:vAlign w:val="center"/>
          </w:tcPr>
          <w:p w:rsidR="00C15D37" w:rsidRPr="0034395F" w:rsidRDefault="00C15D37" w:rsidP="00B11FB6">
            <w:pPr>
              <w:jc w:val="center"/>
              <w:rPr>
                <w:b/>
                <w:sz w:val="20"/>
              </w:rPr>
            </w:pPr>
            <w:r w:rsidRPr="0034395F">
              <w:rPr>
                <w:b/>
                <w:sz w:val="20"/>
              </w:rPr>
              <w:t>ENSEIGNEMENTS FONDAMENTAUX</w:t>
            </w:r>
          </w:p>
        </w:tc>
        <w:tc>
          <w:tcPr>
            <w:tcW w:w="739" w:type="dxa"/>
            <w:shd w:val="clear" w:color="auto" w:fill="B6DDE8"/>
            <w:vAlign w:val="center"/>
          </w:tcPr>
          <w:p w:rsidR="00C15D37" w:rsidRPr="0034395F" w:rsidRDefault="00C15D37" w:rsidP="00B11FB6">
            <w:pPr>
              <w:jc w:val="center"/>
              <w:rPr>
                <w:b/>
                <w:sz w:val="20"/>
              </w:rPr>
            </w:pPr>
            <w:r w:rsidRPr="0034395F">
              <w:rPr>
                <w:b/>
                <w:sz w:val="20"/>
              </w:rPr>
              <w:t>20</w:t>
            </w:r>
          </w:p>
        </w:tc>
        <w:tc>
          <w:tcPr>
            <w:tcW w:w="850" w:type="dxa"/>
            <w:shd w:val="clear" w:color="auto" w:fill="B6DDE8"/>
          </w:tcPr>
          <w:p w:rsidR="00C15D37" w:rsidRPr="0034395F" w:rsidRDefault="00C15D37" w:rsidP="00B11FB6">
            <w:pPr>
              <w:jc w:val="center"/>
              <w:rPr>
                <w:sz w:val="20"/>
              </w:rPr>
            </w:pPr>
          </w:p>
        </w:tc>
        <w:tc>
          <w:tcPr>
            <w:tcW w:w="951" w:type="dxa"/>
            <w:shd w:val="clear" w:color="auto" w:fill="B6DDE8"/>
          </w:tcPr>
          <w:p w:rsidR="00C15D37" w:rsidRPr="0034395F" w:rsidRDefault="00C15D37" w:rsidP="00B11FB6">
            <w:pPr>
              <w:jc w:val="center"/>
              <w:rPr>
                <w:sz w:val="20"/>
              </w:rPr>
            </w:pPr>
          </w:p>
        </w:tc>
        <w:tc>
          <w:tcPr>
            <w:tcW w:w="833" w:type="dxa"/>
            <w:shd w:val="clear" w:color="auto" w:fill="B6DDE8"/>
          </w:tcPr>
          <w:p w:rsidR="00C15D37" w:rsidRPr="0034395F" w:rsidRDefault="00C15D37" w:rsidP="00B11FB6">
            <w:pPr>
              <w:jc w:val="center"/>
              <w:rPr>
                <w:sz w:val="20"/>
              </w:rPr>
            </w:pPr>
          </w:p>
        </w:tc>
      </w:tr>
      <w:tr w:rsidR="00C15D37" w:rsidRPr="0034395F" w:rsidTr="00B11FB6">
        <w:trPr>
          <w:trHeight w:val="340"/>
        </w:trPr>
        <w:tc>
          <w:tcPr>
            <w:tcW w:w="483" w:type="dxa"/>
            <w:shd w:val="clear" w:color="auto" w:fill="B6DDE8"/>
            <w:vAlign w:val="center"/>
          </w:tcPr>
          <w:p w:rsidR="00C15D37" w:rsidRPr="0034395F" w:rsidRDefault="00C15D37" w:rsidP="00B11FB6">
            <w:pPr>
              <w:jc w:val="center"/>
              <w:rPr>
                <w:sz w:val="20"/>
              </w:rPr>
            </w:pPr>
            <w:r w:rsidRPr="0034395F">
              <w:rPr>
                <w:b/>
                <w:sz w:val="20"/>
              </w:rPr>
              <w:t>S4</w:t>
            </w:r>
          </w:p>
        </w:tc>
        <w:tc>
          <w:tcPr>
            <w:tcW w:w="1200" w:type="dxa"/>
            <w:shd w:val="clear" w:color="auto" w:fill="B6DDE8"/>
            <w:vAlign w:val="center"/>
          </w:tcPr>
          <w:p w:rsidR="00C15D37" w:rsidRPr="0034395F" w:rsidRDefault="00C15D37" w:rsidP="00B11FB6">
            <w:pPr>
              <w:jc w:val="center"/>
              <w:rPr>
                <w:b/>
                <w:sz w:val="20"/>
              </w:rPr>
            </w:pPr>
            <w:r>
              <w:rPr>
                <w:b/>
                <w:sz w:val="20"/>
              </w:rPr>
              <w:t>SLQ2B10</w:t>
            </w:r>
          </w:p>
        </w:tc>
        <w:tc>
          <w:tcPr>
            <w:tcW w:w="5341" w:type="dxa"/>
            <w:shd w:val="clear" w:color="auto" w:fill="B6DDE8"/>
            <w:vAlign w:val="center"/>
          </w:tcPr>
          <w:p w:rsidR="00C15D37" w:rsidRPr="0034395F" w:rsidRDefault="00C15D37" w:rsidP="00B11FB6">
            <w:pPr>
              <w:jc w:val="center"/>
              <w:rPr>
                <w:b/>
                <w:sz w:val="20"/>
              </w:rPr>
            </w:pPr>
            <w:r w:rsidRPr="0034395F">
              <w:rPr>
                <w:b/>
                <w:sz w:val="20"/>
              </w:rPr>
              <w:t>Structure de la langue slovaque 4</w:t>
            </w:r>
          </w:p>
        </w:tc>
        <w:tc>
          <w:tcPr>
            <w:tcW w:w="739" w:type="dxa"/>
            <w:shd w:val="clear" w:color="auto" w:fill="B6DDE8"/>
            <w:vAlign w:val="center"/>
          </w:tcPr>
          <w:p w:rsidR="00C15D37" w:rsidRPr="0034395F" w:rsidRDefault="00C15D37" w:rsidP="00B11FB6">
            <w:pPr>
              <w:jc w:val="center"/>
              <w:rPr>
                <w:b/>
                <w:sz w:val="20"/>
              </w:rPr>
            </w:pPr>
            <w:r w:rsidRPr="0034395F">
              <w:rPr>
                <w:b/>
                <w:sz w:val="20"/>
              </w:rPr>
              <w:t>3</w:t>
            </w:r>
          </w:p>
        </w:tc>
        <w:tc>
          <w:tcPr>
            <w:tcW w:w="850" w:type="dxa"/>
            <w:shd w:val="clear" w:color="auto" w:fill="B6DDE8"/>
          </w:tcPr>
          <w:p w:rsidR="00C15D37" w:rsidRPr="0034395F" w:rsidRDefault="00C15D37" w:rsidP="00B11FB6">
            <w:pPr>
              <w:jc w:val="center"/>
              <w:rPr>
                <w:sz w:val="20"/>
              </w:rPr>
            </w:pPr>
          </w:p>
        </w:tc>
        <w:tc>
          <w:tcPr>
            <w:tcW w:w="951" w:type="dxa"/>
            <w:shd w:val="clear" w:color="auto" w:fill="B6DDE8"/>
          </w:tcPr>
          <w:p w:rsidR="00C15D37" w:rsidRPr="0034395F" w:rsidRDefault="00C15D37" w:rsidP="00B11FB6">
            <w:pPr>
              <w:jc w:val="center"/>
              <w:rPr>
                <w:b/>
                <w:bCs/>
                <w:sz w:val="20"/>
              </w:rPr>
            </w:pPr>
            <w:r w:rsidRPr="0034395F">
              <w:rPr>
                <w:b/>
                <w:bCs/>
                <w:sz w:val="20"/>
              </w:rPr>
              <w:t>26</w:t>
            </w:r>
          </w:p>
        </w:tc>
        <w:tc>
          <w:tcPr>
            <w:tcW w:w="833" w:type="dxa"/>
            <w:shd w:val="clear" w:color="auto" w:fill="B6DDE8"/>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vAlign w:val="center"/>
          </w:tcPr>
          <w:p w:rsidR="00C15D37" w:rsidRPr="0026711D" w:rsidRDefault="00C15D37" w:rsidP="00B11FB6">
            <w:pPr>
              <w:jc w:val="center"/>
              <w:rPr>
                <w:sz w:val="20"/>
              </w:rPr>
            </w:pPr>
            <w:r w:rsidRPr="0026711D">
              <w:rPr>
                <w:sz w:val="20"/>
              </w:rPr>
              <w:t>SLQ2B10a</w:t>
            </w:r>
          </w:p>
        </w:tc>
        <w:tc>
          <w:tcPr>
            <w:tcW w:w="5341" w:type="dxa"/>
            <w:shd w:val="clear" w:color="auto" w:fill="auto"/>
            <w:vAlign w:val="center"/>
          </w:tcPr>
          <w:p w:rsidR="00C15D37" w:rsidRPr="0034395F" w:rsidRDefault="00C15D37" w:rsidP="00B11FB6">
            <w:pPr>
              <w:rPr>
                <w:b/>
                <w:sz w:val="20"/>
              </w:rPr>
            </w:pPr>
            <w:r w:rsidRPr="0034395F">
              <w:rPr>
                <w:i/>
                <w:sz w:val="20"/>
              </w:rPr>
              <w:t>Morphologie avancée  slovaque 2</w:t>
            </w:r>
          </w:p>
        </w:tc>
        <w:tc>
          <w:tcPr>
            <w:tcW w:w="739" w:type="dxa"/>
            <w:shd w:val="clear" w:color="auto" w:fill="auto"/>
            <w:vAlign w:val="center"/>
          </w:tcPr>
          <w:p w:rsidR="00C15D37" w:rsidRPr="0034395F" w:rsidRDefault="00C15D37" w:rsidP="00B11FB6">
            <w:pPr>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C</w:t>
            </w:r>
            <w:r>
              <w:rPr>
                <w:sz w:val="20"/>
              </w:rPr>
              <w:t>I</w:t>
            </w:r>
          </w:p>
        </w:tc>
        <w:tc>
          <w:tcPr>
            <w:tcW w:w="951" w:type="dxa"/>
            <w:shd w:val="clear" w:color="auto" w:fill="auto"/>
            <w:vAlign w:val="center"/>
          </w:tcPr>
          <w:p w:rsidR="00C15D37" w:rsidRPr="0034395F" w:rsidRDefault="00C15D37" w:rsidP="00B11FB6">
            <w:pPr>
              <w:jc w:val="center"/>
              <w:rPr>
                <w:sz w:val="20"/>
              </w:rPr>
            </w:pPr>
            <w:r w:rsidRPr="0034395F">
              <w:rPr>
                <w:sz w:val="20"/>
              </w:rPr>
              <w:t>13</w:t>
            </w:r>
          </w:p>
        </w:tc>
        <w:tc>
          <w:tcPr>
            <w:tcW w:w="833" w:type="dxa"/>
            <w:shd w:val="clear" w:color="auto" w:fill="auto"/>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vAlign w:val="center"/>
          </w:tcPr>
          <w:p w:rsidR="00C15D37" w:rsidRPr="0026711D" w:rsidRDefault="00C15D37" w:rsidP="00B11FB6">
            <w:pPr>
              <w:jc w:val="center"/>
              <w:rPr>
                <w:sz w:val="20"/>
                <w:lang w:bidi="bo-CN"/>
              </w:rPr>
            </w:pPr>
            <w:r>
              <w:rPr>
                <w:sz w:val="20"/>
                <w:lang w:bidi="bo-CN"/>
              </w:rPr>
              <w:t>SLQ2B10b</w:t>
            </w:r>
          </w:p>
        </w:tc>
        <w:tc>
          <w:tcPr>
            <w:tcW w:w="5341" w:type="dxa"/>
            <w:shd w:val="clear" w:color="auto" w:fill="auto"/>
            <w:vAlign w:val="center"/>
          </w:tcPr>
          <w:p w:rsidR="00C15D37" w:rsidRPr="0034395F" w:rsidRDefault="00C15D37" w:rsidP="00B11FB6">
            <w:pPr>
              <w:rPr>
                <w:b/>
                <w:sz w:val="20"/>
              </w:rPr>
            </w:pPr>
            <w:r w:rsidRPr="0034395F">
              <w:rPr>
                <w:i/>
                <w:sz w:val="20"/>
                <w:lang w:bidi="bo-CN"/>
              </w:rPr>
              <w:t>E</w:t>
            </w:r>
            <w:r w:rsidRPr="0034395F">
              <w:rPr>
                <w:bCs/>
                <w:i/>
                <w:sz w:val="20"/>
                <w:lang w:bidi="bo-CN"/>
              </w:rPr>
              <w:t>xercices de grammaire</w:t>
            </w:r>
            <w:r w:rsidRPr="0034395F">
              <w:rPr>
                <w:i/>
                <w:sz w:val="20"/>
                <w:lang w:bidi="bo-CN"/>
              </w:rPr>
              <w:t xml:space="preserve"> slovaque </w:t>
            </w:r>
            <w:r w:rsidRPr="0034395F">
              <w:rPr>
                <w:bCs/>
                <w:i/>
                <w:sz w:val="20"/>
                <w:lang w:bidi="bo-CN"/>
              </w:rPr>
              <w:t xml:space="preserve"> 4</w:t>
            </w:r>
          </w:p>
        </w:tc>
        <w:tc>
          <w:tcPr>
            <w:tcW w:w="739" w:type="dxa"/>
            <w:shd w:val="clear" w:color="auto" w:fill="auto"/>
            <w:vAlign w:val="center"/>
          </w:tcPr>
          <w:p w:rsidR="00C15D37" w:rsidRPr="0034395F" w:rsidRDefault="00C15D37" w:rsidP="00B11FB6">
            <w:pPr>
              <w:jc w:val="center"/>
              <w:rPr>
                <w:b/>
                <w:sz w:val="20"/>
              </w:rPr>
            </w:pPr>
            <w:r w:rsidRPr="0034395F">
              <w:rPr>
                <w:b/>
                <w:sz w:val="20"/>
              </w:rPr>
              <w:t>1</w:t>
            </w:r>
          </w:p>
        </w:tc>
        <w:tc>
          <w:tcPr>
            <w:tcW w:w="850" w:type="dxa"/>
            <w:shd w:val="clear" w:color="auto" w:fill="auto"/>
            <w:vAlign w:val="center"/>
          </w:tcPr>
          <w:p w:rsidR="00C15D37" w:rsidRPr="0034395F" w:rsidRDefault="00C15D37" w:rsidP="00B11FB6">
            <w:pPr>
              <w:jc w:val="center"/>
              <w:rPr>
                <w:sz w:val="20"/>
              </w:rPr>
            </w:pPr>
            <w:r w:rsidRPr="0034395F">
              <w:rPr>
                <w:sz w:val="20"/>
              </w:rPr>
              <w:t>TD</w:t>
            </w:r>
          </w:p>
        </w:tc>
        <w:tc>
          <w:tcPr>
            <w:tcW w:w="951" w:type="dxa"/>
            <w:shd w:val="clear" w:color="auto" w:fill="auto"/>
            <w:vAlign w:val="center"/>
          </w:tcPr>
          <w:p w:rsidR="00C15D37" w:rsidRPr="0034395F" w:rsidRDefault="00C15D37" w:rsidP="00B11FB6">
            <w:pPr>
              <w:jc w:val="center"/>
              <w:rPr>
                <w:sz w:val="20"/>
              </w:rPr>
            </w:pPr>
            <w:r w:rsidRPr="0034395F">
              <w:rPr>
                <w:sz w:val="20"/>
              </w:rPr>
              <w:t>13</w:t>
            </w:r>
          </w:p>
        </w:tc>
        <w:tc>
          <w:tcPr>
            <w:tcW w:w="833" w:type="dxa"/>
            <w:shd w:val="clear" w:color="auto" w:fill="auto"/>
          </w:tcPr>
          <w:p w:rsidR="00C15D37" w:rsidRPr="0034395F" w:rsidRDefault="00C15D37" w:rsidP="00B11FB6">
            <w:pPr>
              <w:jc w:val="center"/>
              <w:rPr>
                <w:sz w:val="20"/>
              </w:rPr>
            </w:pPr>
          </w:p>
        </w:tc>
      </w:tr>
      <w:tr w:rsidR="00C15D37" w:rsidRPr="0034395F" w:rsidTr="00B11FB6">
        <w:trPr>
          <w:trHeight w:val="340"/>
        </w:trPr>
        <w:tc>
          <w:tcPr>
            <w:tcW w:w="483" w:type="dxa"/>
            <w:shd w:val="clear" w:color="auto" w:fill="B6DDE8"/>
            <w:vAlign w:val="center"/>
          </w:tcPr>
          <w:p w:rsidR="00C15D37" w:rsidRPr="0034395F" w:rsidRDefault="00C15D37" w:rsidP="00B11FB6">
            <w:pPr>
              <w:jc w:val="center"/>
              <w:rPr>
                <w:sz w:val="20"/>
              </w:rPr>
            </w:pPr>
            <w:r w:rsidRPr="0034395F">
              <w:rPr>
                <w:b/>
                <w:sz w:val="20"/>
              </w:rPr>
              <w:t>S4</w:t>
            </w:r>
          </w:p>
        </w:tc>
        <w:tc>
          <w:tcPr>
            <w:tcW w:w="1200" w:type="dxa"/>
            <w:shd w:val="clear" w:color="auto" w:fill="B6DDE8"/>
            <w:vAlign w:val="center"/>
          </w:tcPr>
          <w:p w:rsidR="00C15D37" w:rsidRPr="0026711D" w:rsidRDefault="00C15D37" w:rsidP="00B11FB6">
            <w:pPr>
              <w:jc w:val="center"/>
              <w:rPr>
                <w:b/>
                <w:sz w:val="20"/>
              </w:rPr>
            </w:pPr>
            <w:r>
              <w:rPr>
                <w:b/>
                <w:sz w:val="20"/>
              </w:rPr>
              <w:t>SLQ2B11</w:t>
            </w:r>
          </w:p>
        </w:tc>
        <w:tc>
          <w:tcPr>
            <w:tcW w:w="5341" w:type="dxa"/>
            <w:shd w:val="clear" w:color="auto" w:fill="B6DDE8"/>
            <w:vAlign w:val="center"/>
          </w:tcPr>
          <w:p w:rsidR="00C15D37" w:rsidRPr="0034395F" w:rsidRDefault="00C15D37" w:rsidP="00B11FB6">
            <w:pPr>
              <w:jc w:val="center"/>
              <w:rPr>
                <w:b/>
                <w:sz w:val="20"/>
              </w:rPr>
            </w:pPr>
            <w:r w:rsidRPr="0034395F">
              <w:rPr>
                <w:b/>
                <w:sz w:val="20"/>
              </w:rPr>
              <w:t>Pratique de la langue slovaque 4</w:t>
            </w:r>
          </w:p>
        </w:tc>
        <w:tc>
          <w:tcPr>
            <w:tcW w:w="739" w:type="dxa"/>
            <w:shd w:val="clear" w:color="auto" w:fill="B6DDE8"/>
            <w:vAlign w:val="center"/>
          </w:tcPr>
          <w:p w:rsidR="00C15D37" w:rsidRPr="0034395F" w:rsidRDefault="00C15D37" w:rsidP="00B11FB6">
            <w:pPr>
              <w:jc w:val="center"/>
              <w:rPr>
                <w:b/>
                <w:sz w:val="20"/>
              </w:rPr>
            </w:pPr>
            <w:r w:rsidRPr="0034395F">
              <w:rPr>
                <w:b/>
                <w:sz w:val="20"/>
              </w:rPr>
              <w:t>6</w:t>
            </w:r>
          </w:p>
        </w:tc>
        <w:tc>
          <w:tcPr>
            <w:tcW w:w="850" w:type="dxa"/>
            <w:shd w:val="clear" w:color="auto" w:fill="B6DDE8"/>
            <w:vAlign w:val="center"/>
          </w:tcPr>
          <w:p w:rsidR="00C15D37" w:rsidRPr="0034395F" w:rsidRDefault="00C15D37" w:rsidP="00B11FB6">
            <w:pPr>
              <w:jc w:val="center"/>
              <w:rPr>
                <w:sz w:val="20"/>
              </w:rPr>
            </w:pPr>
          </w:p>
        </w:tc>
        <w:tc>
          <w:tcPr>
            <w:tcW w:w="951" w:type="dxa"/>
            <w:shd w:val="clear" w:color="auto" w:fill="B6DDE8"/>
            <w:vAlign w:val="center"/>
          </w:tcPr>
          <w:p w:rsidR="00C15D37" w:rsidRPr="0034395F" w:rsidRDefault="00C15D37" w:rsidP="00B11FB6">
            <w:pPr>
              <w:jc w:val="center"/>
              <w:rPr>
                <w:b/>
                <w:bCs/>
                <w:sz w:val="20"/>
              </w:rPr>
            </w:pPr>
            <w:r w:rsidRPr="0034395F">
              <w:rPr>
                <w:b/>
                <w:bCs/>
                <w:sz w:val="20"/>
              </w:rPr>
              <w:t>39</w:t>
            </w:r>
          </w:p>
        </w:tc>
        <w:tc>
          <w:tcPr>
            <w:tcW w:w="833" w:type="dxa"/>
            <w:shd w:val="clear" w:color="auto" w:fill="B6DDE8"/>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b/>
                <w:sz w:val="20"/>
              </w:rPr>
            </w:pPr>
          </w:p>
        </w:tc>
        <w:tc>
          <w:tcPr>
            <w:tcW w:w="1200" w:type="dxa"/>
            <w:vAlign w:val="center"/>
          </w:tcPr>
          <w:p w:rsidR="00C15D37" w:rsidRPr="0026711D" w:rsidRDefault="00C15D37" w:rsidP="00B11FB6">
            <w:pPr>
              <w:jc w:val="center"/>
              <w:rPr>
                <w:sz w:val="20"/>
              </w:rPr>
            </w:pPr>
            <w:r>
              <w:rPr>
                <w:sz w:val="20"/>
              </w:rPr>
              <w:t>SLQ2B11a</w:t>
            </w:r>
          </w:p>
        </w:tc>
        <w:tc>
          <w:tcPr>
            <w:tcW w:w="5341" w:type="dxa"/>
            <w:shd w:val="clear" w:color="auto" w:fill="auto"/>
            <w:vAlign w:val="center"/>
          </w:tcPr>
          <w:p w:rsidR="00C15D37" w:rsidRPr="0034395F" w:rsidRDefault="00C15D37" w:rsidP="00B11FB6">
            <w:pPr>
              <w:rPr>
                <w:i/>
                <w:sz w:val="20"/>
              </w:rPr>
            </w:pPr>
            <w:r w:rsidRPr="0034395F">
              <w:rPr>
                <w:i/>
                <w:sz w:val="20"/>
              </w:rPr>
              <w:t>Thème et rédaction  slovaques 2</w:t>
            </w:r>
          </w:p>
        </w:tc>
        <w:tc>
          <w:tcPr>
            <w:tcW w:w="739" w:type="dxa"/>
            <w:shd w:val="clear" w:color="auto" w:fill="auto"/>
            <w:vAlign w:val="center"/>
          </w:tcPr>
          <w:p w:rsidR="00C15D37" w:rsidRPr="0034395F" w:rsidRDefault="00C15D37" w:rsidP="00B11FB6">
            <w:pPr>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TD</w:t>
            </w:r>
          </w:p>
        </w:tc>
        <w:tc>
          <w:tcPr>
            <w:tcW w:w="951" w:type="dxa"/>
            <w:shd w:val="clear" w:color="auto" w:fill="auto"/>
            <w:vAlign w:val="center"/>
          </w:tcPr>
          <w:p w:rsidR="00C15D37" w:rsidRPr="0034395F" w:rsidRDefault="00C15D37" w:rsidP="00B11FB6">
            <w:pPr>
              <w:jc w:val="center"/>
              <w:rPr>
                <w:sz w:val="20"/>
              </w:rPr>
            </w:pPr>
            <w:r w:rsidRPr="0034395F">
              <w:rPr>
                <w:sz w:val="20"/>
              </w:rPr>
              <w:t>13</w:t>
            </w:r>
          </w:p>
        </w:tc>
        <w:tc>
          <w:tcPr>
            <w:tcW w:w="833" w:type="dxa"/>
            <w:shd w:val="clear" w:color="auto" w:fill="auto"/>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vAlign w:val="center"/>
          </w:tcPr>
          <w:p w:rsidR="00C15D37" w:rsidRPr="0026711D" w:rsidRDefault="00C15D37" w:rsidP="00B11FB6">
            <w:pPr>
              <w:snapToGrid w:val="0"/>
              <w:jc w:val="center"/>
              <w:rPr>
                <w:sz w:val="20"/>
              </w:rPr>
            </w:pPr>
            <w:r>
              <w:rPr>
                <w:sz w:val="20"/>
              </w:rPr>
              <w:t>SLQ2B11b</w:t>
            </w:r>
          </w:p>
        </w:tc>
        <w:tc>
          <w:tcPr>
            <w:tcW w:w="5341" w:type="dxa"/>
            <w:shd w:val="clear" w:color="auto" w:fill="auto"/>
            <w:vAlign w:val="center"/>
          </w:tcPr>
          <w:p w:rsidR="00C15D37" w:rsidRPr="0034395F" w:rsidRDefault="00C15D37" w:rsidP="00B11FB6">
            <w:pPr>
              <w:snapToGrid w:val="0"/>
              <w:rPr>
                <w:i/>
                <w:sz w:val="20"/>
              </w:rPr>
            </w:pPr>
            <w:r w:rsidRPr="0034395F">
              <w:rPr>
                <w:i/>
                <w:sz w:val="20"/>
              </w:rPr>
              <w:t>Compréhension et expression orales slovaques 4</w:t>
            </w:r>
          </w:p>
        </w:tc>
        <w:tc>
          <w:tcPr>
            <w:tcW w:w="739" w:type="dxa"/>
            <w:shd w:val="clear" w:color="auto" w:fill="auto"/>
            <w:vAlign w:val="center"/>
          </w:tcPr>
          <w:p w:rsidR="00C15D37" w:rsidRPr="0034395F" w:rsidRDefault="00C15D37" w:rsidP="00B11FB6">
            <w:pPr>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TD</w:t>
            </w:r>
          </w:p>
        </w:tc>
        <w:tc>
          <w:tcPr>
            <w:tcW w:w="951" w:type="dxa"/>
            <w:shd w:val="clear" w:color="auto" w:fill="auto"/>
            <w:vAlign w:val="center"/>
          </w:tcPr>
          <w:p w:rsidR="00C15D37" w:rsidRPr="0034395F" w:rsidRDefault="00C15D37" w:rsidP="00B11FB6">
            <w:pPr>
              <w:jc w:val="center"/>
              <w:rPr>
                <w:sz w:val="20"/>
              </w:rPr>
            </w:pPr>
            <w:r w:rsidRPr="0034395F">
              <w:rPr>
                <w:sz w:val="20"/>
              </w:rPr>
              <w:t>13</w:t>
            </w:r>
          </w:p>
        </w:tc>
        <w:tc>
          <w:tcPr>
            <w:tcW w:w="833" w:type="dxa"/>
            <w:shd w:val="clear" w:color="auto" w:fill="auto"/>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vAlign w:val="center"/>
          </w:tcPr>
          <w:p w:rsidR="00C15D37" w:rsidRPr="0026711D" w:rsidRDefault="00C15D37" w:rsidP="00B11FB6">
            <w:pPr>
              <w:jc w:val="center"/>
              <w:rPr>
                <w:sz w:val="20"/>
              </w:rPr>
            </w:pPr>
            <w:r>
              <w:rPr>
                <w:sz w:val="20"/>
              </w:rPr>
              <w:t>SLQ2B11c</w:t>
            </w:r>
          </w:p>
        </w:tc>
        <w:tc>
          <w:tcPr>
            <w:tcW w:w="5341" w:type="dxa"/>
            <w:shd w:val="clear" w:color="auto" w:fill="auto"/>
            <w:vAlign w:val="center"/>
          </w:tcPr>
          <w:p w:rsidR="00C15D37" w:rsidRPr="0034395F" w:rsidRDefault="00C15D37" w:rsidP="00B11FB6">
            <w:pPr>
              <w:rPr>
                <w:i/>
                <w:sz w:val="20"/>
              </w:rPr>
            </w:pPr>
            <w:r w:rsidRPr="0034395F">
              <w:rPr>
                <w:i/>
                <w:sz w:val="20"/>
              </w:rPr>
              <w:t>Version  slovaque 4</w:t>
            </w:r>
          </w:p>
        </w:tc>
        <w:tc>
          <w:tcPr>
            <w:tcW w:w="739" w:type="dxa"/>
            <w:shd w:val="clear" w:color="auto" w:fill="auto"/>
            <w:vAlign w:val="center"/>
          </w:tcPr>
          <w:p w:rsidR="00C15D37" w:rsidRPr="0034395F" w:rsidRDefault="00C15D37" w:rsidP="00B11FB6">
            <w:pPr>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TD</w:t>
            </w:r>
          </w:p>
        </w:tc>
        <w:tc>
          <w:tcPr>
            <w:tcW w:w="951" w:type="dxa"/>
            <w:shd w:val="clear" w:color="auto" w:fill="auto"/>
            <w:vAlign w:val="center"/>
          </w:tcPr>
          <w:p w:rsidR="00C15D37" w:rsidRPr="0034395F" w:rsidRDefault="00C15D37" w:rsidP="00B11FB6">
            <w:pPr>
              <w:jc w:val="center"/>
              <w:rPr>
                <w:sz w:val="20"/>
              </w:rPr>
            </w:pPr>
            <w:r w:rsidRPr="0034395F">
              <w:rPr>
                <w:sz w:val="20"/>
              </w:rPr>
              <w:t>13</w:t>
            </w:r>
          </w:p>
        </w:tc>
        <w:tc>
          <w:tcPr>
            <w:tcW w:w="833" w:type="dxa"/>
            <w:shd w:val="clear" w:color="auto" w:fill="auto"/>
          </w:tcPr>
          <w:p w:rsidR="00C15D37" w:rsidRPr="0034395F" w:rsidRDefault="00C15D37" w:rsidP="00B11FB6">
            <w:pPr>
              <w:jc w:val="center"/>
              <w:rPr>
                <w:sz w:val="20"/>
              </w:rPr>
            </w:pPr>
          </w:p>
        </w:tc>
      </w:tr>
      <w:tr w:rsidR="00C15D37" w:rsidRPr="0034395F" w:rsidTr="00B11FB6">
        <w:trPr>
          <w:trHeight w:val="340"/>
        </w:trPr>
        <w:tc>
          <w:tcPr>
            <w:tcW w:w="483" w:type="dxa"/>
            <w:shd w:val="clear" w:color="auto" w:fill="B6DDE8"/>
            <w:vAlign w:val="center"/>
          </w:tcPr>
          <w:p w:rsidR="00C15D37" w:rsidRPr="0034395F" w:rsidRDefault="00C15D37" w:rsidP="00B11FB6">
            <w:pPr>
              <w:jc w:val="center"/>
              <w:rPr>
                <w:b/>
                <w:bCs/>
                <w:sz w:val="20"/>
              </w:rPr>
            </w:pPr>
            <w:r w:rsidRPr="0034395F">
              <w:rPr>
                <w:b/>
                <w:bCs/>
                <w:sz w:val="20"/>
              </w:rPr>
              <w:t>S4</w:t>
            </w:r>
          </w:p>
        </w:tc>
        <w:tc>
          <w:tcPr>
            <w:tcW w:w="1200" w:type="dxa"/>
            <w:shd w:val="clear" w:color="auto" w:fill="B6DDE8"/>
            <w:vAlign w:val="center"/>
          </w:tcPr>
          <w:p w:rsidR="00C15D37" w:rsidRPr="0026711D" w:rsidRDefault="00C15D37" w:rsidP="00B11FB6">
            <w:pPr>
              <w:jc w:val="center"/>
              <w:rPr>
                <w:b/>
                <w:sz w:val="20"/>
              </w:rPr>
            </w:pPr>
            <w:r>
              <w:rPr>
                <w:b/>
                <w:sz w:val="20"/>
              </w:rPr>
              <w:t>SLQ2B12</w:t>
            </w:r>
          </w:p>
        </w:tc>
        <w:tc>
          <w:tcPr>
            <w:tcW w:w="5341" w:type="dxa"/>
            <w:shd w:val="clear" w:color="auto" w:fill="B6DDE8"/>
            <w:vAlign w:val="center"/>
          </w:tcPr>
          <w:p w:rsidR="00C15D37" w:rsidRPr="0034395F" w:rsidRDefault="00C15D37" w:rsidP="00B11FB6">
            <w:pPr>
              <w:jc w:val="center"/>
              <w:rPr>
                <w:b/>
                <w:sz w:val="20"/>
              </w:rPr>
            </w:pPr>
            <w:r w:rsidRPr="0034395F">
              <w:rPr>
                <w:b/>
                <w:sz w:val="20"/>
              </w:rPr>
              <w:t>Culture et littérature slovaques 2</w:t>
            </w:r>
          </w:p>
        </w:tc>
        <w:tc>
          <w:tcPr>
            <w:tcW w:w="739" w:type="dxa"/>
            <w:shd w:val="clear" w:color="auto" w:fill="B6DDE8"/>
            <w:vAlign w:val="center"/>
          </w:tcPr>
          <w:p w:rsidR="00C15D37" w:rsidRPr="0034395F" w:rsidRDefault="00C15D37" w:rsidP="00B11FB6">
            <w:pPr>
              <w:jc w:val="center"/>
              <w:rPr>
                <w:b/>
                <w:sz w:val="20"/>
              </w:rPr>
            </w:pPr>
            <w:r w:rsidRPr="0034395F">
              <w:rPr>
                <w:b/>
                <w:sz w:val="20"/>
              </w:rPr>
              <w:t>6</w:t>
            </w:r>
          </w:p>
        </w:tc>
        <w:tc>
          <w:tcPr>
            <w:tcW w:w="850" w:type="dxa"/>
            <w:shd w:val="clear" w:color="auto" w:fill="B6DDE8"/>
            <w:vAlign w:val="center"/>
          </w:tcPr>
          <w:p w:rsidR="00C15D37" w:rsidRPr="0034395F" w:rsidRDefault="00C15D37" w:rsidP="00B11FB6">
            <w:pPr>
              <w:jc w:val="center"/>
              <w:rPr>
                <w:sz w:val="20"/>
              </w:rPr>
            </w:pPr>
          </w:p>
        </w:tc>
        <w:tc>
          <w:tcPr>
            <w:tcW w:w="951" w:type="dxa"/>
            <w:shd w:val="clear" w:color="auto" w:fill="B6DDE8"/>
            <w:vAlign w:val="center"/>
          </w:tcPr>
          <w:p w:rsidR="00C15D37" w:rsidRPr="0034395F" w:rsidRDefault="00C15D37" w:rsidP="00B11FB6">
            <w:pPr>
              <w:jc w:val="center"/>
              <w:rPr>
                <w:b/>
                <w:bCs/>
                <w:sz w:val="20"/>
              </w:rPr>
            </w:pPr>
            <w:r w:rsidRPr="0034395F">
              <w:rPr>
                <w:b/>
                <w:bCs/>
                <w:sz w:val="20"/>
              </w:rPr>
              <w:t>39</w:t>
            </w:r>
          </w:p>
        </w:tc>
        <w:tc>
          <w:tcPr>
            <w:tcW w:w="833" w:type="dxa"/>
            <w:shd w:val="clear" w:color="auto" w:fill="B6DDE8"/>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vAlign w:val="center"/>
          </w:tcPr>
          <w:p w:rsidR="00C15D37" w:rsidRPr="0026711D" w:rsidRDefault="00C15D37" w:rsidP="00B11FB6">
            <w:pPr>
              <w:jc w:val="center"/>
              <w:rPr>
                <w:sz w:val="20"/>
                <w:lang w:bidi="bo-CN"/>
              </w:rPr>
            </w:pPr>
            <w:r>
              <w:rPr>
                <w:sz w:val="20"/>
                <w:lang w:bidi="bo-CN"/>
              </w:rPr>
              <w:t>SLQ2B12a</w:t>
            </w:r>
          </w:p>
        </w:tc>
        <w:tc>
          <w:tcPr>
            <w:tcW w:w="5341" w:type="dxa"/>
            <w:shd w:val="clear" w:color="auto" w:fill="auto"/>
            <w:vAlign w:val="center"/>
          </w:tcPr>
          <w:p w:rsidR="00C15D37" w:rsidRPr="0034395F" w:rsidRDefault="00C15D37" w:rsidP="00B11FB6">
            <w:pPr>
              <w:rPr>
                <w:b/>
                <w:sz w:val="20"/>
              </w:rPr>
            </w:pPr>
            <w:r w:rsidRPr="0034395F">
              <w:rPr>
                <w:i/>
                <w:sz w:val="20"/>
                <w:lang w:bidi="bo-CN"/>
              </w:rPr>
              <w:t>Littérature slovaque par les textes 2</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TD</w:t>
            </w:r>
          </w:p>
        </w:tc>
        <w:tc>
          <w:tcPr>
            <w:tcW w:w="951" w:type="dxa"/>
            <w:shd w:val="clear" w:color="auto" w:fill="auto"/>
            <w:vAlign w:val="center"/>
          </w:tcPr>
          <w:p w:rsidR="00C15D37" w:rsidRPr="0034395F" w:rsidRDefault="00C15D37" w:rsidP="00B11FB6">
            <w:pPr>
              <w:jc w:val="center"/>
              <w:rPr>
                <w:sz w:val="20"/>
              </w:rPr>
            </w:pPr>
            <w:r w:rsidRPr="0034395F">
              <w:rPr>
                <w:sz w:val="20"/>
              </w:rPr>
              <w:t>19,5</w:t>
            </w:r>
          </w:p>
        </w:tc>
        <w:tc>
          <w:tcPr>
            <w:tcW w:w="833" w:type="dxa"/>
            <w:shd w:val="clear" w:color="auto" w:fill="auto"/>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vAlign w:val="center"/>
          </w:tcPr>
          <w:p w:rsidR="00C15D37" w:rsidRPr="0026711D" w:rsidRDefault="00C15D37" w:rsidP="00B11FB6">
            <w:pPr>
              <w:jc w:val="center"/>
              <w:rPr>
                <w:color w:val="000000"/>
                <w:sz w:val="20"/>
                <w:lang w:bidi="bo-CN"/>
              </w:rPr>
            </w:pPr>
            <w:r>
              <w:rPr>
                <w:color w:val="000000"/>
                <w:sz w:val="20"/>
                <w:lang w:bidi="bo-CN"/>
              </w:rPr>
              <w:t>SLQ2B12b</w:t>
            </w:r>
          </w:p>
        </w:tc>
        <w:tc>
          <w:tcPr>
            <w:tcW w:w="5341" w:type="dxa"/>
            <w:shd w:val="clear" w:color="auto" w:fill="auto"/>
            <w:vAlign w:val="center"/>
          </w:tcPr>
          <w:p w:rsidR="00C15D37" w:rsidRPr="0034395F" w:rsidRDefault="00C15D37" w:rsidP="00B11FB6">
            <w:pPr>
              <w:rPr>
                <w:i/>
                <w:sz w:val="20"/>
                <w:lang w:bidi="bo-CN"/>
              </w:rPr>
            </w:pPr>
            <w:r w:rsidRPr="0034395F">
              <w:rPr>
                <w:i/>
                <w:color w:val="000000"/>
                <w:sz w:val="20"/>
                <w:lang w:bidi="bo-CN"/>
              </w:rPr>
              <w:t>Culture et arts en Slovaquie 2</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TD</w:t>
            </w:r>
          </w:p>
        </w:tc>
        <w:tc>
          <w:tcPr>
            <w:tcW w:w="951" w:type="dxa"/>
            <w:shd w:val="clear" w:color="auto" w:fill="auto"/>
            <w:vAlign w:val="center"/>
          </w:tcPr>
          <w:p w:rsidR="00C15D37" w:rsidRPr="0034395F" w:rsidRDefault="00C15D37" w:rsidP="00B11FB6">
            <w:pPr>
              <w:jc w:val="center"/>
              <w:rPr>
                <w:sz w:val="20"/>
              </w:rPr>
            </w:pPr>
            <w:r w:rsidRPr="0034395F">
              <w:rPr>
                <w:sz w:val="20"/>
              </w:rPr>
              <w:t>19,5</w:t>
            </w:r>
          </w:p>
        </w:tc>
        <w:tc>
          <w:tcPr>
            <w:tcW w:w="833" w:type="dxa"/>
            <w:shd w:val="clear" w:color="auto" w:fill="auto"/>
          </w:tcPr>
          <w:p w:rsidR="00C15D37" w:rsidRPr="0034395F" w:rsidRDefault="00C15D37" w:rsidP="00B11FB6">
            <w:pPr>
              <w:jc w:val="center"/>
              <w:rPr>
                <w:sz w:val="20"/>
              </w:rPr>
            </w:pPr>
          </w:p>
        </w:tc>
      </w:tr>
      <w:tr w:rsidR="00C15D37" w:rsidRPr="0034395F" w:rsidTr="00B11FB6">
        <w:trPr>
          <w:trHeight w:val="340"/>
        </w:trPr>
        <w:tc>
          <w:tcPr>
            <w:tcW w:w="483" w:type="dxa"/>
            <w:shd w:val="clear" w:color="auto" w:fill="B6DDE8"/>
            <w:vAlign w:val="center"/>
          </w:tcPr>
          <w:p w:rsidR="00C15D37" w:rsidRPr="0034395F" w:rsidRDefault="00C15D37" w:rsidP="00B11FB6">
            <w:pPr>
              <w:jc w:val="center"/>
              <w:rPr>
                <w:sz w:val="20"/>
              </w:rPr>
            </w:pPr>
            <w:r w:rsidRPr="0034395F">
              <w:rPr>
                <w:b/>
                <w:sz w:val="20"/>
              </w:rPr>
              <w:t>S4</w:t>
            </w:r>
          </w:p>
        </w:tc>
        <w:tc>
          <w:tcPr>
            <w:tcW w:w="1200" w:type="dxa"/>
            <w:shd w:val="clear" w:color="auto" w:fill="B6DDE8"/>
            <w:vAlign w:val="center"/>
          </w:tcPr>
          <w:p w:rsidR="00C15D37" w:rsidRPr="0034395F" w:rsidRDefault="00C15D37" w:rsidP="00B11FB6">
            <w:pPr>
              <w:jc w:val="center"/>
              <w:rPr>
                <w:b/>
                <w:sz w:val="20"/>
              </w:rPr>
            </w:pPr>
            <w:r>
              <w:rPr>
                <w:b/>
                <w:sz w:val="20"/>
              </w:rPr>
              <w:t>SLQ2B13</w:t>
            </w:r>
          </w:p>
        </w:tc>
        <w:tc>
          <w:tcPr>
            <w:tcW w:w="5341" w:type="dxa"/>
            <w:shd w:val="clear" w:color="auto" w:fill="B6DDE8"/>
            <w:vAlign w:val="center"/>
          </w:tcPr>
          <w:p w:rsidR="00C15D37" w:rsidRPr="0034395F" w:rsidRDefault="00C15D37" w:rsidP="00B11FB6">
            <w:pPr>
              <w:jc w:val="center"/>
              <w:rPr>
                <w:b/>
                <w:sz w:val="20"/>
              </w:rPr>
            </w:pPr>
            <w:r w:rsidRPr="0034395F">
              <w:rPr>
                <w:b/>
                <w:sz w:val="20"/>
              </w:rPr>
              <w:t>Civilisation d’Europe médiane 4</w:t>
            </w:r>
          </w:p>
        </w:tc>
        <w:tc>
          <w:tcPr>
            <w:tcW w:w="739" w:type="dxa"/>
            <w:shd w:val="clear" w:color="auto" w:fill="B6DDE8"/>
            <w:vAlign w:val="center"/>
          </w:tcPr>
          <w:p w:rsidR="00C15D37" w:rsidRPr="0034395F" w:rsidRDefault="00C15D37" w:rsidP="00B11FB6">
            <w:pPr>
              <w:jc w:val="center"/>
              <w:rPr>
                <w:b/>
                <w:sz w:val="20"/>
              </w:rPr>
            </w:pPr>
            <w:r w:rsidRPr="0034395F">
              <w:rPr>
                <w:b/>
                <w:sz w:val="20"/>
              </w:rPr>
              <w:t>5</w:t>
            </w:r>
          </w:p>
        </w:tc>
        <w:tc>
          <w:tcPr>
            <w:tcW w:w="850" w:type="dxa"/>
            <w:shd w:val="clear" w:color="auto" w:fill="B6DDE8"/>
            <w:vAlign w:val="center"/>
          </w:tcPr>
          <w:p w:rsidR="00C15D37" w:rsidRPr="0034395F" w:rsidRDefault="00C15D37" w:rsidP="00B11FB6">
            <w:pPr>
              <w:jc w:val="center"/>
              <w:rPr>
                <w:sz w:val="20"/>
              </w:rPr>
            </w:pPr>
          </w:p>
        </w:tc>
        <w:tc>
          <w:tcPr>
            <w:tcW w:w="951" w:type="dxa"/>
            <w:shd w:val="clear" w:color="auto" w:fill="B6DDE8"/>
            <w:vAlign w:val="center"/>
          </w:tcPr>
          <w:p w:rsidR="00C15D37" w:rsidRPr="0034395F" w:rsidRDefault="00C15D37" w:rsidP="00B11FB6">
            <w:pPr>
              <w:jc w:val="center"/>
              <w:rPr>
                <w:b/>
                <w:bCs/>
                <w:sz w:val="20"/>
              </w:rPr>
            </w:pPr>
            <w:r w:rsidRPr="0034395F">
              <w:rPr>
                <w:b/>
                <w:bCs/>
                <w:sz w:val="20"/>
              </w:rPr>
              <w:t>32,5</w:t>
            </w:r>
          </w:p>
        </w:tc>
        <w:tc>
          <w:tcPr>
            <w:tcW w:w="833" w:type="dxa"/>
            <w:shd w:val="clear" w:color="auto" w:fill="B6DDE8"/>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vAlign w:val="center"/>
          </w:tcPr>
          <w:p w:rsidR="00C15D37" w:rsidRPr="0034395F" w:rsidRDefault="00C15D37" w:rsidP="0004212D">
            <w:pPr>
              <w:pStyle w:val="Titre3"/>
              <w:spacing w:before="0" w:after="0"/>
              <w:jc w:val="center"/>
              <w:rPr>
                <w:rFonts w:ascii="Times New Roman" w:hAnsi="Times New Roman" w:cs="Times New Roman"/>
                <w:b w:val="0"/>
                <w:i/>
                <w:sz w:val="20"/>
                <w:szCs w:val="20"/>
              </w:rPr>
            </w:pPr>
            <w:r>
              <w:rPr>
                <w:rFonts w:ascii="Times New Roman" w:hAnsi="Times New Roman" w:cs="Times New Roman"/>
                <w:b w:val="0"/>
                <w:i/>
                <w:sz w:val="20"/>
                <w:szCs w:val="20"/>
              </w:rPr>
              <w:t>TCH</w:t>
            </w:r>
            <w:r w:rsidR="0004212D">
              <w:rPr>
                <w:rFonts w:ascii="Times New Roman" w:hAnsi="Times New Roman" w:cs="Times New Roman"/>
                <w:b w:val="0"/>
                <w:i/>
                <w:sz w:val="20"/>
                <w:szCs w:val="20"/>
              </w:rPr>
              <w:t>2</w:t>
            </w:r>
            <w:r>
              <w:rPr>
                <w:rFonts w:ascii="Times New Roman" w:hAnsi="Times New Roman" w:cs="Times New Roman"/>
                <w:b w:val="0"/>
                <w:i/>
                <w:sz w:val="20"/>
                <w:szCs w:val="20"/>
              </w:rPr>
              <w:t>B5</w:t>
            </w:r>
            <w:r w:rsidR="0004212D">
              <w:rPr>
                <w:rFonts w:ascii="Times New Roman" w:hAnsi="Times New Roman" w:cs="Times New Roman"/>
                <w:b w:val="0"/>
                <w:i/>
                <w:sz w:val="20"/>
                <w:szCs w:val="20"/>
              </w:rPr>
              <w:t>1a</w:t>
            </w:r>
          </w:p>
        </w:tc>
        <w:tc>
          <w:tcPr>
            <w:tcW w:w="5341" w:type="dxa"/>
            <w:shd w:val="clear" w:color="auto" w:fill="auto"/>
            <w:vAlign w:val="center"/>
          </w:tcPr>
          <w:p w:rsidR="00C15D37" w:rsidRPr="0034395F" w:rsidRDefault="00C15D37" w:rsidP="00B11FB6">
            <w:pPr>
              <w:rPr>
                <w:i/>
                <w:iCs/>
                <w:sz w:val="20"/>
              </w:rPr>
            </w:pPr>
            <w:r w:rsidRPr="0034395F">
              <w:rPr>
                <w:i/>
                <w:iCs/>
                <w:sz w:val="20"/>
              </w:rPr>
              <w:t xml:space="preserve">Histoire de la Tchécoslovaquie (É. </w:t>
            </w:r>
            <w:proofErr w:type="spellStart"/>
            <w:r w:rsidRPr="0034395F">
              <w:rPr>
                <w:i/>
                <w:iCs/>
                <w:sz w:val="20"/>
              </w:rPr>
              <w:t>Boisserie</w:t>
            </w:r>
            <w:proofErr w:type="spellEnd"/>
            <w:r w:rsidRPr="0034395F">
              <w:rPr>
                <w:i/>
                <w:iCs/>
                <w:sz w:val="20"/>
              </w:rPr>
              <w:t>)</w:t>
            </w:r>
          </w:p>
        </w:tc>
        <w:tc>
          <w:tcPr>
            <w:tcW w:w="739" w:type="dxa"/>
            <w:shd w:val="clear" w:color="auto" w:fill="auto"/>
            <w:vAlign w:val="center"/>
          </w:tcPr>
          <w:p w:rsidR="00C15D37" w:rsidRPr="0034395F" w:rsidRDefault="00C15D37" w:rsidP="00B11FB6">
            <w:pPr>
              <w:jc w:val="center"/>
              <w:rPr>
                <w:b/>
                <w:sz w:val="20"/>
              </w:rPr>
            </w:pPr>
            <w:r w:rsidRPr="0034395F">
              <w:rPr>
                <w:b/>
                <w:sz w:val="20"/>
              </w:rPr>
              <w:t>2</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51" w:type="dxa"/>
            <w:shd w:val="clear" w:color="auto" w:fill="auto"/>
            <w:vAlign w:val="center"/>
          </w:tcPr>
          <w:p w:rsidR="00C15D37" w:rsidRPr="0034395F" w:rsidRDefault="00C15D37" w:rsidP="00B11FB6">
            <w:pPr>
              <w:jc w:val="center"/>
              <w:rPr>
                <w:sz w:val="20"/>
              </w:rPr>
            </w:pPr>
            <w:r w:rsidRPr="0034395F">
              <w:rPr>
                <w:sz w:val="20"/>
              </w:rPr>
              <w:t>13</w:t>
            </w:r>
          </w:p>
        </w:tc>
        <w:tc>
          <w:tcPr>
            <w:tcW w:w="833" w:type="dxa"/>
            <w:shd w:val="clear" w:color="auto" w:fill="auto"/>
            <w:vAlign w:val="center"/>
          </w:tcPr>
          <w:p w:rsidR="00C15D37" w:rsidRPr="0034395F" w:rsidRDefault="00C15D37" w:rsidP="00B11FB6">
            <w:pP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vAlign w:val="center"/>
          </w:tcPr>
          <w:p w:rsidR="00C15D37" w:rsidRPr="0034395F" w:rsidRDefault="00C15D37" w:rsidP="00B11FB6">
            <w:pPr>
              <w:jc w:val="center"/>
              <w:rPr>
                <w:i/>
                <w:color w:val="000000"/>
                <w:sz w:val="20"/>
                <w:lang w:bidi="bo-CN"/>
              </w:rPr>
            </w:pPr>
            <w:r>
              <w:rPr>
                <w:i/>
                <w:color w:val="000000"/>
                <w:sz w:val="20"/>
                <w:lang w:bidi="bo-CN"/>
              </w:rPr>
              <w:t>HON2B02c</w:t>
            </w:r>
          </w:p>
        </w:tc>
        <w:tc>
          <w:tcPr>
            <w:tcW w:w="5341" w:type="dxa"/>
            <w:shd w:val="clear" w:color="auto" w:fill="auto"/>
            <w:vAlign w:val="center"/>
          </w:tcPr>
          <w:p w:rsidR="00C15D37" w:rsidRPr="0034395F" w:rsidRDefault="00C15D37" w:rsidP="00B11FB6">
            <w:pPr>
              <w:rPr>
                <w:b/>
                <w:sz w:val="20"/>
              </w:rPr>
            </w:pPr>
            <w:r w:rsidRPr="0034395F">
              <w:rPr>
                <w:i/>
                <w:color w:val="000000"/>
                <w:sz w:val="20"/>
                <w:lang w:bidi="bo-CN"/>
              </w:rPr>
              <w:t>Documents historiques de la Hongrie moderne 2</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51" w:type="dxa"/>
            <w:shd w:val="clear" w:color="auto" w:fill="auto"/>
            <w:vAlign w:val="center"/>
          </w:tcPr>
          <w:p w:rsidR="00C15D37" w:rsidRPr="0034395F" w:rsidRDefault="00C15D37" w:rsidP="00B11FB6">
            <w:pPr>
              <w:jc w:val="center"/>
              <w:rPr>
                <w:sz w:val="20"/>
              </w:rPr>
            </w:pPr>
            <w:r w:rsidRPr="0034395F">
              <w:rPr>
                <w:sz w:val="20"/>
              </w:rPr>
              <w:t>19,5</w:t>
            </w:r>
          </w:p>
        </w:tc>
        <w:tc>
          <w:tcPr>
            <w:tcW w:w="833" w:type="dxa"/>
            <w:shd w:val="clear" w:color="auto" w:fill="auto"/>
            <w:vAlign w:val="center"/>
          </w:tcPr>
          <w:p w:rsidR="00C15D37" w:rsidRPr="0034395F" w:rsidRDefault="00C15D37" w:rsidP="00B11FB6">
            <w:pPr>
              <w:rPr>
                <w:sz w:val="20"/>
              </w:rPr>
            </w:pPr>
          </w:p>
        </w:tc>
      </w:tr>
      <w:tr w:rsidR="00C15D37" w:rsidRPr="0034395F" w:rsidTr="00B11FB6">
        <w:trPr>
          <w:trHeight w:val="340"/>
        </w:trPr>
        <w:tc>
          <w:tcPr>
            <w:tcW w:w="483" w:type="dxa"/>
            <w:shd w:val="clear" w:color="auto" w:fill="FBD4B4"/>
            <w:vAlign w:val="center"/>
          </w:tcPr>
          <w:p w:rsidR="00C15D37" w:rsidRPr="0034395F" w:rsidRDefault="00C15D37" w:rsidP="00B11FB6">
            <w:pPr>
              <w:jc w:val="center"/>
              <w:rPr>
                <w:sz w:val="20"/>
              </w:rPr>
            </w:pPr>
          </w:p>
        </w:tc>
        <w:tc>
          <w:tcPr>
            <w:tcW w:w="1200" w:type="dxa"/>
            <w:shd w:val="clear" w:color="auto" w:fill="FBD4B4"/>
            <w:vAlign w:val="center"/>
          </w:tcPr>
          <w:p w:rsidR="00C15D37" w:rsidRPr="0034395F" w:rsidRDefault="00C15D37" w:rsidP="00B11FB6">
            <w:pPr>
              <w:jc w:val="center"/>
              <w:rPr>
                <w:b/>
                <w:sz w:val="20"/>
              </w:rPr>
            </w:pPr>
          </w:p>
        </w:tc>
        <w:tc>
          <w:tcPr>
            <w:tcW w:w="5341" w:type="dxa"/>
            <w:shd w:val="clear" w:color="auto" w:fill="FBD4B4"/>
            <w:vAlign w:val="center"/>
          </w:tcPr>
          <w:p w:rsidR="00C15D37" w:rsidRPr="0034395F" w:rsidRDefault="00C15D37" w:rsidP="00B11FB6">
            <w:pPr>
              <w:jc w:val="center"/>
              <w:rPr>
                <w:b/>
                <w:sz w:val="20"/>
              </w:rPr>
            </w:pPr>
            <w:r w:rsidRPr="0034395F">
              <w:rPr>
                <w:b/>
                <w:sz w:val="20"/>
              </w:rPr>
              <w:t>ENSEIGNEMENT TRANSVERSAL</w:t>
            </w:r>
          </w:p>
        </w:tc>
        <w:tc>
          <w:tcPr>
            <w:tcW w:w="739" w:type="dxa"/>
            <w:shd w:val="clear" w:color="auto" w:fill="FBD4B4"/>
            <w:vAlign w:val="center"/>
          </w:tcPr>
          <w:p w:rsidR="00C15D37" w:rsidRPr="0034395F" w:rsidRDefault="00C15D37" w:rsidP="00B11FB6">
            <w:pPr>
              <w:jc w:val="center"/>
              <w:rPr>
                <w:b/>
                <w:sz w:val="20"/>
              </w:rPr>
            </w:pPr>
            <w:r w:rsidRPr="0034395F">
              <w:rPr>
                <w:b/>
                <w:sz w:val="20"/>
              </w:rPr>
              <w:t>1</w:t>
            </w:r>
          </w:p>
        </w:tc>
        <w:tc>
          <w:tcPr>
            <w:tcW w:w="850" w:type="dxa"/>
            <w:shd w:val="clear" w:color="auto" w:fill="FBD4B4"/>
          </w:tcPr>
          <w:p w:rsidR="00C15D37" w:rsidRPr="0034395F" w:rsidRDefault="00C15D37" w:rsidP="00B11FB6">
            <w:pPr>
              <w:jc w:val="center"/>
              <w:rPr>
                <w:sz w:val="20"/>
              </w:rPr>
            </w:pPr>
          </w:p>
        </w:tc>
        <w:tc>
          <w:tcPr>
            <w:tcW w:w="951" w:type="dxa"/>
            <w:shd w:val="clear" w:color="auto" w:fill="FBD4B4"/>
          </w:tcPr>
          <w:p w:rsidR="00C15D37" w:rsidRPr="0034395F" w:rsidRDefault="00C15D37" w:rsidP="00B11FB6">
            <w:pPr>
              <w:jc w:val="center"/>
              <w:rPr>
                <w:sz w:val="20"/>
              </w:rPr>
            </w:pPr>
          </w:p>
        </w:tc>
        <w:tc>
          <w:tcPr>
            <w:tcW w:w="833" w:type="dxa"/>
            <w:shd w:val="clear" w:color="auto" w:fill="FBD4B4"/>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vAlign w:val="center"/>
          </w:tcPr>
          <w:p w:rsidR="00C15D37" w:rsidRPr="0034395F" w:rsidRDefault="00C15D37" w:rsidP="00B11FB6">
            <w:pPr>
              <w:jc w:val="center"/>
              <w:rPr>
                <w:b/>
                <w:sz w:val="20"/>
              </w:rPr>
            </w:pPr>
            <w:r>
              <w:rPr>
                <w:b/>
                <w:sz w:val="20"/>
              </w:rPr>
              <w:t>INF2B11</w:t>
            </w:r>
          </w:p>
        </w:tc>
        <w:tc>
          <w:tcPr>
            <w:tcW w:w="5341" w:type="dxa"/>
            <w:shd w:val="clear" w:color="auto" w:fill="auto"/>
            <w:vAlign w:val="center"/>
          </w:tcPr>
          <w:p w:rsidR="00C15D37" w:rsidRPr="0034395F" w:rsidRDefault="00C15D37" w:rsidP="00B11FB6">
            <w:pPr>
              <w:rPr>
                <w:b/>
                <w:sz w:val="20"/>
              </w:rPr>
            </w:pPr>
            <w:r w:rsidRPr="0034395F">
              <w:rPr>
                <w:b/>
                <w:sz w:val="20"/>
              </w:rPr>
              <w:t>Informatique C2I</w:t>
            </w:r>
          </w:p>
        </w:tc>
        <w:tc>
          <w:tcPr>
            <w:tcW w:w="739" w:type="dxa"/>
            <w:shd w:val="clear" w:color="auto" w:fill="auto"/>
            <w:vAlign w:val="center"/>
          </w:tcPr>
          <w:p w:rsidR="00C15D37" w:rsidRPr="0034395F" w:rsidRDefault="00C15D37" w:rsidP="00B11FB6">
            <w:pPr>
              <w:jc w:val="center"/>
              <w:rPr>
                <w:b/>
                <w:sz w:val="20"/>
              </w:rPr>
            </w:pPr>
          </w:p>
        </w:tc>
        <w:tc>
          <w:tcPr>
            <w:tcW w:w="850" w:type="dxa"/>
            <w:shd w:val="clear" w:color="auto" w:fill="auto"/>
          </w:tcPr>
          <w:p w:rsidR="00C15D37" w:rsidRPr="0034395F" w:rsidRDefault="00C15D37" w:rsidP="00B11FB6">
            <w:pPr>
              <w:jc w:val="center"/>
              <w:rPr>
                <w:sz w:val="20"/>
              </w:rPr>
            </w:pPr>
          </w:p>
        </w:tc>
        <w:tc>
          <w:tcPr>
            <w:tcW w:w="951" w:type="dxa"/>
            <w:shd w:val="clear" w:color="auto" w:fill="auto"/>
          </w:tcPr>
          <w:p w:rsidR="00C15D37" w:rsidRPr="0034395F" w:rsidRDefault="00C15D37" w:rsidP="00B11FB6">
            <w:pPr>
              <w:jc w:val="center"/>
              <w:rPr>
                <w:sz w:val="20"/>
              </w:rPr>
            </w:pPr>
          </w:p>
        </w:tc>
        <w:tc>
          <w:tcPr>
            <w:tcW w:w="833" w:type="dxa"/>
            <w:shd w:val="clear" w:color="auto" w:fill="auto"/>
          </w:tcPr>
          <w:p w:rsidR="00C15D37" w:rsidRPr="0034395F" w:rsidRDefault="00C15D37" w:rsidP="00B11FB6">
            <w:pPr>
              <w:jc w:val="center"/>
              <w:rPr>
                <w:sz w:val="20"/>
              </w:rPr>
            </w:pPr>
          </w:p>
        </w:tc>
      </w:tr>
      <w:tr w:rsidR="00C15D37" w:rsidRPr="0034395F" w:rsidTr="00B11FB6">
        <w:trPr>
          <w:trHeight w:val="340"/>
        </w:trPr>
        <w:tc>
          <w:tcPr>
            <w:tcW w:w="483" w:type="dxa"/>
            <w:shd w:val="clear" w:color="auto" w:fill="FFFF00"/>
            <w:vAlign w:val="center"/>
          </w:tcPr>
          <w:p w:rsidR="00C15D37" w:rsidRPr="0034395F" w:rsidRDefault="00C15D37" w:rsidP="00B11FB6">
            <w:pPr>
              <w:jc w:val="center"/>
              <w:rPr>
                <w:sz w:val="20"/>
              </w:rPr>
            </w:pPr>
            <w:r w:rsidRPr="0034395F">
              <w:rPr>
                <w:b/>
                <w:sz w:val="20"/>
              </w:rPr>
              <w:t>S4</w:t>
            </w:r>
          </w:p>
        </w:tc>
        <w:tc>
          <w:tcPr>
            <w:tcW w:w="1200" w:type="dxa"/>
            <w:shd w:val="clear" w:color="auto" w:fill="FFFF00"/>
            <w:vAlign w:val="center"/>
          </w:tcPr>
          <w:p w:rsidR="00C15D37" w:rsidRPr="0034395F" w:rsidRDefault="00C15D37" w:rsidP="00B11FB6">
            <w:pPr>
              <w:jc w:val="center"/>
              <w:rPr>
                <w:b/>
                <w:sz w:val="20"/>
              </w:rPr>
            </w:pPr>
            <w:r>
              <w:rPr>
                <w:b/>
                <w:sz w:val="20"/>
              </w:rPr>
              <w:t>ECOTRA4</w:t>
            </w:r>
          </w:p>
        </w:tc>
        <w:tc>
          <w:tcPr>
            <w:tcW w:w="5341" w:type="dxa"/>
            <w:shd w:val="clear" w:color="auto" w:fill="FFFF00"/>
            <w:vAlign w:val="center"/>
          </w:tcPr>
          <w:p w:rsidR="00C15D37" w:rsidRPr="0034395F" w:rsidRDefault="00C15D37" w:rsidP="00B11FB6">
            <w:pPr>
              <w:jc w:val="center"/>
              <w:rPr>
                <w:b/>
                <w:sz w:val="20"/>
              </w:rPr>
            </w:pPr>
            <w:r w:rsidRPr="0034395F">
              <w:rPr>
                <w:b/>
                <w:sz w:val="20"/>
              </w:rPr>
              <w:t>ENSEIGNEMENT(S) DISCIPLINAIRE(S)</w:t>
            </w:r>
          </w:p>
          <w:p w:rsidR="00C15D37" w:rsidRPr="0034395F" w:rsidRDefault="00C15D37" w:rsidP="00B11FB6">
            <w:pPr>
              <w:jc w:val="center"/>
              <w:rPr>
                <w:b/>
                <w:sz w:val="20"/>
              </w:rPr>
            </w:pPr>
            <w:proofErr w:type="spellStart"/>
            <w:r w:rsidRPr="0034395F">
              <w:rPr>
                <w:b/>
                <w:sz w:val="20"/>
              </w:rPr>
              <w:t>Aréal</w:t>
            </w:r>
            <w:proofErr w:type="spellEnd"/>
            <w:r w:rsidRPr="0034395F">
              <w:rPr>
                <w:b/>
                <w:sz w:val="20"/>
              </w:rPr>
              <w:t xml:space="preserve"> ou transversal</w:t>
            </w:r>
            <w:r>
              <w:rPr>
                <w:b/>
                <w:sz w:val="20"/>
              </w:rPr>
              <w:t xml:space="preserve"> - </w:t>
            </w:r>
            <w:r w:rsidRPr="0034395F">
              <w:rPr>
                <w:b/>
                <w:sz w:val="20"/>
              </w:rPr>
              <w:t>1 EC au choix</w:t>
            </w:r>
          </w:p>
        </w:tc>
        <w:tc>
          <w:tcPr>
            <w:tcW w:w="739" w:type="dxa"/>
            <w:shd w:val="clear" w:color="auto" w:fill="FFFF00"/>
            <w:vAlign w:val="center"/>
          </w:tcPr>
          <w:p w:rsidR="00C15D37" w:rsidRPr="0034395F" w:rsidRDefault="00C15D37" w:rsidP="00B11FB6">
            <w:pPr>
              <w:jc w:val="center"/>
              <w:rPr>
                <w:b/>
                <w:sz w:val="20"/>
              </w:rPr>
            </w:pPr>
            <w:r w:rsidRPr="0034395F">
              <w:rPr>
                <w:b/>
                <w:sz w:val="20"/>
              </w:rPr>
              <w:t>3</w:t>
            </w:r>
          </w:p>
        </w:tc>
        <w:tc>
          <w:tcPr>
            <w:tcW w:w="850" w:type="dxa"/>
            <w:shd w:val="clear" w:color="auto" w:fill="FFFF00"/>
          </w:tcPr>
          <w:p w:rsidR="00C15D37" w:rsidRPr="0034395F" w:rsidRDefault="00C15D37" w:rsidP="00B11FB6">
            <w:pPr>
              <w:jc w:val="center"/>
              <w:rPr>
                <w:sz w:val="20"/>
              </w:rPr>
            </w:pPr>
          </w:p>
        </w:tc>
        <w:tc>
          <w:tcPr>
            <w:tcW w:w="951" w:type="dxa"/>
            <w:shd w:val="clear" w:color="auto" w:fill="FFFF00"/>
          </w:tcPr>
          <w:p w:rsidR="00C15D37" w:rsidRPr="0034395F" w:rsidRDefault="00C15D37" w:rsidP="00B11FB6">
            <w:pPr>
              <w:jc w:val="center"/>
              <w:rPr>
                <w:sz w:val="20"/>
              </w:rPr>
            </w:pPr>
          </w:p>
        </w:tc>
        <w:tc>
          <w:tcPr>
            <w:tcW w:w="833" w:type="dxa"/>
            <w:shd w:val="clear" w:color="auto" w:fill="FFFF00"/>
          </w:tcPr>
          <w:p w:rsidR="00C15D37" w:rsidRPr="0034395F" w:rsidRDefault="00C15D37" w:rsidP="00B11FB6">
            <w:pPr>
              <w:jc w:val="center"/>
              <w:rPr>
                <w:sz w:val="20"/>
              </w:rPr>
            </w:pPr>
          </w:p>
        </w:tc>
      </w:tr>
      <w:tr w:rsidR="00C15D37" w:rsidRPr="0034395F" w:rsidTr="00B11FB6">
        <w:trPr>
          <w:trHeight w:val="340"/>
        </w:trPr>
        <w:tc>
          <w:tcPr>
            <w:tcW w:w="483" w:type="dxa"/>
            <w:shd w:val="clear" w:color="auto" w:fill="B2A1C7"/>
            <w:vAlign w:val="center"/>
          </w:tcPr>
          <w:p w:rsidR="00C15D37" w:rsidRPr="0034395F" w:rsidRDefault="00C15D37" w:rsidP="00B11FB6">
            <w:pPr>
              <w:jc w:val="center"/>
              <w:rPr>
                <w:sz w:val="20"/>
              </w:rPr>
            </w:pPr>
          </w:p>
        </w:tc>
        <w:tc>
          <w:tcPr>
            <w:tcW w:w="1200" w:type="dxa"/>
            <w:shd w:val="clear" w:color="auto" w:fill="B2A1C7"/>
          </w:tcPr>
          <w:p w:rsidR="00C15D37" w:rsidRPr="0034395F" w:rsidRDefault="00C15D37" w:rsidP="00B11FB6">
            <w:pPr>
              <w:jc w:val="center"/>
              <w:rPr>
                <w:b/>
                <w:sz w:val="20"/>
              </w:rPr>
            </w:pPr>
          </w:p>
        </w:tc>
        <w:tc>
          <w:tcPr>
            <w:tcW w:w="5341" w:type="dxa"/>
            <w:shd w:val="clear" w:color="auto" w:fill="B2A1C7"/>
            <w:vAlign w:val="center"/>
          </w:tcPr>
          <w:p w:rsidR="00C15D37" w:rsidRPr="0034395F" w:rsidRDefault="00C15D37" w:rsidP="00B11FB6">
            <w:pPr>
              <w:jc w:val="center"/>
              <w:rPr>
                <w:b/>
                <w:sz w:val="20"/>
              </w:rPr>
            </w:pPr>
            <w:r w:rsidRPr="0034395F">
              <w:rPr>
                <w:b/>
                <w:sz w:val="20"/>
              </w:rPr>
              <w:t>Linguistique</w:t>
            </w:r>
          </w:p>
        </w:tc>
        <w:tc>
          <w:tcPr>
            <w:tcW w:w="739" w:type="dxa"/>
            <w:shd w:val="clear" w:color="auto" w:fill="B2A1C7"/>
            <w:vAlign w:val="center"/>
          </w:tcPr>
          <w:p w:rsidR="00C15D37" w:rsidRPr="0034395F" w:rsidRDefault="00C15D37" w:rsidP="00B11FB6">
            <w:pPr>
              <w:jc w:val="center"/>
              <w:rPr>
                <w:b/>
                <w:sz w:val="20"/>
              </w:rPr>
            </w:pPr>
          </w:p>
        </w:tc>
        <w:tc>
          <w:tcPr>
            <w:tcW w:w="850" w:type="dxa"/>
            <w:shd w:val="clear" w:color="auto" w:fill="B2A1C7"/>
            <w:vAlign w:val="center"/>
          </w:tcPr>
          <w:p w:rsidR="00C15D37" w:rsidRPr="0034395F" w:rsidRDefault="00C15D37" w:rsidP="00B11FB6">
            <w:pPr>
              <w:jc w:val="center"/>
              <w:rPr>
                <w:sz w:val="20"/>
              </w:rPr>
            </w:pPr>
          </w:p>
        </w:tc>
        <w:tc>
          <w:tcPr>
            <w:tcW w:w="951" w:type="dxa"/>
            <w:shd w:val="clear" w:color="auto" w:fill="B2A1C7"/>
            <w:vAlign w:val="center"/>
          </w:tcPr>
          <w:p w:rsidR="00C15D37" w:rsidRPr="0034395F" w:rsidRDefault="00C15D37" w:rsidP="00B11FB6">
            <w:pPr>
              <w:jc w:val="center"/>
              <w:rPr>
                <w:sz w:val="20"/>
              </w:rPr>
            </w:pPr>
          </w:p>
        </w:tc>
        <w:tc>
          <w:tcPr>
            <w:tcW w:w="833"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tcPr>
          <w:p w:rsidR="00C15D37" w:rsidRPr="0034395F" w:rsidRDefault="00C15D37" w:rsidP="00B11FB6">
            <w:pPr>
              <w:jc w:val="center"/>
              <w:rPr>
                <w:b/>
                <w:sz w:val="20"/>
              </w:rPr>
            </w:pPr>
          </w:p>
        </w:tc>
        <w:tc>
          <w:tcPr>
            <w:tcW w:w="5341" w:type="dxa"/>
            <w:shd w:val="clear" w:color="auto" w:fill="auto"/>
            <w:vAlign w:val="center"/>
          </w:tcPr>
          <w:p w:rsidR="00C15D37" w:rsidRPr="0034395F" w:rsidRDefault="00C15D37" w:rsidP="00B11FB6">
            <w:pPr>
              <w:rPr>
                <w:i/>
                <w:sz w:val="20"/>
              </w:rPr>
            </w:pPr>
            <w:r w:rsidRPr="0034395F">
              <w:rPr>
                <w:i/>
                <w:sz w:val="20"/>
              </w:rPr>
              <w:t>Morphosyntaxe générale 1</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51" w:type="dxa"/>
            <w:shd w:val="clear" w:color="auto" w:fill="auto"/>
            <w:vAlign w:val="center"/>
          </w:tcPr>
          <w:p w:rsidR="00C15D37" w:rsidRPr="0034395F" w:rsidRDefault="00C15D37" w:rsidP="00B11FB6">
            <w:pPr>
              <w:jc w:val="center"/>
              <w:rPr>
                <w:sz w:val="20"/>
              </w:rPr>
            </w:pPr>
            <w:r w:rsidRPr="0034395F">
              <w:rPr>
                <w:sz w:val="20"/>
              </w:rPr>
              <w:t>19,5</w:t>
            </w:r>
          </w:p>
        </w:tc>
        <w:tc>
          <w:tcPr>
            <w:tcW w:w="83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tcPr>
          <w:p w:rsidR="00C15D37" w:rsidRPr="0034395F" w:rsidRDefault="00C15D37" w:rsidP="00B11FB6">
            <w:pPr>
              <w:jc w:val="center"/>
              <w:rPr>
                <w:b/>
                <w:sz w:val="20"/>
              </w:rPr>
            </w:pPr>
          </w:p>
        </w:tc>
        <w:tc>
          <w:tcPr>
            <w:tcW w:w="5341" w:type="dxa"/>
            <w:shd w:val="clear" w:color="auto" w:fill="auto"/>
            <w:vAlign w:val="center"/>
          </w:tcPr>
          <w:p w:rsidR="00C15D37" w:rsidRPr="0034395F" w:rsidRDefault="00C15D37" w:rsidP="00B11FB6">
            <w:pPr>
              <w:rPr>
                <w:i/>
                <w:sz w:val="20"/>
              </w:rPr>
            </w:pPr>
            <w:r w:rsidRPr="0034395F">
              <w:rPr>
                <w:i/>
                <w:sz w:val="20"/>
              </w:rPr>
              <w:t>Sémantique et structuration du lexique</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51" w:type="dxa"/>
            <w:shd w:val="clear" w:color="auto" w:fill="auto"/>
            <w:vAlign w:val="center"/>
          </w:tcPr>
          <w:p w:rsidR="00C15D37" w:rsidRPr="0034395F" w:rsidRDefault="00C15D37" w:rsidP="00B11FB6">
            <w:pPr>
              <w:jc w:val="center"/>
              <w:rPr>
                <w:sz w:val="20"/>
              </w:rPr>
            </w:pPr>
            <w:r w:rsidRPr="0034395F">
              <w:rPr>
                <w:sz w:val="20"/>
              </w:rPr>
              <w:t>19,5</w:t>
            </w:r>
          </w:p>
        </w:tc>
        <w:tc>
          <w:tcPr>
            <w:tcW w:w="83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B2A1C7"/>
            <w:vAlign w:val="center"/>
          </w:tcPr>
          <w:p w:rsidR="00C15D37" w:rsidRPr="0034395F" w:rsidRDefault="00C15D37" w:rsidP="00B11FB6">
            <w:pPr>
              <w:jc w:val="center"/>
              <w:rPr>
                <w:sz w:val="20"/>
              </w:rPr>
            </w:pPr>
          </w:p>
        </w:tc>
        <w:tc>
          <w:tcPr>
            <w:tcW w:w="1200" w:type="dxa"/>
            <w:shd w:val="clear" w:color="auto" w:fill="B2A1C7"/>
          </w:tcPr>
          <w:p w:rsidR="00C15D37" w:rsidRPr="0034395F" w:rsidRDefault="00C15D37" w:rsidP="00B11FB6">
            <w:pPr>
              <w:jc w:val="center"/>
              <w:rPr>
                <w:b/>
                <w:sz w:val="20"/>
              </w:rPr>
            </w:pPr>
          </w:p>
        </w:tc>
        <w:tc>
          <w:tcPr>
            <w:tcW w:w="5341" w:type="dxa"/>
            <w:shd w:val="clear" w:color="auto" w:fill="B2A1C7"/>
            <w:vAlign w:val="center"/>
          </w:tcPr>
          <w:p w:rsidR="00C15D37" w:rsidRPr="0034395F" w:rsidRDefault="00C15D37" w:rsidP="00B11FB6">
            <w:pPr>
              <w:jc w:val="center"/>
              <w:rPr>
                <w:i/>
                <w:sz w:val="20"/>
              </w:rPr>
            </w:pPr>
            <w:r w:rsidRPr="0034395F">
              <w:rPr>
                <w:b/>
                <w:sz w:val="20"/>
              </w:rPr>
              <w:t>Littératures, arts et cultures européens</w:t>
            </w:r>
          </w:p>
        </w:tc>
        <w:tc>
          <w:tcPr>
            <w:tcW w:w="739" w:type="dxa"/>
            <w:shd w:val="clear" w:color="auto" w:fill="B2A1C7"/>
            <w:vAlign w:val="center"/>
          </w:tcPr>
          <w:p w:rsidR="00C15D37" w:rsidRPr="0034395F" w:rsidRDefault="00C15D37" w:rsidP="00B11FB6">
            <w:pPr>
              <w:jc w:val="center"/>
              <w:rPr>
                <w:b/>
                <w:sz w:val="20"/>
              </w:rPr>
            </w:pPr>
          </w:p>
        </w:tc>
        <w:tc>
          <w:tcPr>
            <w:tcW w:w="850" w:type="dxa"/>
            <w:shd w:val="clear" w:color="auto" w:fill="B2A1C7"/>
            <w:vAlign w:val="center"/>
          </w:tcPr>
          <w:p w:rsidR="00C15D37" w:rsidRPr="0034395F" w:rsidRDefault="00C15D37" w:rsidP="00B11FB6">
            <w:pPr>
              <w:jc w:val="center"/>
              <w:rPr>
                <w:sz w:val="20"/>
              </w:rPr>
            </w:pPr>
          </w:p>
        </w:tc>
        <w:tc>
          <w:tcPr>
            <w:tcW w:w="951" w:type="dxa"/>
            <w:shd w:val="clear" w:color="auto" w:fill="B2A1C7"/>
            <w:vAlign w:val="center"/>
          </w:tcPr>
          <w:p w:rsidR="00C15D37" w:rsidRPr="0034395F" w:rsidRDefault="00C15D37" w:rsidP="00B11FB6">
            <w:pPr>
              <w:jc w:val="center"/>
              <w:rPr>
                <w:sz w:val="20"/>
              </w:rPr>
            </w:pPr>
          </w:p>
        </w:tc>
        <w:tc>
          <w:tcPr>
            <w:tcW w:w="833"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tcPr>
          <w:p w:rsidR="00C15D37" w:rsidRPr="0034395F" w:rsidRDefault="00C15D37" w:rsidP="00B11FB6">
            <w:pPr>
              <w:jc w:val="center"/>
              <w:rPr>
                <w:b/>
                <w:sz w:val="20"/>
              </w:rPr>
            </w:pPr>
          </w:p>
        </w:tc>
        <w:tc>
          <w:tcPr>
            <w:tcW w:w="5341" w:type="dxa"/>
            <w:shd w:val="clear" w:color="auto" w:fill="auto"/>
            <w:vAlign w:val="center"/>
          </w:tcPr>
          <w:p w:rsidR="00C15D37" w:rsidRPr="002A5010" w:rsidRDefault="00C15D37" w:rsidP="00B11FB6">
            <w:pPr>
              <w:rPr>
                <w:rFonts w:ascii="TimesNewRomanPS-ItalicMT" w:hAnsi="TimesNewRomanPS-ItalicMT" w:cs="TimesNewRomanPS-ItalicMT"/>
                <w:i/>
                <w:iCs/>
                <w:sz w:val="20"/>
              </w:rPr>
            </w:pPr>
            <w:r w:rsidRPr="0034395F">
              <w:rPr>
                <w:rFonts w:ascii="TimesNewRomanPS-ItalicMT" w:hAnsi="TimesNewRomanPS-ItalicMT" w:cs="TimesNewRomanPS-ItalicMT"/>
                <w:i/>
                <w:iCs/>
                <w:sz w:val="20"/>
              </w:rPr>
              <w:t>Introduction à la lecture des textes littéraires 2</w:t>
            </w:r>
            <w:r>
              <w:rPr>
                <w:rFonts w:ascii="TimesNewRomanPS-ItalicMT" w:hAnsi="TimesNewRomanPS-ItalicMT" w:cs="TimesNewRomanPS-ItalicMT"/>
                <w:i/>
                <w:iCs/>
                <w:sz w:val="20"/>
              </w:rPr>
              <w:t xml:space="preserve"> </w:t>
            </w:r>
            <w:r w:rsidRPr="0034395F">
              <w:rPr>
                <w:rFonts w:ascii="TimesNewRomanPS-ItalicMT" w:hAnsi="TimesNewRomanPS-ItalicMT" w:cs="TimesNewRomanPS-ItalicMT"/>
                <w:i/>
                <w:iCs/>
                <w:sz w:val="20"/>
              </w:rPr>
              <w:t xml:space="preserve">(A. </w:t>
            </w:r>
            <w:proofErr w:type="spellStart"/>
            <w:r w:rsidRPr="0034395F">
              <w:rPr>
                <w:rFonts w:ascii="TimesNewRomanPS-ItalicMT" w:hAnsi="TimesNewRomanPS-ItalicMT" w:cs="TimesNewRomanPS-ItalicMT"/>
                <w:i/>
                <w:iCs/>
                <w:sz w:val="20"/>
              </w:rPr>
              <w:t>Prstojevic</w:t>
            </w:r>
            <w:proofErr w:type="spellEnd"/>
            <w:r w:rsidRPr="0034395F">
              <w:rPr>
                <w:rFonts w:ascii="TimesNewRomanPS-ItalicMT" w:hAnsi="TimesNewRomanPS-ItalicMT" w:cs="TimesNewRomanPS-ItalicMT"/>
                <w:i/>
                <w:iCs/>
                <w:sz w:val="20"/>
              </w:rPr>
              <w:t>)</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51" w:type="dxa"/>
            <w:shd w:val="clear" w:color="auto" w:fill="auto"/>
            <w:vAlign w:val="center"/>
          </w:tcPr>
          <w:p w:rsidR="00C15D37" w:rsidRPr="0034395F" w:rsidRDefault="00C15D37" w:rsidP="00B11FB6">
            <w:pPr>
              <w:jc w:val="center"/>
              <w:rPr>
                <w:sz w:val="20"/>
              </w:rPr>
            </w:pPr>
            <w:r w:rsidRPr="0034395F">
              <w:rPr>
                <w:sz w:val="20"/>
              </w:rPr>
              <w:t>13</w:t>
            </w:r>
          </w:p>
        </w:tc>
        <w:tc>
          <w:tcPr>
            <w:tcW w:w="833" w:type="dxa"/>
            <w:shd w:val="clear" w:color="auto" w:fill="auto"/>
            <w:vAlign w:val="center"/>
          </w:tcPr>
          <w:p w:rsidR="00C15D37" w:rsidRPr="0034395F" w:rsidRDefault="00C15D37" w:rsidP="00B11FB6">
            <w:pPr>
              <w:jc w:val="center"/>
              <w:rPr>
                <w:sz w:val="20"/>
              </w:rPr>
            </w:pPr>
            <w:r w:rsidRPr="0034395F">
              <w:rPr>
                <w:sz w:val="20"/>
              </w:rPr>
              <w:t>6,5</w:t>
            </w: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tcPr>
          <w:p w:rsidR="00C15D37" w:rsidRPr="0034395F" w:rsidRDefault="00C15D37" w:rsidP="00B11FB6">
            <w:pPr>
              <w:jc w:val="center"/>
              <w:rPr>
                <w:b/>
                <w:sz w:val="20"/>
              </w:rPr>
            </w:pPr>
          </w:p>
        </w:tc>
        <w:tc>
          <w:tcPr>
            <w:tcW w:w="5341" w:type="dxa"/>
            <w:shd w:val="clear" w:color="auto" w:fill="auto"/>
            <w:vAlign w:val="center"/>
          </w:tcPr>
          <w:p w:rsidR="00C15D37" w:rsidRPr="0034395F" w:rsidRDefault="00C15D37" w:rsidP="00B11FB6">
            <w:pPr>
              <w:rPr>
                <w:rFonts w:ascii="TimesNewRomanPS-ItalicMT" w:hAnsi="TimesNewRomanPS-ItalicMT" w:cs="TimesNewRomanPS-ItalicMT"/>
                <w:i/>
                <w:iCs/>
                <w:sz w:val="20"/>
              </w:rPr>
            </w:pPr>
            <w:r w:rsidRPr="0034395F">
              <w:rPr>
                <w:rFonts w:ascii="TimesNewRomanPS-ItalicMT" w:hAnsi="TimesNewRomanPS-ItalicMT" w:cs="TimesNewRomanPS-ItalicMT"/>
                <w:i/>
                <w:iCs/>
                <w:sz w:val="20"/>
              </w:rPr>
              <w:t xml:space="preserve">Histoire des idées (C. </w:t>
            </w:r>
            <w:proofErr w:type="spellStart"/>
            <w:r w:rsidRPr="0034395F">
              <w:rPr>
                <w:rFonts w:ascii="TimesNewRomanPS-ItalicMT" w:hAnsi="TimesNewRomanPS-ItalicMT" w:cs="TimesNewRomanPS-ItalicMT"/>
                <w:i/>
                <w:iCs/>
                <w:sz w:val="20"/>
              </w:rPr>
              <w:t>Folschweiller</w:t>
            </w:r>
            <w:proofErr w:type="spellEnd"/>
            <w:r w:rsidRPr="0034395F">
              <w:rPr>
                <w:rFonts w:ascii="TimesNewRomanPS-ItalicMT" w:hAnsi="TimesNewRomanPS-ItalicMT" w:cs="TimesNewRomanPS-ItalicMT"/>
                <w:i/>
                <w:iCs/>
                <w:sz w:val="20"/>
              </w:rPr>
              <w:t>)</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51" w:type="dxa"/>
            <w:shd w:val="clear" w:color="auto" w:fill="auto"/>
            <w:vAlign w:val="center"/>
          </w:tcPr>
          <w:p w:rsidR="00C15D37" w:rsidRPr="0034395F" w:rsidRDefault="00C15D37" w:rsidP="00B11FB6">
            <w:pPr>
              <w:jc w:val="center"/>
              <w:rPr>
                <w:sz w:val="20"/>
              </w:rPr>
            </w:pPr>
            <w:r w:rsidRPr="0034395F">
              <w:rPr>
                <w:sz w:val="20"/>
              </w:rPr>
              <w:t>19,5</w:t>
            </w:r>
          </w:p>
        </w:tc>
        <w:tc>
          <w:tcPr>
            <w:tcW w:w="83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B2A1C7"/>
            <w:vAlign w:val="center"/>
          </w:tcPr>
          <w:p w:rsidR="00C15D37" w:rsidRPr="0034395F" w:rsidRDefault="00C15D37" w:rsidP="00B11FB6">
            <w:pPr>
              <w:jc w:val="center"/>
              <w:rPr>
                <w:sz w:val="20"/>
              </w:rPr>
            </w:pPr>
          </w:p>
        </w:tc>
        <w:tc>
          <w:tcPr>
            <w:tcW w:w="1200" w:type="dxa"/>
            <w:shd w:val="clear" w:color="auto" w:fill="B2A1C7"/>
          </w:tcPr>
          <w:p w:rsidR="00C15D37" w:rsidRPr="0034395F" w:rsidRDefault="00C15D37" w:rsidP="00B11FB6">
            <w:pPr>
              <w:jc w:val="center"/>
              <w:rPr>
                <w:b/>
                <w:sz w:val="20"/>
              </w:rPr>
            </w:pPr>
          </w:p>
        </w:tc>
        <w:tc>
          <w:tcPr>
            <w:tcW w:w="5341" w:type="dxa"/>
            <w:shd w:val="clear" w:color="auto" w:fill="B2A1C7"/>
            <w:vAlign w:val="center"/>
          </w:tcPr>
          <w:p w:rsidR="00C15D37" w:rsidRPr="0034395F" w:rsidRDefault="00C15D37" w:rsidP="00B11FB6">
            <w:pPr>
              <w:jc w:val="center"/>
              <w:rPr>
                <w:rFonts w:ascii="TimesNewRomanPS-ItalicMT" w:hAnsi="TimesNewRomanPS-ItalicMT" w:cs="TimesNewRomanPS-ItalicMT"/>
                <w:i/>
                <w:iCs/>
                <w:sz w:val="20"/>
              </w:rPr>
            </w:pPr>
            <w:r w:rsidRPr="0034395F">
              <w:rPr>
                <w:b/>
                <w:sz w:val="20"/>
              </w:rPr>
              <w:t>Histoire et sociétés européennes</w:t>
            </w:r>
          </w:p>
        </w:tc>
        <w:tc>
          <w:tcPr>
            <w:tcW w:w="739" w:type="dxa"/>
            <w:shd w:val="clear" w:color="auto" w:fill="B2A1C7"/>
            <w:vAlign w:val="center"/>
          </w:tcPr>
          <w:p w:rsidR="00C15D37" w:rsidRPr="0034395F" w:rsidRDefault="00C15D37" w:rsidP="00B11FB6">
            <w:pPr>
              <w:jc w:val="center"/>
              <w:rPr>
                <w:b/>
                <w:sz w:val="20"/>
              </w:rPr>
            </w:pPr>
          </w:p>
        </w:tc>
        <w:tc>
          <w:tcPr>
            <w:tcW w:w="850" w:type="dxa"/>
            <w:shd w:val="clear" w:color="auto" w:fill="B2A1C7"/>
            <w:vAlign w:val="center"/>
          </w:tcPr>
          <w:p w:rsidR="00C15D37" w:rsidRPr="0034395F" w:rsidRDefault="00C15D37" w:rsidP="00B11FB6">
            <w:pPr>
              <w:jc w:val="center"/>
              <w:rPr>
                <w:sz w:val="20"/>
              </w:rPr>
            </w:pPr>
          </w:p>
        </w:tc>
        <w:tc>
          <w:tcPr>
            <w:tcW w:w="951" w:type="dxa"/>
            <w:shd w:val="clear" w:color="auto" w:fill="B2A1C7"/>
            <w:vAlign w:val="center"/>
          </w:tcPr>
          <w:p w:rsidR="00C15D37" w:rsidRPr="0034395F" w:rsidRDefault="00C15D37" w:rsidP="00B11FB6">
            <w:pPr>
              <w:jc w:val="center"/>
              <w:rPr>
                <w:sz w:val="20"/>
              </w:rPr>
            </w:pPr>
          </w:p>
        </w:tc>
        <w:tc>
          <w:tcPr>
            <w:tcW w:w="833"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tcPr>
          <w:p w:rsidR="00C15D37" w:rsidRPr="0034395F" w:rsidRDefault="00C15D37" w:rsidP="00B11FB6">
            <w:pPr>
              <w:jc w:val="center"/>
              <w:rPr>
                <w:b/>
                <w:sz w:val="20"/>
              </w:rPr>
            </w:pPr>
          </w:p>
        </w:tc>
        <w:tc>
          <w:tcPr>
            <w:tcW w:w="5341" w:type="dxa"/>
            <w:shd w:val="clear" w:color="auto" w:fill="auto"/>
            <w:vAlign w:val="center"/>
          </w:tcPr>
          <w:p w:rsidR="00C15D37" w:rsidRPr="0034395F" w:rsidRDefault="00C15D37" w:rsidP="00B11FB6">
            <w:pPr>
              <w:rPr>
                <w:rFonts w:ascii="TimesNewRomanPS-ItalicMT" w:hAnsi="TimesNewRomanPS-ItalicMT" w:cs="TimesNewRomanPS-ItalicMT"/>
                <w:i/>
                <w:iCs/>
                <w:sz w:val="20"/>
              </w:rPr>
            </w:pPr>
            <w:r w:rsidRPr="0034395F">
              <w:rPr>
                <w:i/>
                <w:sz w:val="20"/>
              </w:rPr>
              <w:t xml:space="preserve">Méthodologie de l’histoire 2 (B. </w:t>
            </w:r>
            <w:proofErr w:type="spellStart"/>
            <w:r w:rsidRPr="0034395F">
              <w:rPr>
                <w:i/>
                <w:sz w:val="20"/>
              </w:rPr>
              <w:t>Drweski</w:t>
            </w:r>
            <w:proofErr w:type="spellEnd"/>
            <w:r w:rsidRPr="0034395F">
              <w:rPr>
                <w:i/>
                <w:sz w:val="20"/>
              </w:rPr>
              <w:t>)</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51" w:type="dxa"/>
            <w:shd w:val="clear" w:color="auto" w:fill="auto"/>
            <w:vAlign w:val="center"/>
          </w:tcPr>
          <w:p w:rsidR="00C15D37" w:rsidRPr="0034395F" w:rsidRDefault="00C15D37" w:rsidP="00B11FB6">
            <w:pPr>
              <w:jc w:val="center"/>
              <w:rPr>
                <w:sz w:val="20"/>
              </w:rPr>
            </w:pPr>
            <w:r w:rsidRPr="0034395F">
              <w:rPr>
                <w:sz w:val="20"/>
              </w:rPr>
              <w:t>19,5</w:t>
            </w:r>
          </w:p>
        </w:tc>
        <w:tc>
          <w:tcPr>
            <w:tcW w:w="83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tcPr>
          <w:p w:rsidR="00C15D37" w:rsidRPr="0034395F" w:rsidRDefault="00C15D37" w:rsidP="00B11FB6">
            <w:pPr>
              <w:jc w:val="center"/>
              <w:rPr>
                <w:b/>
                <w:sz w:val="20"/>
              </w:rPr>
            </w:pPr>
          </w:p>
        </w:tc>
        <w:tc>
          <w:tcPr>
            <w:tcW w:w="5341" w:type="dxa"/>
            <w:shd w:val="clear" w:color="auto" w:fill="auto"/>
            <w:vAlign w:val="center"/>
          </w:tcPr>
          <w:p w:rsidR="00C15D37" w:rsidRPr="0034395F" w:rsidRDefault="00C15D37" w:rsidP="00B11FB6">
            <w:pPr>
              <w:rPr>
                <w:rFonts w:ascii="TimesNewRomanPS-ItalicMT" w:hAnsi="TimesNewRomanPS-ItalicMT" w:cs="TimesNewRomanPS-ItalicMT"/>
                <w:i/>
                <w:iCs/>
                <w:sz w:val="20"/>
              </w:rPr>
            </w:pPr>
            <w:r w:rsidRPr="0034395F">
              <w:rPr>
                <w:rFonts w:ascii="TimesNewRomanPS-ItalicMT" w:hAnsi="TimesNewRomanPS-ItalicMT" w:cs="TimesNewRomanPS-ItalicMT"/>
                <w:i/>
                <w:iCs/>
                <w:sz w:val="20"/>
              </w:rPr>
              <w:t xml:space="preserve">Ethnologie européenne 2 (C. </w:t>
            </w:r>
            <w:proofErr w:type="spellStart"/>
            <w:r w:rsidRPr="0034395F">
              <w:rPr>
                <w:rFonts w:ascii="TimesNewRomanPS-ItalicMT" w:hAnsi="TimesNewRomanPS-ItalicMT" w:cs="TimesNewRomanPS-ItalicMT"/>
                <w:i/>
                <w:iCs/>
                <w:sz w:val="20"/>
              </w:rPr>
              <w:t>Zervudacki</w:t>
            </w:r>
            <w:proofErr w:type="spellEnd"/>
            <w:r w:rsidRPr="0034395F">
              <w:rPr>
                <w:rFonts w:ascii="TimesNewRomanPS-ItalicMT" w:hAnsi="TimesNewRomanPS-ItalicMT" w:cs="TimesNewRomanPS-ItalicMT"/>
                <w:i/>
                <w:iCs/>
                <w:sz w:val="20"/>
              </w:rPr>
              <w:t>)</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51" w:type="dxa"/>
            <w:shd w:val="clear" w:color="auto" w:fill="auto"/>
            <w:vAlign w:val="center"/>
          </w:tcPr>
          <w:p w:rsidR="00C15D37" w:rsidRPr="0034395F" w:rsidRDefault="00C15D37" w:rsidP="00B11FB6">
            <w:pPr>
              <w:jc w:val="center"/>
              <w:rPr>
                <w:sz w:val="20"/>
              </w:rPr>
            </w:pPr>
            <w:r w:rsidRPr="0034395F">
              <w:rPr>
                <w:sz w:val="20"/>
              </w:rPr>
              <w:t>19,5</w:t>
            </w:r>
          </w:p>
        </w:tc>
        <w:tc>
          <w:tcPr>
            <w:tcW w:w="83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FFFF00"/>
            <w:vAlign w:val="center"/>
          </w:tcPr>
          <w:p w:rsidR="00C15D37" w:rsidRPr="0034395F" w:rsidRDefault="00C15D37" w:rsidP="00B11FB6">
            <w:pPr>
              <w:jc w:val="center"/>
              <w:rPr>
                <w:sz w:val="20"/>
              </w:rPr>
            </w:pPr>
            <w:r w:rsidRPr="0034395F">
              <w:rPr>
                <w:b/>
                <w:sz w:val="20"/>
              </w:rPr>
              <w:t>S4</w:t>
            </w:r>
          </w:p>
        </w:tc>
        <w:tc>
          <w:tcPr>
            <w:tcW w:w="1200" w:type="dxa"/>
            <w:shd w:val="clear" w:color="auto" w:fill="FFFF00"/>
            <w:vAlign w:val="center"/>
          </w:tcPr>
          <w:p w:rsidR="00C15D37" w:rsidRPr="0034395F" w:rsidRDefault="00C15D37" w:rsidP="00B11FB6">
            <w:pPr>
              <w:jc w:val="center"/>
              <w:rPr>
                <w:b/>
                <w:sz w:val="20"/>
              </w:rPr>
            </w:pPr>
            <w:r>
              <w:rPr>
                <w:b/>
                <w:sz w:val="20"/>
              </w:rPr>
              <w:t>SLQ2B15</w:t>
            </w:r>
          </w:p>
        </w:tc>
        <w:tc>
          <w:tcPr>
            <w:tcW w:w="5341" w:type="dxa"/>
            <w:shd w:val="clear" w:color="auto" w:fill="FFFF00"/>
            <w:vAlign w:val="center"/>
          </w:tcPr>
          <w:p w:rsidR="00C15D37" w:rsidRDefault="00C15D37" w:rsidP="00B11FB6">
            <w:pPr>
              <w:jc w:val="center"/>
              <w:rPr>
                <w:b/>
                <w:sz w:val="20"/>
              </w:rPr>
            </w:pPr>
            <w:r w:rsidRPr="0034395F">
              <w:rPr>
                <w:b/>
                <w:sz w:val="20"/>
              </w:rPr>
              <w:t>ENSEIGNEMENTS D’APPROFONDISSEMENT</w:t>
            </w:r>
          </w:p>
          <w:p w:rsidR="00C15D37" w:rsidRPr="0034395F" w:rsidRDefault="00C15D37" w:rsidP="00B11FB6">
            <w:pPr>
              <w:jc w:val="center"/>
              <w:rPr>
                <w:b/>
                <w:sz w:val="20"/>
              </w:rPr>
            </w:pPr>
            <w:r w:rsidRPr="0034395F">
              <w:rPr>
                <w:b/>
                <w:sz w:val="20"/>
              </w:rPr>
              <w:t>1EC au choix :</w:t>
            </w:r>
          </w:p>
        </w:tc>
        <w:tc>
          <w:tcPr>
            <w:tcW w:w="739" w:type="dxa"/>
            <w:shd w:val="clear" w:color="auto" w:fill="FFFF00"/>
            <w:vAlign w:val="center"/>
          </w:tcPr>
          <w:p w:rsidR="00C15D37" w:rsidRPr="0034395F" w:rsidRDefault="00C15D37" w:rsidP="00B11FB6">
            <w:pPr>
              <w:jc w:val="center"/>
              <w:rPr>
                <w:b/>
                <w:sz w:val="20"/>
              </w:rPr>
            </w:pPr>
            <w:r w:rsidRPr="0034395F">
              <w:rPr>
                <w:b/>
                <w:sz w:val="20"/>
              </w:rPr>
              <w:t>3</w:t>
            </w:r>
          </w:p>
        </w:tc>
        <w:tc>
          <w:tcPr>
            <w:tcW w:w="850" w:type="dxa"/>
            <w:shd w:val="clear" w:color="auto" w:fill="FFFF00"/>
          </w:tcPr>
          <w:p w:rsidR="00C15D37" w:rsidRPr="0034395F" w:rsidRDefault="00C15D37" w:rsidP="00B11FB6">
            <w:pPr>
              <w:jc w:val="center"/>
              <w:rPr>
                <w:sz w:val="20"/>
              </w:rPr>
            </w:pPr>
          </w:p>
        </w:tc>
        <w:tc>
          <w:tcPr>
            <w:tcW w:w="951" w:type="dxa"/>
            <w:shd w:val="clear" w:color="auto" w:fill="FFFF00"/>
          </w:tcPr>
          <w:p w:rsidR="00C15D37" w:rsidRPr="0034395F" w:rsidRDefault="00C15D37" w:rsidP="00B11FB6">
            <w:pPr>
              <w:jc w:val="center"/>
              <w:rPr>
                <w:sz w:val="20"/>
              </w:rPr>
            </w:pPr>
          </w:p>
        </w:tc>
        <w:tc>
          <w:tcPr>
            <w:tcW w:w="833" w:type="dxa"/>
            <w:shd w:val="clear" w:color="auto" w:fill="FFFF00"/>
          </w:tcPr>
          <w:p w:rsidR="00C15D37" w:rsidRPr="0034395F" w:rsidRDefault="00C15D37" w:rsidP="00B11FB6">
            <w:pPr>
              <w:jc w:val="center"/>
              <w:rPr>
                <w:sz w:val="20"/>
              </w:rPr>
            </w:pPr>
          </w:p>
        </w:tc>
      </w:tr>
      <w:tr w:rsidR="00C15D37" w:rsidRPr="0034395F" w:rsidTr="00B11FB6">
        <w:trPr>
          <w:trHeight w:val="340"/>
        </w:trPr>
        <w:tc>
          <w:tcPr>
            <w:tcW w:w="483" w:type="dxa"/>
            <w:shd w:val="clear" w:color="auto" w:fill="B2A1C7"/>
            <w:vAlign w:val="center"/>
          </w:tcPr>
          <w:p w:rsidR="00C15D37" w:rsidRPr="0034395F" w:rsidRDefault="00C15D37" w:rsidP="00B11FB6">
            <w:pPr>
              <w:jc w:val="center"/>
              <w:rPr>
                <w:sz w:val="20"/>
              </w:rPr>
            </w:pPr>
          </w:p>
        </w:tc>
        <w:tc>
          <w:tcPr>
            <w:tcW w:w="1200" w:type="dxa"/>
            <w:shd w:val="clear" w:color="auto" w:fill="B2A1C7"/>
          </w:tcPr>
          <w:p w:rsidR="00C15D37" w:rsidRPr="0034395F" w:rsidRDefault="00C15D37" w:rsidP="00B11FB6">
            <w:pPr>
              <w:rPr>
                <w:sz w:val="20"/>
              </w:rPr>
            </w:pPr>
          </w:p>
        </w:tc>
        <w:tc>
          <w:tcPr>
            <w:tcW w:w="5341" w:type="dxa"/>
            <w:shd w:val="clear" w:color="auto" w:fill="B2A1C7"/>
            <w:vAlign w:val="center"/>
          </w:tcPr>
          <w:p w:rsidR="00C15D37" w:rsidRPr="0034395F" w:rsidRDefault="00C15D37" w:rsidP="00B11FB6">
            <w:pPr>
              <w:jc w:val="center"/>
              <w:rPr>
                <w:sz w:val="20"/>
              </w:rPr>
            </w:pPr>
            <w:r w:rsidRPr="0034395F">
              <w:rPr>
                <w:b/>
                <w:sz w:val="20"/>
              </w:rPr>
              <w:t>Linguistique</w:t>
            </w:r>
          </w:p>
        </w:tc>
        <w:tc>
          <w:tcPr>
            <w:tcW w:w="739" w:type="dxa"/>
            <w:shd w:val="clear" w:color="auto" w:fill="B2A1C7"/>
            <w:vAlign w:val="center"/>
          </w:tcPr>
          <w:p w:rsidR="00C15D37" w:rsidRPr="0034395F" w:rsidRDefault="00C15D37" w:rsidP="00B11FB6">
            <w:pPr>
              <w:jc w:val="center"/>
              <w:rPr>
                <w:b/>
                <w:sz w:val="20"/>
              </w:rPr>
            </w:pPr>
          </w:p>
        </w:tc>
        <w:tc>
          <w:tcPr>
            <w:tcW w:w="850" w:type="dxa"/>
            <w:shd w:val="clear" w:color="auto" w:fill="B2A1C7"/>
            <w:vAlign w:val="center"/>
          </w:tcPr>
          <w:p w:rsidR="00C15D37" w:rsidRPr="0034395F" w:rsidRDefault="00C15D37" w:rsidP="00B11FB6">
            <w:pPr>
              <w:jc w:val="center"/>
              <w:rPr>
                <w:sz w:val="20"/>
              </w:rPr>
            </w:pPr>
          </w:p>
        </w:tc>
        <w:tc>
          <w:tcPr>
            <w:tcW w:w="951" w:type="dxa"/>
            <w:shd w:val="clear" w:color="auto" w:fill="B2A1C7"/>
            <w:vAlign w:val="center"/>
          </w:tcPr>
          <w:p w:rsidR="00C15D37" w:rsidRPr="0034395F" w:rsidRDefault="00C15D37" w:rsidP="00B11FB6">
            <w:pPr>
              <w:jc w:val="center"/>
              <w:rPr>
                <w:sz w:val="20"/>
              </w:rPr>
            </w:pPr>
          </w:p>
        </w:tc>
        <w:tc>
          <w:tcPr>
            <w:tcW w:w="833"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tcPr>
          <w:p w:rsidR="00C15D37" w:rsidRPr="0034395F" w:rsidRDefault="00C15D37" w:rsidP="00B11FB6">
            <w:pPr>
              <w:rPr>
                <w:sz w:val="20"/>
              </w:rPr>
            </w:pPr>
          </w:p>
        </w:tc>
        <w:tc>
          <w:tcPr>
            <w:tcW w:w="5341" w:type="dxa"/>
            <w:shd w:val="clear" w:color="auto" w:fill="auto"/>
            <w:vAlign w:val="center"/>
          </w:tcPr>
          <w:p w:rsidR="00C15D37" w:rsidRDefault="00C15D37" w:rsidP="00B11FB6">
            <w:pPr>
              <w:rPr>
                <w:i/>
                <w:sz w:val="20"/>
              </w:rPr>
            </w:pPr>
            <w:r w:rsidRPr="0034395F">
              <w:rPr>
                <w:i/>
                <w:sz w:val="20"/>
              </w:rPr>
              <w:t>Morphosyntaxe générale 1</w:t>
            </w:r>
          </w:p>
          <w:p w:rsidR="00C15D37" w:rsidRPr="0034395F" w:rsidRDefault="00C15D37" w:rsidP="00B11FB6">
            <w:pPr>
              <w:rPr>
                <w:i/>
                <w:sz w:val="20"/>
              </w:rPr>
            </w:pPr>
            <w:r w:rsidRPr="002A5010">
              <w:rPr>
                <w:i/>
                <w:sz w:val="20"/>
              </w:rPr>
              <w:t>(si non choisi dans la liste des transversaux)</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51" w:type="dxa"/>
            <w:shd w:val="clear" w:color="auto" w:fill="auto"/>
            <w:vAlign w:val="center"/>
          </w:tcPr>
          <w:p w:rsidR="00C15D37" w:rsidRPr="0034395F" w:rsidRDefault="00C15D37" w:rsidP="00B11FB6">
            <w:pPr>
              <w:jc w:val="center"/>
              <w:rPr>
                <w:sz w:val="20"/>
              </w:rPr>
            </w:pPr>
            <w:r w:rsidRPr="0034395F">
              <w:rPr>
                <w:sz w:val="20"/>
              </w:rPr>
              <w:t>19,5</w:t>
            </w:r>
          </w:p>
        </w:tc>
        <w:tc>
          <w:tcPr>
            <w:tcW w:w="83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tcPr>
          <w:p w:rsidR="00C15D37" w:rsidRPr="0034395F" w:rsidRDefault="00C15D37" w:rsidP="00B11FB6">
            <w:pPr>
              <w:rPr>
                <w:sz w:val="20"/>
              </w:rPr>
            </w:pPr>
          </w:p>
        </w:tc>
        <w:tc>
          <w:tcPr>
            <w:tcW w:w="5341" w:type="dxa"/>
            <w:shd w:val="clear" w:color="auto" w:fill="auto"/>
            <w:vAlign w:val="center"/>
          </w:tcPr>
          <w:p w:rsidR="00C15D37" w:rsidRDefault="00C15D37" w:rsidP="00B11FB6">
            <w:pPr>
              <w:rPr>
                <w:i/>
                <w:sz w:val="20"/>
              </w:rPr>
            </w:pPr>
            <w:r w:rsidRPr="0034395F">
              <w:rPr>
                <w:i/>
                <w:sz w:val="20"/>
              </w:rPr>
              <w:t>Sémantique et structuration du lexique</w:t>
            </w:r>
          </w:p>
          <w:p w:rsidR="00C15D37" w:rsidRPr="0034395F" w:rsidRDefault="00C15D37" w:rsidP="00B11FB6">
            <w:pPr>
              <w:rPr>
                <w:i/>
                <w:sz w:val="20"/>
              </w:rPr>
            </w:pPr>
            <w:r w:rsidRPr="002A5010">
              <w:rPr>
                <w:i/>
                <w:sz w:val="20"/>
              </w:rPr>
              <w:t>(si non choisi dans la liste des transversaux)</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51" w:type="dxa"/>
            <w:shd w:val="clear" w:color="auto" w:fill="auto"/>
            <w:vAlign w:val="center"/>
          </w:tcPr>
          <w:p w:rsidR="00C15D37" w:rsidRPr="0034395F" w:rsidRDefault="00C15D37" w:rsidP="00B11FB6">
            <w:pPr>
              <w:jc w:val="center"/>
              <w:rPr>
                <w:sz w:val="20"/>
              </w:rPr>
            </w:pPr>
            <w:r w:rsidRPr="0034395F">
              <w:rPr>
                <w:sz w:val="20"/>
              </w:rPr>
              <w:t>19,5</w:t>
            </w:r>
          </w:p>
        </w:tc>
        <w:tc>
          <w:tcPr>
            <w:tcW w:w="83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B2A1C7"/>
            <w:vAlign w:val="center"/>
          </w:tcPr>
          <w:p w:rsidR="00C15D37" w:rsidRPr="0034395F" w:rsidRDefault="00C15D37" w:rsidP="00B11FB6">
            <w:pPr>
              <w:jc w:val="center"/>
              <w:rPr>
                <w:sz w:val="20"/>
              </w:rPr>
            </w:pPr>
          </w:p>
        </w:tc>
        <w:tc>
          <w:tcPr>
            <w:tcW w:w="1200" w:type="dxa"/>
            <w:shd w:val="clear" w:color="auto" w:fill="B2A1C7"/>
          </w:tcPr>
          <w:p w:rsidR="00C15D37" w:rsidRPr="0034395F" w:rsidRDefault="00C15D37" w:rsidP="00B11FB6">
            <w:pPr>
              <w:rPr>
                <w:sz w:val="20"/>
              </w:rPr>
            </w:pPr>
          </w:p>
        </w:tc>
        <w:tc>
          <w:tcPr>
            <w:tcW w:w="5341" w:type="dxa"/>
            <w:shd w:val="clear" w:color="auto" w:fill="B2A1C7"/>
            <w:vAlign w:val="center"/>
          </w:tcPr>
          <w:p w:rsidR="00C15D37" w:rsidRPr="0034395F" w:rsidRDefault="00C15D37" w:rsidP="00B11FB6">
            <w:pPr>
              <w:jc w:val="center"/>
              <w:rPr>
                <w:sz w:val="20"/>
              </w:rPr>
            </w:pPr>
            <w:r w:rsidRPr="0034395F">
              <w:rPr>
                <w:b/>
                <w:sz w:val="20"/>
              </w:rPr>
              <w:t>Littératures, arts et cultures européens</w:t>
            </w:r>
          </w:p>
        </w:tc>
        <w:tc>
          <w:tcPr>
            <w:tcW w:w="739" w:type="dxa"/>
            <w:shd w:val="clear" w:color="auto" w:fill="B2A1C7"/>
            <w:vAlign w:val="center"/>
          </w:tcPr>
          <w:p w:rsidR="00C15D37" w:rsidRPr="0034395F" w:rsidRDefault="00C15D37" w:rsidP="00B11FB6">
            <w:pPr>
              <w:jc w:val="center"/>
              <w:rPr>
                <w:b/>
                <w:sz w:val="20"/>
              </w:rPr>
            </w:pPr>
          </w:p>
        </w:tc>
        <w:tc>
          <w:tcPr>
            <w:tcW w:w="850" w:type="dxa"/>
            <w:shd w:val="clear" w:color="auto" w:fill="B2A1C7"/>
            <w:vAlign w:val="center"/>
          </w:tcPr>
          <w:p w:rsidR="00C15D37" w:rsidRPr="0034395F" w:rsidRDefault="00C15D37" w:rsidP="00B11FB6">
            <w:pPr>
              <w:jc w:val="center"/>
              <w:rPr>
                <w:sz w:val="20"/>
              </w:rPr>
            </w:pPr>
          </w:p>
        </w:tc>
        <w:tc>
          <w:tcPr>
            <w:tcW w:w="951" w:type="dxa"/>
            <w:shd w:val="clear" w:color="auto" w:fill="B2A1C7"/>
            <w:vAlign w:val="center"/>
          </w:tcPr>
          <w:p w:rsidR="00C15D37" w:rsidRPr="0034395F" w:rsidRDefault="00C15D37" w:rsidP="00B11FB6">
            <w:pPr>
              <w:jc w:val="center"/>
              <w:rPr>
                <w:sz w:val="20"/>
              </w:rPr>
            </w:pPr>
          </w:p>
        </w:tc>
        <w:tc>
          <w:tcPr>
            <w:tcW w:w="833"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tcPr>
          <w:p w:rsidR="00C15D37" w:rsidRPr="0034395F" w:rsidRDefault="00C15D37" w:rsidP="00B11FB6">
            <w:pPr>
              <w:rPr>
                <w:sz w:val="20"/>
              </w:rPr>
            </w:pPr>
          </w:p>
        </w:tc>
        <w:tc>
          <w:tcPr>
            <w:tcW w:w="5341" w:type="dxa"/>
            <w:shd w:val="clear" w:color="auto" w:fill="auto"/>
            <w:vAlign w:val="center"/>
          </w:tcPr>
          <w:p w:rsidR="00C15D37" w:rsidRPr="0034395F" w:rsidRDefault="00C15D37" w:rsidP="00B11FB6">
            <w:pPr>
              <w:rPr>
                <w:rFonts w:ascii="TimesNewRomanPS-ItalicMT" w:hAnsi="TimesNewRomanPS-ItalicMT" w:cs="TimesNewRomanPS-ItalicMT"/>
                <w:i/>
                <w:iCs/>
                <w:sz w:val="20"/>
              </w:rPr>
            </w:pPr>
            <w:r w:rsidRPr="0034395F">
              <w:rPr>
                <w:rFonts w:ascii="TimesNewRomanPS-ItalicMT" w:hAnsi="TimesNewRomanPS-ItalicMT" w:cs="TimesNewRomanPS-ItalicMT"/>
                <w:i/>
                <w:iCs/>
                <w:sz w:val="20"/>
              </w:rPr>
              <w:t xml:space="preserve">Musiques d’Europe centrale et orientale (S. </w:t>
            </w:r>
            <w:proofErr w:type="spellStart"/>
            <w:r w:rsidRPr="0034395F">
              <w:rPr>
                <w:rFonts w:ascii="TimesNewRomanPS-ItalicMT" w:hAnsi="TimesNewRomanPS-ItalicMT" w:cs="TimesNewRomanPS-ItalicMT"/>
                <w:i/>
                <w:iCs/>
                <w:sz w:val="20"/>
              </w:rPr>
              <w:t>Sawas</w:t>
            </w:r>
            <w:proofErr w:type="spellEnd"/>
            <w:r w:rsidRPr="0034395F">
              <w:rPr>
                <w:rFonts w:ascii="TimesNewRomanPS-ItalicMT" w:hAnsi="TimesNewRomanPS-ItalicMT" w:cs="TimesNewRomanPS-ItalicMT"/>
                <w:i/>
                <w:iCs/>
                <w:sz w:val="20"/>
              </w:rPr>
              <w:t>)</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51" w:type="dxa"/>
            <w:shd w:val="clear" w:color="auto" w:fill="auto"/>
            <w:vAlign w:val="center"/>
          </w:tcPr>
          <w:p w:rsidR="00C15D37" w:rsidRPr="0034395F" w:rsidRDefault="00C15D37" w:rsidP="00B11FB6">
            <w:pPr>
              <w:jc w:val="center"/>
              <w:rPr>
                <w:sz w:val="20"/>
              </w:rPr>
            </w:pPr>
            <w:r w:rsidRPr="0034395F">
              <w:rPr>
                <w:sz w:val="20"/>
              </w:rPr>
              <w:t>19,5</w:t>
            </w:r>
          </w:p>
        </w:tc>
        <w:tc>
          <w:tcPr>
            <w:tcW w:w="83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tcPr>
          <w:p w:rsidR="00C15D37" w:rsidRPr="0034395F" w:rsidRDefault="00C15D37" w:rsidP="00B11FB6">
            <w:pPr>
              <w:rPr>
                <w:sz w:val="20"/>
              </w:rPr>
            </w:pPr>
          </w:p>
        </w:tc>
        <w:tc>
          <w:tcPr>
            <w:tcW w:w="5341" w:type="dxa"/>
            <w:shd w:val="clear" w:color="auto" w:fill="auto"/>
            <w:vAlign w:val="center"/>
          </w:tcPr>
          <w:p w:rsidR="00C15D37" w:rsidRDefault="00C15D37" w:rsidP="00B11FB6">
            <w:pPr>
              <w:rPr>
                <w:rFonts w:ascii="TimesNewRomanPS-ItalicMT" w:hAnsi="TimesNewRomanPS-ItalicMT" w:cs="TimesNewRomanPS-ItalicMT"/>
                <w:i/>
                <w:iCs/>
                <w:sz w:val="20"/>
              </w:rPr>
            </w:pPr>
            <w:r w:rsidRPr="0034395F">
              <w:rPr>
                <w:rFonts w:ascii="TimesNewRomanPS-ItalicMT" w:hAnsi="TimesNewRomanPS-ItalicMT" w:cs="TimesNewRomanPS-ItalicMT"/>
                <w:i/>
                <w:iCs/>
                <w:sz w:val="20"/>
              </w:rPr>
              <w:t>Introduction à la lecture des textes littéraires 2</w:t>
            </w:r>
            <w:r>
              <w:rPr>
                <w:rFonts w:ascii="TimesNewRomanPS-ItalicMT" w:hAnsi="TimesNewRomanPS-ItalicMT" w:cs="TimesNewRomanPS-ItalicMT"/>
                <w:i/>
                <w:iCs/>
                <w:sz w:val="20"/>
              </w:rPr>
              <w:t xml:space="preserve"> </w:t>
            </w:r>
            <w:r w:rsidRPr="0034395F">
              <w:rPr>
                <w:rFonts w:ascii="TimesNewRomanPS-ItalicMT" w:hAnsi="TimesNewRomanPS-ItalicMT" w:cs="TimesNewRomanPS-ItalicMT"/>
                <w:i/>
                <w:iCs/>
                <w:sz w:val="20"/>
              </w:rPr>
              <w:t xml:space="preserve">(A. </w:t>
            </w:r>
            <w:proofErr w:type="spellStart"/>
            <w:r w:rsidRPr="0034395F">
              <w:rPr>
                <w:rFonts w:ascii="TimesNewRomanPS-ItalicMT" w:hAnsi="TimesNewRomanPS-ItalicMT" w:cs="TimesNewRomanPS-ItalicMT"/>
                <w:i/>
                <w:iCs/>
                <w:sz w:val="20"/>
              </w:rPr>
              <w:t>Prstojevic</w:t>
            </w:r>
            <w:proofErr w:type="spellEnd"/>
            <w:r w:rsidRPr="0034395F">
              <w:rPr>
                <w:rFonts w:ascii="TimesNewRomanPS-ItalicMT" w:hAnsi="TimesNewRomanPS-ItalicMT" w:cs="TimesNewRomanPS-ItalicMT"/>
                <w:i/>
                <w:iCs/>
                <w:sz w:val="20"/>
              </w:rPr>
              <w:t>)</w:t>
            </w:r>
          </w:p>
          <w:p w:rsidR="00C15D37" w:rsidRPr="002A5010" w:rsidRDefault="00C15D37" w:rsidP="00B11FB6">
            <w:pPr>
              <w:rPr>
                <w:rFonts w:ascii="TimesNewRomanPS-ItalicMT" w:hAnsi="TimesNewRomanPS-ItalicMT" w:cs="TimesNewRomanPS-ItalicMT"/>
                <w:i/>
                <w:iCs/>
                <w:sz w:val="20"/>
              </w:rPr>
            </w:pPr>
            <w:r w:rsidRPr="002A5010">
              <w:rPr>
                <w:i/>
                <w:sz w:val="20"/>
              </w:rPr>
              <w:t>(si non choisi dans la liste des transversaux)</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51" w:type="dxa"/>
            <w:shd w:val="clear" w:color="auto" w:fill="auto"/>
            <w:vAlign w:val="center"/>
          </w:tcPr>
          <w:p w:rsidR="00C15D37" w:rsidRPr="0034395F" w:rsidRDefault="00C15D37" w:rsidP="00B11FB6">
            <w:pPr>
              <w:jc w:val="center"/>
              <w:rPr>
                <w:sz w:val="20"/>
              </w:rPr>
            </w:pPr>
            <w:r w:rsidRPr="0034395F">
              <w:rPr>
                <w:sz w:val="20"/>
              </w:rPr>
              <w:t>13</w:t>
            </w:r>
          </w:p>
        </w:tc>
        <w:tc>
          <w:tcPr>
            <w:tcW w:w="833" w:type="dxa"/>
            <w:shd w:val="clear" w:color="auto" w:fill="auto"/>
            <w:vAlign w:val="center"/>
          </w:tcPr>
          <w:p w:rsidR="00C15D37" w:rsidRPr="0034395F" w:rsidRDefault="00C15D37" w:rsidP="00B11FB6">
            <w:pPr>
              <w:jc w:val="center"/>
              <w:rPr>
                <w:sz w:val="20"/>
              </w:rPr>
            </w:pPr>
            <w:r w:rsidRPr="0034395F">
              <w:rPr>
                <w:sz w:val="20"/>
              </w:rPr>
              <w:t>6,5</w:t>
            </w: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tcPr>
          <w:p w:rsidR="00C15D37" w:rsidRPr="0034395F" w:rsidRDefault="00C15D37" w:rsidP="00B11FB6">
            <w:pPr>
              <w:rPr>
                <w:sz w:val="20"/>
              </w:rPr>
            </w:pPr>
          </w:p>
        </w:tc>
        <w:tc>
          <w:tcPr>
            <w:tcW w:w="5341" w:type="dxa"/>
            <w:shd w:val="clear" w:color="auto" w:fill="auto"/>
            <w:vAlign w:val="center"/>
          </w:tcPr>
          <w:p w:rsidR="00C15D37" w:rsidRPr="0034395F" w:rsidRDefault="00C15D37" w:rsidP="00B11FB6">
            <w:pPr>
              <w:rPr>
                <w:rFonts w:ascii="TimesNewRomanPS-ItalicMT" w:hAnsi="TimesNewRomanPS-ItalicMT" w:cs="TimesNewRomanPS-ItalicMT"/>
                <w:i/>
                <w:iCs/>
                <w:sz w:val="20"/>
              </w:rPr>
            </w:pPr>
            <w:r w:rsidRPr="0034395F">
              <w:rPr>
                <w:rFonts w:ascii="TimesNewRomanPS-ItalicMT" w:hAnsi="TimesNewRomanPS-ItalicMT" w:cs="TimesNewRomanPS-ItalicMT"/>
                <w:i/>
                <w:iCs/>
                <w:sz w:val="20"/>
              </w:rPr>
              <w:t xml:space="preserve">Histoire des idées (C. </w:t>
            </w:r>
            <w:proofErr w:type="spellStart"/>
            <w:r w:rsidRPr="0034395F">
              <w:rPr>
                <w:rFonts w:ascii="TimesNewRomanPS-ItalicMT" w:hAnsi="TimesNewRomanPS-ItalicMT" w:cs="TimesNewRomanPS-ItalicMT"/>
                <w:i/>
                <w:iCs/>
                <w:sz w:val="20"/>
              </w:rPr>
              <w:t>Folschweiller</w:t>
            </w:r>
            <w:proofErr w:type="spellEnd"/>
            <w:r w:rsidRPr="0034395F">
              <w:rPr>
                <w:rFonts w:ascii="TimesNewRomanPS-ItalicMT" w:hAnsi="TimesNewRomanPS-ItalicMT" w:cs="TimesNewRomanPS-ItalicMT"/>
                <w:i/>
                <w:iCs/>
                <w:sz w:val="20"/>
              </w:rPr>
              <w:t>)</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51" w:type="dxa"/>
            <w:shd w:val="clear" w:color="auto" w:fill="auto"/>
            <w:vAlign w:val="center"/>
          </w:tcPr>
          <w:p w:rsidR="00C15D37" w:rsidRPr="0034395F" w:rsidRDefault="00C15D37" w:rsidP="00B11FB6">
            <w:pPr>
              <w:jc w:val="center"/>
              <w:rPr>
                <w:sz w:val="20"/>
              </w:rPr>
            </w:pPr>
            <w:r w:rsidRPr="0034395F">
              <w:rPr>
                <w:sz w:val="20"/>
              </w:rPr>
              <w:t>19,5</w:t>
            </w:r>
          </w:p>
        </w:tc>
        <w:tc>
          <w:tcPr>
            <w:tcW w:w="83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B2A1C7"/>
            <w:vAlign w:val="center"/>
          </w:tcPr>
          <w:p w:rsidR="00C15D37" w:rsidRPr="0034395F" w:rsidRDefault="00C15D37" w:rsidP="00B11FB6">
            <w:pPr>
              <w:jc w:val="center"/>
              <w:rPr>
                <w:sz w:val="20"/>
              </w:rPr>
            </w:pPr>
          </w:p>
        </w:tc>
        <w:tc>
          <w:tcPr>
            <w:tcW w:w="1200" w:type="dxa"/>
            <w:shd w:val="clear" w:color="auto" w:fill="B2A1C7"/>
          </w:tcPr>
          <w:p w:rsidR="00C15D37" w:rsidRPr="0034395F" w:rsidRDefault="00C15D37" w:rsidP="00B11FB6">
            <w:pPr>
              <w:rPr>
                <w:sz w:val="20"/>
              </w:rPr>
            </w:pPr>
          </w:p>
        </w:tc>
        <w:tc>
          <w:tcPr>
            <w:tcW w:w="5341" w:type="dxa"/>
            <w:shd w:val="clear" w:color="auto" w:fill="B2A1C7"/>
            <w:vAlign w:val="center"/>
          </w:tcPr>
          <w:p w:rsidR="00C15D37" w:rsidRPr="0034395F" w:rsidRDefault="00C15D37" w:rsidP="00B11FB6">
            <w:pPr>
              <w:jc w:val="center"/>
              <w:rPr>
                <w:i/>
                <w:color w:val="000000"/>
                <w:sz w:val="20"/>
                <w:lang w:bidi="bo-CN"/>
              </w:rPr>
            </w:pPr>
            <w:r w:rsidRPr="0034395F">
              <w:rPr>
                <w:b/>
                <w:sz w:val="20"/>
              </w:rPr>
              <w:t>Histoire et sociétés européennes</w:t>
            </w:r>
          </w:p>
        </w:tc>
        <w:tc>
          <w:tcPr>
            <w:tcW w:w="739" w:type="dxa"/>
            <w:shd w:val="clear" w:color="auto" w:fill="B2A1C7"/>
            <w:vAlign w:val="center"/>
          </w:tcPr>
          <w:p w:rsidR="00C15D37" w:rsidRPr="0034395F" w:rsidRDefault="00C15D37" w:rsidP="00B11FB6">
            <w:pPr>
              <w:jc w:val="center"/>
              <w:rPr>
                <w:b/>
                <w:sz w:val="20"/>
              </w:rPr>
            </w:pPr>
          </w:p>
        </w:tc>
        <w:tc>
          <w:tcPr>
            <w:tcW w:w="850" w:type="dxa"/>
            <w:shd w:val="clear" w:color="auto" w:fill="B2A1C7"/>
            <w:vAlign w:val="center"/>
          </w:tcPr>
          <w:p w:rsidR="00C15D37" w:rsidRPr="0034395F" w:rsidRDefault="00C15D37" w:rsidP="00B11FB6">
            <w:pPr>
              <w:jc w:val="center"/>
              <w:rPr>
                <w:sz w:val="20"/>
              </w:rPr>
            </w:pPr>
          </w:p>
        </w:tc>
        <w:tc>
          <w:tcPr>
            <w:tcW w:w="951" w:type="dxa"/>
            <w:shd w:val="clear" w:color="auto" w:fill="B2A1C7"/>
            <w:vAlign w:val="center"/>
          </w:tcPr>
          <w:p w:rsidR="00C15D37" w:rsidRPr="0034395F" w:rsidRDefault="00C15D37" w:rsidP="00B11FB6">
            <w:pPr>
              <w:jc w:val="center"/>
              <w:rPr>
                <w:sz w:val="20"/>
              </w:rPr>
            </w:pPr>
          </w:p>
        </w:tc>
        <w:tc>
          <w:tcPr>
            <w:tcW w:w="833"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tcPr>
          <w:p w:rsidR="00C15D37" w:rsidRPr="0034395F" w:rsidRDefault="00C15D37" w:rsidP="00B11FB6">
            <w:pPr>
              <w:rPr>
                <w:sz w:val="20"/>
              </w:rPr>
            </w:pPr>
          </w:p>
        </w:tc>
        <w:tc>
          <w:tcPr>
            <w:tcW w:w="5341" w:type="dxa"/>
            <w:shd w:val="clear" w:color="auto" w:fill="auto"/>
            <w:vAlign w:val="center"/>
          </w:tcPr>
          <w:p w:rsidR="00C15D37" w:rsidRPr="0034395F" w:rsidRDefault="00C15D37" w:rsidP="00B11FB6">
            <w:pPr>
              <w:rPr>
                <w:i/>
                <w:color w:val="000000"/>
                <w:sz w:val="20"/>
                <w:lang w:bidi="bo-CN"/>
              </w:rPr>
            </w:pPr>
            <w:r w:rsidRPr="0034395F">
              <w:rPr>
                <w:i/>
                <w:color w:val="000000"/>
                <w:sz w:val="20"/>
                <w:lang w:bidi="bo-CN"/>
              </w:rPr>
              <w:t>Histoire de l’Europe centrale habsbourgeoise au 19e siècle 2</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51" w:type="dxa"/>
            <w:shd w:val="clear" w:color="auto" w:fill="auto"/>
            <w:vAlign w:val="center"/>
          </w:tcPr>
          <w:p w:rsidR="00C15D37" w:rsidRPr="0034395F" w:rsidRDefault="00C15D37" w:rsidP="00B11FB6">
            <w:pPr>
              <w:jc w:val="center"/>
              <w:rPr>
                <w:sz w:val="20"/>
              </w:rPr>
            </w:pPr>
            <w:r w:rsidRPr="0034395F">
              <w:rPr>
                <w:sz w:val="20"/>
              </w:rPr>
              <w:t>19,5</w:t>
            </w:r>
          </w:p>
        </w:tc>
        <w:tc>
          <w:tcPr>
            <w:tcW w:w="83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tcPr>
          <w:p w:rsidR="00C15D37" w:rsidRPr="0034395F" w:rsidRDefault="00C15D37" w:rsidP="00B11FB6">
            <w:pPr>
              <w:rPr>
                <w:sz w:val="20"/>
              </w:rPr>
            </w:pPr>
          </w:p>
        </w:tc>
        <w:tc>
          <w:tcPr>
            <w:tcW w:w="5341" w:type="dxa"/>
            <w:shd w:val="clear" w:color="auto" w:fill="auto"/>
            <w:vAlign w:val="center"/>
          </w:tcPr>
          <w:p w:rsidR="00C15D37" w:rsidRDefault="00C15D37" w:rsidP="00B11FB6">
            <w:pPr>
              <w:rPr>
                <w:i/>
                <w:sz w:val="20"/>
              </w:rPr>
            </w:pPr>
            <w:r w:rsidRPr="0034395F">
              <w:rPr>
                <w:i/>
                <w:sz w:val="20"/>
              </w:rPr>
              <w:t xml:space="preserve">Méthodologie de l’histoire 2 (B. </w:t>
            </w:r>
            <w:proofErr w:type="spellStart"/>
            <w:r w:rsidRPr="0034395F">
              <w:rPr>
                <w:i/>
                <w:sz w:val="20"/>
              </w:rPr>
              <w:t>Drweski</w:t>
            </w:r>
            <w:proofErr w:type="spellEnd"/>
            <w:r w:rsidRPr="0034395F">
              <w:rPr>
                <w:i/>
                <w:sz w:val="20"/>
              </w:rPr>
              <w:t>)</w:t>
            </w:r>
          </w:p>
          <w:p w:rsidR="00C15D37" w:rsidRPr="0034395F" w:rsidRDefault="00C15D37" w:rsidP="00B11FB6">
            <w:pPr>
              <w:rPr>
                <w:rFonts w:ascii="TimesNewRomanPS-ItalicMT" w:hAnsi="TimesNewRomanPS-ItalicMT" w:cs="TimesNewRomanPS-ItalicMT"/>
                <w:i/>
                <w:iCs/>
                <w:sz w:val="20"/>
              </w:rPr>
            </w:pPr>
            <w:r w:rsidRPr="002A5010">
              <w:rPr>
                <w:i/>
                <w:sz w:val="20"/>
              </w:rPr>
              <w:t>(si non choisi dans la liste des transversaux)</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51" w:type="dxa"/>
            <w:shd w:val="clear" w:color="auto" w:fill="auto"/>
            <w:vAlign w:val="center"/>
          </w:tcPr>
          <w:p w:rsidR="00C15D37" w:rsidRPr="0034395F" w:rsidRDefault="00C15D37" w:rsidP="00B11FB6">
            <w:pPr>
              <w:jc w:val="center"/>
              <w:rPr>
                <w:sz w:val="20"/>
              </w:rPr>
            </w:pPr>
            <w:r w:rsidRPr="0034395F">
              <w:rPr>
                <w:sz w:val="20"/>
              </w:rPr>
              <w:t>19,5</w:t>
            </w:r>
          </w:p>
        </w:tc>
        <w:tc>
          <w:tcPr>
            <w:tcW w:w="83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tcPr>
          <w:p w:rsidR="00C15D37" w:rsidRPr="0034395F" w:rsidRDefault="00C15D37" w:rsidP="00B11FB6">
            <w:pPr>
              <w:rPr>
                <w:sz w:val="20"/>
              </w:rPr>
            </w:pPr>
          </w:p>
        </w:tc>
        <w:tc>
          <w:tcPr>
            <w:tcW w:w="5341" w:type="dxa"/>
            <w:shd w:val="clear" w:color="auto" w:fill="auto"/>
            <w:vAlign w:val="center"/>
          </w:tcPr>
          <w:p w:rsidR="00C15D37" w:rsidRDefault="00C15D37" w:rsidP="00B11FB6">
            <w:pPr>
              <w:rPr>
                <w:rFonts w:ascii="TimesNewRomanPS-ItalicMT" w:hAnsi="TimesNewRomanPS-ItalicMT" w:cs="TimesNewRomanPS-ItalicMT"/>
                <w:i/>
                <w:iCs/>
                <w:sz w:val="20"/>
              </w:rPr>
            </w:pPr>
            <w:r w:rsidRPr="0034395F">
              <w:rPr>
                <w:rFonts w:ascii="TimesNewRomanPS-ItalicMT" w:hAnsi="TimesNewRomanPS-ItalicMT" w:cs="TimesNewRomanPS-ItalicMT"/>
                <w:i/>
                <w:iCs/>
                <w:sz w:val="20"/>
              </w:rPr>
              <w:t xml:space="preserve">Ethnologie européenne 2 (C. </w:t>
            </w:r>
            <w:proofErr w:type="spellStart"/>
            <w:r w:rsidRPr="0034395F">
              <w:rPr>
                <w:rFonts w:ascii="TimesNewRomanPS-ItalicMT" w:hAnsi="TimesNewRomanPS-ItalicMT" w:cs="TimesNewRomanPS-ItalicMT"/>
                <w:i/>
                <w:iCs/>
                <w:sz w:val="20"/>
              </w:rPr>
              <w:t>Zervudacki</w:t>
            </w:r>
            <w:proofErr w:type="spellEnd"/>
            <w:r w:rsidRPr="0034395F">
              <w:rPr>
                <w:rFonts w:ascii="TimesNewRomanPS-ItalicMT" w:hAnsi="TimesNewRomanPS-ItalicMT" w:cs="TimesNewRomanPS-ItalicMT"/>
                <w:i/>
                <w:iCs/>
                <w:sz w:val="20"/>
              </w:rPr>
              <w:t>)</w:t>
            </w:r>
          </w:p>
          <w:p w:rsidR="00C15D37" w:rsidRPr="0034395F" w:rsidRDefault="00C15D37" w:rsidP="00B11FB6">
            <w:pPr>
              <w:rPr>
                <w:rFonts w:ascii="TimesNewRomanPS-ItalicMT" w:hAnsi="TimesNewRomanPS-ItalicMT" w:cs="TimesNewRomanPS-ItalicMT"/>
                <w:i/>
                <w:iCs/>
                <w:sz w:val="20"/>
              </w:rPr>
            </w:pPr>
            <w:r w:rsidRPr="002A5010">
              <w:rPr>
                <w:i/>
                <w:sz w:val="20"/>
              </w:rPr>
              <w:t>(si non choisi dans la liste des transversaux)</w:t>
            </w:r>
          </w:p>
        </w:tc>
        <w:tc>
          <w:tcPr>
            <w:tcW w:w="739" w:type="dxa"/>
            <w:shd w:val="clear" w:color="auto" w:fill="auto"/>
            <w:vAlign w:val="center"/>
          </w:tcPr>
          <w:p w:rsidR="00C15D37" w:rsidRPr="0034395F" w:rsidRDefault="00C15D37" w:rsidP="00B11FB6">
            <w:pPr>
              <w:jc w:val="center"/>
              <w:rPr>
                <w:b/>
                <w:sz w:val="20"/>
              </w:rPr>
            </w:pPr>
            <w:r w:rsidRPr="0034395F">
              <w:rPr>
                <w:b/>
                <w:sz w:val="20"/>
              </w:rPr>
              <w:t>3</w:t>
            </w:r>
          </w:p>
        </w:tc>
        <w:tc>
          <w:tcPr>
            <w:tcW w:w="850" w:type="dxa"/>
            <w:shd w:val="clear" w:color="auto" w:fill="auto"/>
            <w:vAlign w:val="center"/>
          </w:tcPr>
          <w:p w:rsidR="00C15D37" w:rsidRPr="0034395F" w:rsidRDefault="00C15D37" w:rsidP="00B11FB6">
            <w:pPr>
              <w:jc w:val="center"/>
              <w:rPr>
                <w:sz w:val="20"/>
              </w:rPr>
            </w:pPr>
            <w:r w:rsidRPr="0034395F">
              <w:rPr>
                <w:sz w:val="20"/>
              </w:rPr>
              <w:t>CM</w:t>
            </w:r>
          </w:p>
        </w:tc>
        <w:tc>
          <w:tcPr>
            <w:tcW w:w="951" w:type="dxa"/>
            <w:shd w:val="clear" w:color="auto" w:fill="auto"/>
            <w:vAlign w:val="center"/>
          </w:tcPr>
          <w:p w:rsidR="00C15D37" w:rsidRPr="0034395F" w:rsidRDefault="00C15D37" w:rsidP="00B11FB6">
            <w:pPr>
              <w:jc w:val="center"/>
              <w:rPr>
                <w:sz w:val="20"/>
              </w:rPr>
            </w:pPr>
            <w:r w:rsidRPr="0034395F">
              <w:rPr>
                <w:sz w:val="20"/>
              </w:rPr>
              <w:t>19,5</w:t>
            </w:r>
          </w:p>
        </w:tc>
        <w:tc>
          <w:tcPr>
            <w:tcW w:w="833"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92D050"/>
            <w:vAlign w:val="center"/>
          </w:tcPr>
          <w:p w:rsidR="00C15D37" w:rsidRPr="0034395F" w:rsidRDefault="00C15D37" w:rsidP="00B11FB6">
            <w:pPr>
              <w:jc w:val="center"/>
              <w:rPr>
                <w:b/>
                <w:sz w:val="20"/>
              </w:rPr>
            </w:pPr>
            <w:r w:rsidRPr="0034395F">
              <w:rPr>
                <w:b/>
                <w:sz w:val="20"/>
              </w:rPr>
              <w:t>S4</w:t>
            </w:r>
          </w:p>
        </w:tc>
        <w:tc>
          <w:tcPr>
            <w:tcW w:w="1200" w:type="dxa"/>
            <w:shd w:val="clear" w:color="auto" w:fill="92D050"/>
            <w:vAlign w:val="center"/>
          </w:tcPr>
          <w:p w:rsidR="00C15D37" w:rsidRPr="0026711D" w:rsidRDefault="00C15D37" w:rsidP="00B11FB6">
            <w:pPr>
              <w:jc w:val="center"/>
              <w:rPr>
                <w:b/>
                <w:sz w:val="20"/>
              </w:rPr>
            </w:pPr>
            <w:r w:rsidRPr="0026711D">
              <w:rPr>
                <w:b/>
                <w:sz w:val="20"/>
              </w:rPr>
              <w:t>SLQ2B20</w:t>
            </w:r>
          </w:p>
        </w:tc>
        <w:tc>
          <w:tcPr>
            <w:tcW w:w="5341" w:type="dxa"/>
            <w:shd w:val="clear" w:color="auto" w:fill="92D050"/>
            <w:vAlign w:val="center"/>
          </w:tcPr>
          <w:p w:rsidR="00C15D37" w:rsidRPr="0034395F" w:rsidRDefault="00C15D37" w:rsidP="00B11FB6">
            <w:pPr>
              <w:jc w:val="center"/>
              <w:rPr>
                <w:b/>
                <w:sz w:val="20"/>
              </w:rPr>
            </w:pPr>
            <w:r w:rsidRPr="0034395F">
              <w:rPr>
                <w:b/>
                <w:sz w:val="20"/>
              </w:rPr>
              <w:t>ENSEIGNEMENT d’OUVERTURE</w:t>
            </w:r>
          </w:p>
        </w:tc>
        <w:tc>
          <w:tcPr>
            <w:tcW w:w="739" w:type="dxa"/>
            <w:shd w:val="clear" w:color="auto" w:fill="92D050"/>
            <w:vAlign w:val="center"/>
          </w:tcPr>
          <w:p w:rsidR="00C15D37" w:rsidRPr="0034395F" w:rsidRDefault="00C15D37" w:rsidP="00B11FB6">
            <w:pPr>
              <w:jc w:val="center"/>
              <w:rPr>
                <w:b/>
                <w:sz w:val="20"/>
              </w:rPr>
            </w:pPr>
            <w:r w:rsidRPr="0034395F">
              <w:rPr>
                <w:b/>
                <w:sz w:val="20"/>
              </w:rPr>
              <w:t>3</w:t>
            </w:r>
          </w:p>
        </w:tc>
        <w:tc>
          <w:tcPr>
            <w:tcW w:w="850" w:type="dxa"/>
            <w:shd w:val="clear" w:color="auto" w:fill="92D050"/>
            <w:vAlign w:val="center"/>
          </w:tcPr>
          <w:p w:rsidR="00C15D37" w:rsidRPr="0034395F" w:rsidRDefault="00C15D37" w:rsidP="00B11FB6">
            <w:pPr>
              <w:jc w:val="center"/>
              <w:rPr>
                <w:sz w:val="20"/>
              </w:rPr>
            </w:pPr>
          </w:p>
        </w:tc>
        <w:tc>
          <w:tcPr>
            <w:tcW w:w="951" w:type="dxa"/>
            <w:shd w:val="clear" w:color="auto" w:fill="92D050"/>
            <w:vAlign w:val="center"/>
          </w:tcPr>
          <w:p w:rsidR="00C15D37" w:rsidRPr="0034395F" w:rsidRDefault="00E410E8" w:rsidP="00B11FB6">
            <w:pPr>
              <w:jc w:val="center"/>
              <w:rPr>
                <w:sz w:val="20"/>
              </w:rPr>
            </w:pPr>
            <w:r>
              <w:rPr>
                <w:sz w:val="20"/>
              </w:rPr>
              <w:t>19,5</w:t>
            </w:r>
          </w:p>
        </w:tc>
        <w:tc>
          <w:tcPr>
            <w:tcW w:w="833" w:type="dxa"/>
            <w:shd w:val="clear" w:color="auto" w:fill="92D050"/>
            <w:vAlign w:val="center"/>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vAlign w:val="center"/>
          </w:tcPr>
          <w:p w:rsidR="00C15D37" w:rsidRPr="0034395F" w:rsidRDefault="00C15D37" w:rsidP="00B11FB6">
            <w:pPr>
              <w:jc w:val="center"/>
              <w:rPr>
                <w:sz w:val="20"/>
              </w:rPr>
            </w:pPr>
          </w:p>
        </w:tc>
        <w:tc>
          <w:tcPr>
            <w:tcW w:w="5341" w:type="dxa"/>
            <w:shd w:val="clear" w:color="auto" w:fill="auto"/>
            <w:vAlign w:val="center"/>
          </w:tcPr>
          <w:p w:rsidR="00C15D37" w:rsidRPr="0034395F" w:rsidRDefault="00C15D37" w:rsidP="00B11FB6">
            <w:pPr>
              <w:rPr>
                <w:i/>
                <w:sz w:val="20"/>
              </w:rPr>
            </w:pPr>
            <w:r w:rsidRPr="0034395F">
              <w:rPr>
                <w:i/>
                <w:sz w:val="20"/>
              </w:rPr>
              <w:t>Libre</w:t>
            </w:r>
          </w:p>
        </w:tc>
        <w:tc>
          <w:tcPr>
            <w:tcW w:w="739" w:type="dxa"/>
            <w:shd w:val="clear" w:color="auto" w:fill="auto"/>
          </w:tcPr>
          <w:p w:rsidR="00C15D37" w:rsidRPr="0034395F" w:rsidRDefault="00C15D37" w:rsidP="00B11FB6">
            <w:pPr>
              <w:jc w:val="center"/>
              <w:rPr>
                <w:b/>
                <w:sz w:val="20"/>
              </w:rPr>
            </w:pPr>
          </w:p>
        </w:tc>
        <w:tc>
          <w:tcPr>
            <w:tcW w:w="850" w:type="dxa"/>
            <w:shd w:val="clear" w:color="auto" w:fill="auto"/>
          </w:tcPr>
          <w:p w:rsidR="00C15D37" w:rsidRPr="0034395F" w:rsidRDefault="00C15D37" w:rsidP="00B11FB6">
            <w:pPr>
              <w:jc w:val="center"/>
              <w:rPr>
                <w:sz w:val="20"/>
              </w:rPr>
            </w:pPr>
          </w:p>
        </w:tc>
        <w:tc>
          <w:tcPr>
            <w:tcW w:w="951" w:type="dxa"/>
            <w:shd w:val="clear" w:color="auto" w:fill="auto"/>
          </w:tcPr>
          <w:p w:rsidR="00C15D37" w:rsidRPr="0034395F" w:rsidRDefault="00C15D37" w:rsidP="00B11FB6">
            <w:pPr>
              <w:jc w:val="center"/>
              <w:rPr>
                <w:sz w:val="20"/>
              </w:rPr>
            </w:pPr>
          </w:p>
        </w:tc>
        <w:tc>
          <w:tcPr>
            <w:tcW w:w="833" w:type="dxa"/>
            <w:shd w:val="clear" w:color="auto" w:fill="auto"/>
          </w:tcPr>
          <w:p w:rsidR="00C15D37" w:rsidRPr="0034395F" w:rsidRDefault="00C15D37" w:rsidP="00B11FB6">
            <w:pPr>
              <w:jc w:val="center"/>
              <w:rPr>
                <w:sz w:val="20"/>
              </w:rPr>
            </w:pPr>
          </w:p>
        </w:tc>
      </w:tr>
      <w:tr w:rsidR="00C15D37" w:rsidRPr="0034395F" w:rsidTr="00B11FB6">
        <w:trPr>
          <w:trHeight w:val="340"/>
        </w:trPr>
        <w:tc>
          <w:tcPr>
            <w:tcW w:w="483" w:type="dxa"/>
            <w:shd w:val="clear" w:color="auto" w:fill="auto"/>
            <w:vAlign w:val="center"/>
          </w:tcPr>
          <w:p w:rsidR="00C15D37" w:rsidRPr="0034395F" w:rsidRDefault="00C15D37" w:rsidP="00B11FB6">
            <w:pPr>
              <w:jc w:val="center"/>
              <w:rPr>
                <w:sz w:val="20"/>
              </w:rPr>
            </w:pPr>
          </w:p>
        </w:tc>
        <w:tc>
          <w:tcPr>
            <w:tcW w:w="1200" w:type="dxa"/>
            <w:vAlign w:val="center"/>
          </w:tcPr>
          <w:p w:rsidR="00C15D37" w:rsidRPr="0034395F" w:rsidRDefault="00C15D37" w:rsidP="00B11FB6">
            <w:pPr>
              <w:jc w:val="center"/>
              <w:rPr>
                <w:b/>
                <w:sz w:val="20"/>
              </w:rPr>
            </w:pPr>
          </w:p>
        </w:tc>
        <w:tc>
          <w:tcPr>
            <w:tcW w:w="5341" w:type="dxa"/>
            <w:shd w:val="clear" w:color="auto" w:fill="auto"/>
          </w:tcPr>
          <w:p w:rsidR="00C15D37" w:rsidRPr="0034395F" w:rsidRDefault="00C15D37" w:rsidP="00B11FB6">
            <w:pPr>
              <w:jc w:val="center"/>
              <w:rPr>
                <w:b/>
                <w:sz w:val="20"/>
              </w:rPr>
            </w:pPr>
          </w:p>
        </w:tc>
        <w:tc>
          <w:tcPr>
            <w:tcW w:w="739" w:type="dxa"/>
            <w:shd w:val="clear" w:color="auto" w:fill="auto"/>
          </w:tcPr>
          <w:p w:rsidR="00C15D37" w:rsidRPr="0034395F" w:rsidRDefault="00C15D37" w:rsidP="00B11FB6">
            <w:pPr>
              <w:jc w:val="center"/>
              <w:rPr>
                <w:b/>
                <w:sz w:val="20"/>
              </w:rPr>
            </w:pPr>
            <w:r w:rsidRPr="0034395F">
              <w:rPr>
                <w:b/>
                <w:sz w:val="20"/>
              </w:rPr>
              <w:t>30</w:t>
            </w:r>
          </w:p>
        </w:tc>
        <w:tc>
          <w:tcPr>
            <w:tcW w:w="850" w:type="dxa"/>
            <w:shd w:val="clear" w:color="auto" w:fill="auto"/>
          </w:tcPr>
          <w:p w:rsidR="00C15D37" w:rsidRPr="0034395F" w:rsidRDefault="00C15D37" w:rsidP="00B11FB6">
            <w:pPr>
              <w:jc w:val="center"/>
              <w:rPr>
                <w:sz w:val="20"/>
              </w:rPr>
            </w:pPr>
          </w:p>
        </w:tc>
        <w:tc>
          <w:tcPr>
            <w:tcW w:w="951" w:type="dxa"/>
            <w:shd w:val="clear" w:color="auto" w:fill="auto"/>
          </w:tcPr>
          <w:p w:rsidR="00C15D37" w:rsidRPr="0034395F" w:rsidRDefault="00C15D37" w:rsidP="00B11FB6">
            <w:pPr>
              <w:jc w:val="center"/>
              <w:rPr>
                <w:sz w:val="20"/>
              </w:rPr>
            </w:pPr>
          </w:p>
        </w:tc>
        <w:tc>
          <w:tcPr>
            <w:tcW w:w="833" w:type="dxa"/>
            <w:shd w:val="clear" w:color="auto" w:fill="auto"/>
          </w:tcPr>
          <w:p w:rsidR="00C15D37" w:rsidRPr="0034395F" w:rsidRDefault="00C15D37" w:rsidP="00B11FB6">
            <w:pPr>
              <w:jc w:val="center"/>
              <w:rPr>
                <w:sz w:val="20"/>
              </w:rPr>
            </w:pPr>
          </w:p>
        </w:tc>
      </w:tr>
    </w:tbl>
    <w:p w:rsidR="00C15D37" w:rsidRPr="0034395F" w:rsidRDefault="00C15D37" w:rsidP="00C15D37">
      <w:pPr>
        <w:jc w:val="center"/>
        <w:rPr>
          <w:sz w:val="20"/>
        </w:rPr>
      </w:pPr>
    </w:p>
    <w:p w:rsidR="00C15D37" w:rsidRPr="0034395F" w:rsidRDefault="00C15D37" w:rsidP="00C15D37">
      <w:pPr>
        <w:jc w:val="center"/>
        <w:rPr>
          <w:sz w:val="20"/>
        </w:rPr>
      </w:pPr>
      <w:r w:rsidRPr="0034395F">
        <w:rPr>
          <w:sz w:val="20"/>
        </w:rPr>
        <w:br w:type="page"/>
      </w:r>
      <w:r w:rsidRPr="0034395F">
        <w:rPr>
          <w:sz w:val="20"/>
        </w:rPr>
        <w:lastRenderedPageBreak/>
        <w:t>LICENCE 3 (semestre A)</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5529"/>
        <w:gridCol w:w="708"/>
        <w:gridCol w:w="709"/>
        <w:gridCol w:w="851"/>
        <w:gridCol w:w="850"/>
      </w:tblGrid>
      <w:tr w:rsidR="00C15D37" w:rsidRPr="0034395F" w:rsidTr="00B11FB6">
        <w:trPr>
          <w:cantSplit/>
          <w:trHeight w:val="1134"/>
        </w:trPr>
        <w:tc>
          <w:tcPr>
            <w:tcW w:w="534" w:type="dxa"/>
            <w:shd w:val="clear" w:color="auto" w:fill="auto"/>
            <w:vAlign w:val="center"/>
          </w:tcPr>
          <w:p w:rsidR="00C15D37" w:rsidRPr="0034395F" w:rsidRDefault="00C15D37" w:rsidP="00B11FB6">
            <w:pPr>
              <w:jc w:val="center"/>
              <w:rPr>
                <w:b/>
                <w:sz w:val="20"/>
              </w:rPr>
            </w:pPr>
            <w:r w:rsidRPr="0034395F">
              <w:rPr>
                <w:b/>
                <w:sz w:val="20"/>
              </w:rPr>
              <w:t>S</w:t>
            </w:r>
          </w:p>
        </w:tc>
        <w:tc>
          <w:tcPr>
            <w:tcW w:w="1275" w:type="dxa"/>
            <w:vAlign w:val="center"/>
          </w:tcPr>
          <w:p w:rsidR="00C15D37" w:rsidRPr="0034395F" w:rsidRDefault="00C15D37" w:rsidP="00B11FB6">
            <w:pPr>
              <w:jc w:val="center"/>
              <w:rPr>
                <w:b/>
                <w:i/>
                <w:sz w:val="20"/>
              </w:rPr>
            </w:pPr>
            <w:r w:rsidRPr="0034395F">
              <w:rPr>
                <w:b/>
                <w:i/>
                <w:sz w:val="20"/>
              </w:rPr>
              <w:t>CODE</w:t>
            </w:r>
          </w:p>
        </w:tc>
        <w:tc>
          <w:tcPr>
            <w:tcW w:w="5529" w:type="dxa"/>
            <w:shd w:val="clear" w:color="auto" w:fill="auto"/>
            <w:vAlign w:val="center"/>
          </w:tcPr>
          <w:p w:rsidR="00C15D37" w:rsidRPr="0034395F" w:rsidRDefault="00C15D37" w:rsidP="00B11FB6">
            <w:pPr>
              <w:jc w:val="center"/>
              <w:rPr>
                <w:b/>
                <w:sz w:val="20"/>
              </w:rPr>
            </w:pPr>
            <w:r w:rsidRPr="0034395F">
              <w:rPr>
                <w:b/>
                <w:sz w:val="20"/>
              </w:rPr>
              <w:t>INTITULE AVEC DESCRIPTIF SOMMAIRE</w:t>
            </w:r>
          </w:p>
        </w:tc>
        <w:tc>
          <w:tcPr>
            <w:tcW w:w="708" w:type="dxa"/>
            <w:shd w:val="clear" w:color="auto" w:fill="auto"/>
            <w:textDirection w:val="tbRl"/>
            <w:vAlign w:val="center"/>
          </w:tcPr>
          <w:p w:rsidR="00C15D37" w:rsidRPr="0034395F" w:rsidRDefault="00C15D37" w:rsidP="00B11FB6">
            <w:pPr>
              <w:ind w:left="113" w:right="113"/>
              <w:jc w:val="center"/>
              <w:rPr>
                <w:b/>
                <w:sz w:val="20"/>
              </w:rPr>
            </w:pPr>
            <w:r w:rsidRPr="0034395F">
              <w:rPr>
                <w:b/>
                <w:sz w:val="20"/>
              </w:rPr>
              <w:t>ECTS</w:t>
            </w:r>
          </w:p>
        </w:tc>
        <w:tc>
          <w:tcPr>
            <w:tcW w:w="709" w:type="dxa"/>
            <w:shd w:val="clear" w:color="auto" w:fill="auto"/>
            <w:vAlign w:val="center"/>
          </w:tcPr>
          <w:p w:rsidR="00C15D37" w:rsidRPr="0034395F" w:rsidRDefault="00C15D37" w:rsidP="00B11FB6">
            <w:pPr>
              <w:jc w:val="center"/>
              <w:rPr>
                <w:b/>
                <w:sz w:val="20"/>
              </w:rPr>
            </w:pPr>
            <w:r w:rsidRPr="0034395F">
              <w:rPr>
                <w:b/>
                <w:sz w:val="20"/>
              </w:rPr>
              <w:t>CM </w:t>
            </w:r>
          </w:p>
          <w:p w:rsidR="00C15D37" w:rsidRPr="0034395F" w:rsidRDefault="00C15D37" w:rsidP="00B11FB6">
            <w:pPr>
              <w:jc w:val="center"/>
              <w:rPr>
                <w:b/>
                <w:sz w:val="20"/>
              </w:rPr>
            </w:pPr>
            <w:r w:rsidRPr="0034395F">
              <w:rPr>
                <w:b/>
                <w:sz w:val="20"/>
              </w:rPr>
              <w:t>/</w:t>
            </w:r>
          </w:p>
          <w:p w:rsidR="00C15D37" w:rsidRPr="0034395F" w:rsidRDefault="00C15D37" w:rsidP="00B11FB6">
            <w:pPr>
              <w:jc w:val="center"/>
              <w:rPr>
                <w:b/>
                <w:sz w:val="20"/>
              </w:rPr>
            </w:pPr>
            <w:r w:rsidRPr="0034395F">
              <w:rPr>
                <w:b/>
                <w:sz w:val="20"/>
              </w:rPr>
              <w:t>TD</w:t>
            </w:r>
          </w:p>
        </w:tc>
        <w:tc>
          <w:tcPr>
            <w:tcW w:w="851" w:type="dxa"/>
            <w:shd w:val="clear" w:color="auto" w:fill="auto"/>
            <w:vAlign w:val="center"/>
          </w:tcPr>
          <w:p w:rsidR="00C15D37" w:rsidRPr="0034395F" w:rsidRDefault="00C15D37" w:rsidP="00B11FB6">
            <w:pPr>
              <w:jc w:val="center"/>
              <w:rPr>
                <w:b/>
                <w:sz w:val="20"/>
              </w:rPr>
            </w:pPr>
            <w:r w:rsidRPr="0034395F">
              <w:rPr>
                <w:b/>
                <w:sz w:val="20"/>
              </w:rPr>
              <w:t>VOL</w:t>
            </w:r>
            <w:r>
              <w:rPr>
                <w:b/>
                <w:sz w:val="20"/>
              </w:rPr>
              <w:t>.</w:t>
            </w:r>
          </w:p>
          <w:p w:rsidR="00C15D37" w:rsidRPr="0034395F" w:rsidRDefault="00C15D37" w:rsidP="00B11FB6">
            <w:pPr>
              <w:jc w:val="center"/>
              <w:rPr>
                <w:b/>
                <w:sz w:val="20"/>
              </w:rPr>
            </w:pPr>
            <w:r w:rsidRPr="0034395F">
              <w:rPr>
                <w:b/>
                <w:sz w:val="20"/>
              </w:rPr>
              <w:t>HOR</w:t>
            </w:r>
            <w:r>
              <w:rPr>
                <w:b/>
                <w:sz w:val="20"/>
              </w:rPr>
              <w:t>.</w:t>
            </w:r>
          </w:p>
        </w:tc>
        <w:tc>
          <w:tcPr>
            <w:tcW w:w="850" w:type="dxa"/>
            <w:shd w:val="clear" w:color="auto" w:fill="auto"/>
            <w:vAlign w:val="center"/>
          </w:tcPr>
          <w:p w:rsidR="00C15D37" w:rsidRPr="0034395F" w:rsidRDefault="00C15D37" w:rsidP="00B11FB6">
            <w:pPr>
              <w:jc w:val="center"/>
              <w:rPr>
                <w:b/>
                <w:sz w:val="20"/>
              </w:rPr>
            </w:pPr>
            <w:r w:rsidRPr="0034395F">
              <w:rPr>
                <w:b/>
                <w:sz w:val="20"/>
              </w:rPr>
              <w:t>VOL</w:t>
            </w:r>
            <w:r>
              <w:rPr>
                <w:b/>
                <w:sz w:val="20"/>
              </w:rPr>
              <w:t>.</w:t>
            </w:r>
          </w:p>
          <w:p w:rsidR="00C15D37" w:rsidRPr="0034395F" w:rsidRDefault="00C15D37" w:rsidP="00B11FB6">
            <w:pPr>
              <w:jc w:val="center"/>
              <w:rPr>
                <w:b/>
                <w:sz w:val="20"/>
              </w:rPr>
            </w:pPr>
            <w:r w:rsidRPr="0034395F">
              <w:rPr>
                <w:b/>
                <w:sz w:val="20"/>
              </w:rPr>
              <w:t>HOR</w:t>
            </w:r>
            <w:r>
              <w:rPr>
                <w:b/>
                <w:sz w:val="20"/>
              </w:rPr>
              <w:t>.</w:t>
            </w:r>
          </w:p>
          <w:p w:rsidR="00C15D37" w:rsidRPr="0034395F" w:rsidRDefault="00C15D37" w:rsidP="00B11FB6">
            <w:pPr>
              <w:jc w:val="center"/>
              <w:rPr>
                <w:b/>
                <w:sz w:val="20"/>
              </w:rPr>
            </w:pPr>
            <w:r w:rsidRPr="0034395F">
              <w:rPr>
                <w:b/>
                <w:sz w:val="20"/>
              </w:rPr>
              <w:t>TRAV</w:t>
            </w:r>
            <w:r>
              <w:rPr>
                <w:b/>
                <w:sz w:val="20"/>
              </w:rPr>
              <w:t>.</w:t>
            </w:r>
            <w:r w:rsidRPr="0034395F">
              <w:rPr>
                <w:b/>
                <w:sz w:val="20"/>
              </w:rPr>
              <w:t xml:space="preserve"> PERS</w:t>
            </w:r>
            <w:r>
              <w:rPr>
                <w:b/>
                <w:sz w:val="20"/>
              </w:rPr>
              <w:t>.</w:t>
            </w:r>
          </w:p>
        </w:tc>
      </w:tr>
      <w:tr w:rsidR="00C15D37" w:rsidRPr="0034395F" w:rsidTr="00B11FB6">
        <w:trPr>
          <w:trHeight w:val="340"/>
        </w:trPr>
        <w:tc>
          <w:tcPr>
            <w:tcW w:w="534" w:type="dxa"/>
            <w:shd w:val="clear" w:color="auto" w:fill="B6DDE8"/>
            <w:vAlign w:val="center"/>
          </w:tcPr>
          <w:p w:rsidR="00C15D37" w:rsidRPr="0034395F" w:rsidRDefault="00C15D37" w:rsidP="00B11FB6">
            <w:pPr>
              <w:jc w:val="center"/>
              <w:rPr>
                <w:sz w:val="20"/>
              </w:rPr>
            </w:pPr>
            <w:r w:rsidRPr="0034395F">
              <w:rPr>
                <w:b/>
                <w:sz w:val="20"/>
              </w:rPr>
              <w:t>S5</w:t>
            </w:r>
          </w:p>
        </w:tc>
        <w:tc>
          <w:tcPr>
            <w:tcW w:w="1275" w:type="dxa"/>
            <w:shd w:val="clear" w:color="auto" w:fill="B6DDE8"/>
          </w:tcPr>
          <w:p w:rsidR="00C15D37" w:rsidRPr="0034395F" w:rsidRDefault="00C15D37" w:rsidP="00B11FB6">
            <w:pPr>
              <w:jc w:val="center"/>
              <w:rPr>
                <w:b/>
                <w:sz w:val="20"/>
              </w:rPr>
            </w:pPr>
          </w:p>
        </w:tc>
        <w:tc>
          <w:tcPr>
            <w:tcW w:w="5529" w:type="dxa"/>
            <w:shd w:val="clear" w:color="auto" w:fill="B6DDE8"/>
            <w:vAlign w:val="center"/>
          </w:tcPr>
          <w:p w:rsidR="00C15D37" w:rsidRPr="0034395F" w:rsidRDefault="00C15D37" w:rsidP="00B11FB6">
            <w:pPr>
              <w:jc w:val="center"/>
              <w:rPr>
                <w:b/>
                <w:sz w:val="20"/>
              </w:rPr>
            </w:pPr>
            <w:r w:rsidRPr="0034395F">
              <w:rPr>
                <w:b/>
                <w:sz w:val="20"/>
              </w:rPr>
              <w:t>ENSEIGNEMENTS FONDAMENTAUX</w:t>
            </w:r>
          </w:p>
        </w:tc>
        <w:tc>
          <w:tcPr>
            <w:tcW w:w="708" w:type="dxa"/>
            <w:shd w:val="clear" w:color="auto" w:fill="B6DDE8"/>
            <w:vAlign w:val="center"/>
          </w:tcPr>
          <w:p w:rsidR="00C15D37" w:rsidRPr="0034395F" w:rsidRDefault="00C15D37" w:rsidP="00B11FB6">
            <w:pPr>
              <w:jc w:val="center"/>
              <w:rPr>
                <w:b/>
                <w:sz w:val="20"/>
              </w:rPr>
            </w:pPr>
            <w:r w:rsidRPr="0034395F">
              <w:rPr>
                <w:b/>
                <w:sz w:val="20"/>
              </w:rPr>
              <w:t>15</w:t>
            </w:r>
          </w:p>
        </w:tc>
        <w:tc>
          <w:tcPr>
            <w:tcW w:w="709" w:type="dxa"/>
            <w:shd w:val="clear" w:color="auto" w:fill="B6DDE8"/>
            <w:vAlign w:val="center"/>
          </w:tcPr>
          <w:p w:rsidR="00C15D37" w:rsidRPr="0034395F" w:rsidRDefault="00C15D37" w:rsidP="00B11FB6">
            <w:pPr>
              <w:jc w:val="center"/>
              <w:rPr>
                <w:sz w:val="20"/>
              </w:rPr>
            </w:pPr>
          </w:p>
        </w:tc>
        <w:tc>
          <w:tcPr>
            <w:tcW w:w="851" w:type="dxa"/>
            <w:shd w:val="clear" w:color="auto" w:fill="B6DDE8"/>
            <w:vAlign w:val="center"/>
          </w:tcPr>
          <w:p w:rsidR="00C15D37" w:rsidRPr="0034395F" w:rsidRDefault="00C15D37" w:rsidP="00B11FB6">
            <w:pPr>
              <w:jc w:val="center"/>
              <w:rPr>
                <w:sz w:val="20"/>
              </w:rPr>
            </w:pPr>
          </w:p>
        </w:tc>
        <w:tc>
          <w:tcPr>
            <w:tcW w:w="850"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B6DDE8"/>
            <w:vAlign w:val="center"/>
          </w:tcPr>
          <w:p w:rsidR="00C15D37" w:rsidRPr="0034395F" w:rsidRDefault="00C15D37" w:rsidP="00B11FB6">
            <w:pPr>
              <w:jc w:val="center"/>
              <w:rPr>
                <w:sz w:val="20"/>
              </w:rPr>
            </w:pPr>
            <w:r w:rsidRPr="0034395F">
              <w:rPr>
                <w:b/>
                <w:sz w:val="20"/>
              </w:rPr>
              <w:t>S5</w:t>
            </w:r>
          </w:p>
        </w:tc>
        <w:tc>
          <w:tcPr>
            <w:tcW w:w="1275" w:type="dxa"/>
            <w:shd w:val="clear" w:color="auto" w:fill="B6DDE8"/>
          </w:tcPr>
          <w:p w:rsidR="00C15D37" w:rsidRPr="0034395F" w:rsidRDefault="00C15D37" w:rsidP="00B11FB6">
            <w:pPr>
              <w:jc w:val="center"/>
              <w:rPr>
                <w:b/>
                <w:sz w:val="20"/>
              </w:rPr>
            </w:pPr>
            <w:r>
              <w:rPr>
                <w:b/>
                <w:sz w:val="20"/>
              </w:rPr>
              <w:t>SLQ3</w:t>
            </w:r>
            <w:r w:rsidR="00E410E8">
              <w:rPr>
                <w:b/>
                <w:sz w:val="20"/>
              </w:rPr>
              <w:t>A</w:t>
            </w:r>
            <w:r>
              <w:rPr>
                <w:b/>
                <w:sz w:val="20"/>
              </w:rPr>
              <w:t>10</w:t>
            </w:r>
          </w:p>
        </w:tc>
        <w:tc>
          <w:tcPr>
            <w:tcW w:w="5529" w:type="dxa"/>
            <w:shd w:val="clear" w:color="auto" w:fill="B6DDE8"/>
            <w:vAlign w:val="center"/>
          </w:tcPr>
          <w:p w:rsidR="00C15D37" w:rsidRPr="0034395F" w:rsidRDefault="00C15D37" w:rsidP="00B11FB6">
            <w:pPr>
              <w:jc w:val="center"/>
              <w:rPr>
                <w:b/>
                <w:sz w:val="20"/>
              </w:rPr>
            </w:pPr>
            <w:r w:rsidRPr="0034395F">
              <w:rPr>
                <w:b/>
                <w:sz w:val="20"/>
              </w:rPr>
              <w:t>Structure de la langue slovaque 5</w:t>
            </w:r>
          </w:p>
        </w:tc>
        <w:tc>
          <w:tcPr>
            <w:tcW w:w="708" w:type="dxa"/>
            <w:shd w:val="clear" w:color="auto" w:fill="B6DDE8"/>
            <w:vAlign w:val="center"/>
          </w:tcPr>
          <w:p w:rsidR="00C15D37" w:rsidRPr="0034395F" w:rsidRDefault="00C15D37" w:rsidP="00B11FB6">
            <w:pPr>
              <w:jc w:val="center"/>
              <w:rPr>
                <w:b/>
                <w:sz w:val="20"/>
              </w:rPr>
            </w:pPr>
            <w:r w:rsidRPr="0034395F">
              <w:rPr>
                <w:b/>
                <w:sz w:val="20"/>
              </w:rPr>
              <w:t>2</w:t>
            </w:r>
          </w:p>
        </w:tc>
        <w:tc>
          <w:tcPr>
            <w:tcW w:w="709" w:type="dxa"/>
            <w:shd w:val="clear" w:color="auto" w:fill="B6DDE8"/>
            <w:vAlign w:val="center"/>
          </w:tcPr>
          <w:p w:rsidR="00C15D37" w:rsidRPr="0034395F" w:rsidRDefault="00C15D37" w:rsidP="00B11FB6">
            <w:pPr>
              <w:jc w:val="center"/>
              <w:rPr>
                <w:sz w:val="20"/>
              </w:rPr>
            </w:pPr>
          </w:p>
        </w:tc>
        <w:tc>
          <w:tcPr>
            <w:tcW w:w="851" w:type="dxa"/>
            <w:shd w:val="clear" w:color="auto" w:fill="B6DDE8"/>
            <w:vAlign w:val="center"/>
          </w:tcPr>
          <w:p w:rsidR="00C15D37" w:rsidRPr="0034395F" w:rsidRDefault="00C15D37" w:rsidP="00B11FB6">
            <w:pPr>
              <w:jc w:val="center"/>
              <w:rPr>
                <w:b/>
                <w:bCs/>
                <w:sz w:val="20"/>
              </w:rPr>
            </w:pPr>
            <w:r w:rsidRPr="0034395F">
              <w:rPr>
                <w:b/>
                <w:bCs/>
                <w:sz w:val="20"/>
              </w:rPr>
              <w:t>13</w:t>
            </w:r>
          </w:p>
        </w:tc>
        <w:tc>
          <w:tcPr>
            <w:tcW w:w="850"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tcPr>
          <w:p w:rsidR="00C15D37" w:rsidRPr="0091752C" w:rsidRDefault="00C15D37" w:rsidP="00B11FB6">
            <w:pPr>
              <w:snapToGrid w:val="0"/>
              <w:rPr>
                <w:sz w:val="20"/>
              </w:rPr>
            </w:pPr>
            <w:r w:rsidRPr="0091752C">
              <w:rPr>
                <w:sz w:val="20"/>
              </w:rPr>
              <w:t>SLQ3A10a</w:t>
            </w:r>
          </w:p>
        </w:tc>
        <w:tc>
          <w:tcPr>
            <w:tcW w:w="5529" w:type="dxa"/>
            <w:shd w:val="clear" w:color="auto" w:fill="auto"/>
            <w:vAlign w:val="center"/>
          </w:tcPr>
          <w:p w:rsidR="00C15D37" w:rsidRPr="0034395F" w:rsidRDefault="00C15D37" w:rsidP="00B11FB6">
            <w:pPr>
              <w:snapToGrid w:val="0"/>
              <w:rPr>
                <w:i/>
                <w:sz w:val="20"/>
              </w:rPr>
            </w:pPr>
            <w:r w:rsidRPr="0034395F">
              <w:rPr>
                <w:i/>
                <w:sz w:val="20"/>
              </w:rPr>
              <w:t>Structures syntaxiques slovaques 1</w:t>
            </w:r>
          </w:p>
        </w:tc>
        <w:tc>
          <w:tcPr>
            <w:tcW w:w="708" w:type="dxa"/>
            <w:shd w:val="clear" w:color="auto" w:fill="auto"/>
            <w:vAlign w:val="center"/>
          </w:tcPr>
          <w:p w:rsidR="00C15D37" w:rsidRPr="0034395F" w:rsidRDefault="00C15D37" w:rsidP="00B11FB6">
            <w:pPr>
              <w:jc w:val="center"/>
              <w:rPr>
                <w:b/>
                <w:sz w:val="20"/>
              </w:rPr>
            </w:pPr>
            <w:r w:rsidRPr="0034395F">
              <w:rPr>
                <w:b/>
                <w:sz w:val="20"/>
              </w:rPr>
              <w:t>2</w:t>
            </w:r>
          </w:p>
        </w:tc>
        <w:tc>
          <w:tcPr>
            <w:tcW w:w="709" w:type="dxa"/>
            <w:shd w:val="clear" w:color="auto" w:fill="auto"/>
            <w:vAlign w:val="center"/>
          </w:tcPr>
          <w:p w:rsidR="00C15D37" w:rsidRPr="0034395F" w:rsidRDefault="00C15D37" w:rsidP="00B11FB6">
            <w:pPr>
              <w:jc w:val="center"/>
              <w:rPr>
                <w:sz w:val="20"/>
              </w:rPr>
            </w:pPr>
            <w:r w:rsidRPr="0034395F">
              <w:rPr>
                <w:sz w:val="20"/>
              </w:rPr>
              <w:t>CI</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B6DDE8"/>
            <w:vAlign w:val="center"/>
          </w:tcPr>
          <w:p w:rsidR="00C15D37" w:rsidRPr="0034395F" w:rsidRDefault="00C15D37" w:rsidP="00B11FB6">
            <w:pPr>
              <w:jc w:val="center"/>
              <w:rPr>
                <w:sz w:val="20"/>
              </w:rPr>
            </w:pPr>
            <w:r w:rsidRPr="0034395F">
              <w:rPr>
                <w:b/>
                <w:sz w:val="20"/>
              </w:rPr>
              <w:t>S5</w:t>
            </w:r>
          </w:p>
        </w:tc>
        <w:tc>
          <w:tcPr>
            <w:tcW w:w="1275" w:type="dxa"/>
            <w:shd w:val="clear" w:color="auto" w:fill="B6DDE8"/>
          </w:tcPr>
          <w:p w:rsidR="00C15D37" w:rsidRPr="0091752C" w:rsidRDefault="00C15D37" w:rsidP="00B11FB6">
            <w:pPr>
              <w:jc w:val="center"/>
              <w:rPr>
                <w:b/>
                <w:sz w:val="20"/>
              </w:rPr>
            </w:pPr>
            <w:r>
              <w:rPr>
                <w:b/>
                <w:sz w:val="20"/>
              </w:rPr>
              <w:t>SLQ3A11</w:t>
            </w:r>
          </w:p>
        </w:tc>
        <w:tc>
          <w:tcPr>
            <w:tcW w:w="5529" w:type="dxa"/>
            <w:shd w:val="clear" w:color="auto" w:fill="B6DDE8"/>
            <w:vAlign w:val="center"/>
          </w:tcPr>
          <w:p w:rsidR="00C15D37" w:rsidRPr="0034395F" w:rsidRDefault="00C15D37" w:rsidP="00B11FB6">
            <w:pPr>
              <w:jc w:val="center"/>
              <w:rPr>
                <w:b/>
                <w:sz w:val="20"/>
              </w:rPr>
            </w:pPr>
            <w:r w:rsidRPr="0034395F">
              <w:rPr>
                <w:b/>
                <w:sz w:val="20"/>
              </w:rPr>
              <w:t>Pratique de la langue slovaque 5</w:t>
            </w:r>
          </w:p>
        </w:tc>
        <w:tc>
          <w:tcPr>
            <w:tcW w:w="708" w:type="dxa"/>
            <w:shd w:val="clear" w:color="auto" w:fill="B6DDE8"/>
            <w:vAlign w:val="center"/>
          </w:tcPr>
          <w:p w:rsidR="00C15D37" w:rsidRPr="0034395F" w:rsidRDefault="00C15D37" w:rsidP="00B11FB6">
            <w:pPr>
              <w:jc w:val="center"/>
              <w:rPr>
                <w:b/>
                <w:sz w:val="20"/>
              </w:rPr>
            </w:pPr>
            <w:r w:rsidRPr="0034395F">
              <w:rPr>
                <w:b/>
                <w:sz w:val="20"/>
              </w:rPr>
              <w:t>7</w:t>
            </w:r>
          </w:p>
        </w:tc>
        <w:tc>
          <w:tcPr>
            <w:tcW w:w="709" w:type="dxa"/>
            <w:shd w:val="clear" w:color="auto" w:fill="B6DDE8"/>
            <w:vAlign w:val="center"/>
          </w:tcPr>
          <w:p w:rsidR="00C15D37" w:rsidRPr="0034395F" w:rsidRDefault="00C15D37" w:rsidP="00B11FB6">
            <w:pPr>
              <w:jc w:val="center"/>
              <w:rPr>
                <w:sz w:val="20"/>
              </w:rPr>
            </w:pPr>
          </w:p>
        </w:tc>
        <w:tc>
          <w:tcPr>
            <w:tcW w:w="851" w:type="dxa"/>
            <w:shd w:val="clear" w:color="auto" w:fill="B6DDE8"/>
            <w:vAlign w:val="center"/>
          </w:tcPr>
          <w:p w:rsidR="00C15D37" w:rsidRPr="0034395F" w:rsidRDefault="00C15D37" w:rsidP="00B11FB6">
            <w:pPr>
              <w:jc w:val="center"/>
              <w:rPr>
                <w:b/>
                <w:bCs/>
                <w:sz w:val="20"/>
              </w:rPr>
            </w:pPr>
            <w:r w:rsidRPr="0034395F">
              <w:rPr>
                <w:b/>
                <w:bCs/>
                <w:sz w:val="20"/>
              </w:rPr>
              <w:t>52</w:t>
            </w:r>
          </w:p>
        </w:tc>
        <w:tc>
          <w:tcPr>
            <w:tcW w:w="850" w:type="dxa"/>
            <w:shd w:val="clear" w:color="auto" w:fill="B6DDE8"/>
            <w:vAlign w:val="center"/>
          </w:tcPr>
          <w:p w:rsidR="00C15D37" w:rsidRPr="0034395F" w:rsidRDefault="00C15D37" w:rsidP="00B11FB6">
            <w:pPr>
              <w:jc w:val="center"/>
              <w:rPr>
                <w:b/>
                <w:bCs/>
                <w:sz w:val="20"/>
              </w:rPr>
            </w:pPr>
            <w:r w:rsidRPr="0034395F">
              <w:rPr>
                <w:b/>
                <w:bCs/>
                <w:sz w:val="20"/>
              </w:rPr>
              <w:t>39</w:t>
            </w: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tcPr>
          <w:p w:rsidR="00C15D37" w:rsidRPr="0091752C" w:rsidRDefault="00C15D37" w:rsidP="00B11FB6">
            <w:pPr>
              <w:snapToGrid w:val="0"/>
              <w:rPr>
                <w:sz w:val="20"/>
              </w:rPr>
            </w:pPr>
            <w:r>
              <w:rPr>
                <w:sz w:val="20"/>
              </w:rPr>
              <w:t>SLQ3A11a</w:t>
            </w:r>
          </w:p>
        </w:tc>
        <w:tc>
          <w:tcPr>
            <w:tcW w:w="5529" w:type="dxa"/>
            <w:shd w:val="clear" w:color="auto" w:fill="auto"/>
            <w:vAlign w:val="center"/>
          </w:tcPr>
          <w:p w:rsidR="00C15D37" w:rsidRPr="0034395F" w:rsidRDefault="00C15D37" w:rsidP="00B11FB6">
            <w:pPr>
              <w:snapToGrid w:val="0"/>
              <w:rPr>
                <w:i/>
                <w:sz w:val="20"/>
              </w:rPr>
            </w:pPr>
            <w:r w:rsidRPr="0034395F">
              <w:rPr>
                <w:i/>
                <w:sz w:val="20"/>
              </w:rPr>
              <w:t xml:space="preserve">Thème et version slovaques 1 </w:t>
            </w:r>
          </w:p>
        </w:tc>
        <w:tc>
          <w:tcPr>
            <w:tcW w:w="708" w:type="dxa"/>
            <w:shd w:val="clear" w:color="auto" w:fill="auto"/>
            <w:vAlign w:val="center"/>
          </w:tcPr>
          <w:p w:rsidR="00C15D37" w:rsidRPr="0034395F" w:rsidRDefault="00C15D37" w:rsidP="00B11FB6">
            <w:pPr>
              <w:jc w:val="center"/>
              <w:rPr>
                <w:b/>
                <w:sz w:val="20"/>
              </w:rPr>
            </w:pPr>
            <w:r w:rsidRPr="0034395F">
              <w:rPr>
                <w:b/>
                <w:sz w:val="20"/>
              </w:rPr>
              <w:t>4</w:t>
            </w:r>
          </w:p>
        </w:tc>
        <w:tc>
          <w:tcPr>
            <w:tcW w:w="709"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26</w:t>
            </w:r>
          </w:p>
        </w:tc>
        <w:tc>
          <w:tcPr>
            <w:tcW w:w="850" w:type="dxa"/>
            <w:shd w:val="clear" w:color="auto" w:fill="auto"/>
            <w:vAlign w:val="center"/>
          </w:tcPr>
          <w:p w:rsidR="00C15D37" w:rsidRPr="0034395F" w:rsidRDefault="00C15D37" w:rsidP="00B11FB6">
            <w:pPr>
              <w:jc w:val="center"/>
              <w:rPr>
                <w:sz w:val="20"/>
              </w:rPr>
            </w:pPr>
            <w:r w:rsidRPr="0034395F">
              <w:rPr>
                <w:sz w:val="20"/>
              </w:rPr>
              <w:t>26</w:t>
            </w: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tcPr>
          <w:p w:rsidR="00C15D37" w:rsidRPr="0091752C" w:rsidRDefault="00C15D37" w:rsidP="00B11FB6">
            <w:pPr>
              <w:snapToGrid w:val="0"/>
              <w:rPr>
                <w:sz w:val="20"/>
              </w:rPr>
            </w:pPr>
            <w:r>
              <w:rPr>
                <w:sz w:val="20"/>
              </w:rPr>
              <w:t>SLQ3A11b</w:t>
            </w:r>
          </w:p>
        </w:tc>
        <w:tc>
          <w:tcPr>
            <w:tcW w:w="5529" w:type="dxa"/>
            <w:shd w:val="clear" w:color="auto" w:fill="auto"/>
            <w:vAlign w:val="center"/>
          </w:tcPr>
          <w:p w:rsidR="00C15D37" w:rsidRPr="0034395F" w:rsidRDefault="00C15D37" w:rsidP="00B11FB6">
            <w:pPr>
              <w:snapToGrid w:val="0"/>
              <w:rPr>
                <w:i/>
                <w:sz w:val="20"/>
              </w:rPr>
            </w:pPr>
            <w:r w:rsidRPr="0034395F">
              <w:rPr>
                <w:i/>
                <w:sz w:val="20"/>
              </w:rPr>
              <w:t>Introduction à la langue des médias 1</w:t>
            </w:r>
          </w:p>
        </w:tc>
        <w:tc>
          <w:tcPr>
            <w:tcW w:w="708" w:type="dxa"/>
            <w:shd w:val="clear" w:color="auto" w:fill="auto"/>
            <w:vAlign w:val="center"/>
          </w:tcPr>
          <w:p w:rsidR="00C15D37" w:rsidRPr="0034395F" w:rsidRDefault="00C15D37" w:rsidP="00B11FB6">
            <w:pPr>
              <w:jc w:val="center"/>
              <w:rPr>
                <w:b/>
                <w:sz w:val="20"/>
              </w:rPr>
            </w:pPr>
            <w:r w:rsidRPr="0034395F">
              <w:rPr>
                <w:b/>
                <w:sz w:val="20"/>
              </w:rPr>
              <w:t>3</w:t>
            </w:r>
          </w:p>
        </w:tc>
        <w:tc>
          <w:tcPr>
            <w:tcW w:w="709"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26</w:t>
            </w:r>
          </w:p>
        </w:tc>
        <w:tc>
          <w:tcPr>
            <w:tcW w:w="850" w:type="dxa"/>
            <w:shd w:val="clear" w:color="auto" w:fill="auto"/>
            <w:vAlign w:val="center"/>
          </w:tcPr>
          <w:p w:rsidR="00C15D37" w:rsidRPr="0034395F" w:rsidRDefault="00C15D37" w:rsidP="00B11FB6">
            <w:pPr>
              <w:jc w:val="center"/>
              <w:rPr>
                <w:sz w:val="20"/>
              </w:rPr>
            </w:pPr>
            <w:r w:rsidRPr="0034395F">
              <w:rPr>
                <w:sz w:val="20"/>
              </w:rPr>
              <w:t>13</w:t>
            </w:r>
          </w:p>
        </w:tc>
      </w:tr>
      <w:tr w:rsidR="00C15D37" w:rsidRPr="0034395F" w:rsidTr="00B11FB6">
        <w:trPr>
          <w:trHeight w:val="340"/>
        </w:trPr>
        <w:tc>
          <w:tcPr>
            <w:tcW w:w="534" w:type="dxa"/>
            <w:shd w:val="clear" w:color="auto" w:fill="B6DDE8"/>
            <w:vAlign w:val="center"/>
          </w:tcPr>
          <w:p w:rsidR="00C15D37" w:rsidRPr="0034395F" w:rsidRDefault="00C15D37" w:rsidP="00B11FB6">
            <w:pPr>
              <w:jc w:val="center"/>
              <w:rPr>
                <w:b/>
                <w:bCs/>
                <w:sz w:val="20"/>
              </w:rPr>
            </w:pPr>
            <w:r w:rsidRPr="0034395F">
              <w:rPr>
                <w:b/>
                <w:bCs/>
                <w:sz w:val="20"/>
              </w:rPr>
              <w:t>S5</w:t>
            </w:r>
          </w:p>
        </w:tc>
        <w:tc>
          <w:tcPr>
            <w:tcW w:w="1275" w:type="dxa"/>
            <w:shd w:val="clear" w:color="auto" w:fill="B6DDE8"/>
          </w:tcPr>
          <w:p w:rsidR="00C15D37" w:rsidRPr="0091752C" w:rsidRDefault="00C15D37" w:rsidP="00B11FB6">
            <w:pPr>
              <w:jc w:val="center"/>
              <w:rPr>
                <w:b/>
                <w:sz w:val="20"/>
              </w:rPr>
            </w:pPr>
            <w:r>
              <w:rPr>
                <w:b/>
                <w:sz w:val="20"/>
              </w:rPr>
              <w:t>SLQ3A12</w:t>
            </w:r>
          </w:p>
        </w:tc>
        <w:tc>
          <w:tcPr>
            <w:tcW w:w="5529" w:type="dxa"/>
            <w:shd w:val="clear" w:color="auto" w:fill="B6DDE8"/>
            <w:vAlign w:val="center"/>
          </w:tcPr>
          <w:p w:rsidR="00C15D37" w:rsidRPr="0034395F" w:rsidRDefault="00C15D37" w:rsidP="00B11FB6">
            <w:pPr>
              <w:jc w:val="center"/>
              <w:rPr>
                <w:b/>
                <w:sz w:val="20"/>
              </w:rPr>
            </w:pPr>
            <w:r w:rsidRPr="0034395F">
              <w:rPr>
                <w:b/>
                <w:sz w:val="20"/>
              </w:rPr>
              <w:t>Culture et littérature slovaques 3</w:t>
            </w:r>
          </w:p>
        </w:tc>
        <w:tc>
          <w:tcPr>
            <w:tcW w:w="708" w:type="dxa"/>
            <w:shd w:val="clear" w:color="auto" w:fill="B6DDE8"/>
            <w:vAlign w:val="center"/>
          </w:tcPr>
          <w:p w:rsidR="00C15D37" w:rsidRPr="0034395F" w:rsidRDefault="00C15D37" w:rsidP="00B11FB6">
            <w:pPr>
              <w:jc w:val="center"/>
              <w:rPr>
                <w:b/>
                <w:sz w:val="20"/>
              </w:rPr>
            </w:pPr>
            <w:r w:rsidRPr="0034395F">
              <w:rPr>
                <w:b/>
                <w:sz w:val="20"/>
              </w:rPr>
              <w:t>4</w:t>
            </w:r>
          </w:p>
        </w:tc>
        <w:tc>
          <w:tcPr>
            <w:tcW w:w="709" w:type="dxa"/>
            <w:shd w:val="clear" w:color="auto" w:fill="B6DDE8"/>
            <w:vAlign w:val="center"/>
          </w:tcPr>
          <w:p w:rsidR="00C15D37" w:rsidRPr="0034395F" w:rsidRDefault="00C15D37" w:rsidP="00B11FB6">
            <w:pPr>
              <w:jc w:val="center"/>
              <w:rPr>
                <w:sz w:val="20"/>
              </w:rPr>
            </w:pPr>
          </w:p>
        </w:tc>
        <w:tc>
          <w:tcPr>
            <w:tcW w:w="851" w:type="dxa"/>
            <w:shd w:val="clear" w:color="auto" w:fill="B6DDE8"/>
            <w:vAlign w:val="center"/>
          </w:tcPr>
          <w:p w:rsidR="00C15D37" w:rsidRPr="0034395F" w:rsidRDefault="00C15D37" w:rsidP="00B11FB6">
            <w:pPr>
              <w:jc w:val="center"/>
              <w:rPr>
                <w:b/>
                <w:bCs/>
                <w:sz w:val="20"/>
              </w:rPr>
            </w:pPr>
            <w:r w:rsidRPr="0034395F">
              <w:rPr>
                <w:b/>
                <w:bCs/>
                <w:sz w:val="20"/>
              </w:rPr>
              <w:t>26</w:t>
            </w:r>
          </w:p>
        </w:tc>
        <w:tc>
          <w:tcPr>
            <w:tcW w:w="850" w:type="dxa"/>
            <w:shd w:val="clear" w:color="auto" w:fill="B6DDE8"/>
            <w:vAlign w:val="center"/>
          </w:tcPr>
          <w:p w:rsidR="00C15D37" w:rsidRPr="0034395F" w:rsidRDefault="00C15D37" w:rsidP="00B11FB6">
            <w:pPr>
              <w:jc w:val="center"/>
              <w:rPr>
                <w:b/>
                <w:bCs/>
                <w:sz w:val="20"/>
              </w:rPr>
            </w:pPr>
            <w:r w:rsidRPr="0034395F">
              <w:rPr>
                <w:b/>
                <w:bCs/>
                <w:sz w:val="20"/>
              </w:rPr>
              <w:t>26</w:t>
            </w: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tcPr>
          <w:p w:rsidR="00C15D37" w:rsidRPr="0091752C" w:rsidRDefault="00C15D37" w:rsidP="00B11FB6">
            <w:pPr>
              <w:rPr>
                <w:sz w:val="20"/>
                <w:lang w:bidi="bo-CN"/>
              </w:rPr>
            </w:pPr>
            <w:r>
              <w:rPr>
                <w:sz w:val="20"/>
                <w:lang w:bidi="bo-CN"/>
              </w:rPr>
              <w:t>SLQ3A12a</w:t>
            </w:r>
          </w:p>
        </w:tc>
        <w:tc>
          <w:tcPr>
            <w:tcW w:w="5529" w:type="dxa"/>
            <w:shd w:val="clear" w:color="auto" w:fill="auto"/>
            <w:vAlign w:val="center"/>
          </w:tcPr>
          <w:p w:rsidR="00C15D37" w:rsidRPr="0034395F" w:rsidRDefault="00C15D37" w:rsidP="00B11FB6">
            <w:pPr>
              <w:rPr>
                <w:b/>
                <w:sz w:val="20"/>
              </w:rPr>
            </w:pPr>
            <w:r w:rsidRPr="0034395F">
              <w:rPr>
                <w:i/>
                <w:sz w:val="20"/>
                <w:lang w:bidi="bo-CN"/>
              </w:rPr>
              <w:t>Littérature slovaque par les textes 3</w:t>
            </w:r>
          </w:p>
        </w:tc>
        <w:tc>
          <w:tcPr>
            <w:tcW w:w="708" w:type="dxa"/>
            <w:shd w:val="clear" w:color="auto" w:fill="auto"/>
            <w:vAlign w:val="center"/>
          </w:tcPr>
          <w:p w:rsidR="00C15D37" w:rsidRPr="0034395F" w:rsidRDefault="00C15D37" w:rsidP="00B11FB6">
            <w:pPr>
              <w:jc w:val="center"/>
              <w:rPr>
                <w:b/>
                <w:sz w:val="20"/>
              </w:rPr>
            </w:pPr>
            <w:r w:rsidRPr="0034395F">
              <w:rPr>
                <w:b/>
                <w:sz w:val="20"/>
              </w:rPr>
              <w:t>2</w:t>
            </w:r>
          </w:p>
        </w:tc>
        <w:tc>
          <w:tcPr>
            <w:tcW w:w="709"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850" w:type="dxa"/>
            <w:shd w:val="clear" w:color="auto" w:fill="auto"/>
            <w:vAlign w:val="center"/>
          </w:tcPr>
          <w:p w:rsidR="00C15D37" w:rsidRPr="0034395F" w:rsidRDefault="00C15D37" w:rsidP="00B11FB6">
            <w:pPr>
              <w:jc w:val="center"/>
              <w:rPr>
                <w:sz w:val="20"/>
              </w:rPr>
            </w:pPr>
            <w:r w:rsidRPr="0034395F">
              <w:rPr>
                <w:sz w:val="20"/>
              </w:rPr>
              <w:t>13</w:t>
            </w: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tcPr>
          <w:p w:rsidR="00C15D37" w:rsidRPr="0091752C" w:rsidRDefault="00C15D37" w:rsidP="00B11FB6">
            <w:pPr>
              <w:rPr>
                <w:sz w:val="20"/>
              </w:rPr>
            </w:pPr>
            <w:r>
              <w:rPr>
                <w:sz w:val="20"/>
              </w:rPr>
              <w:t>SLQ3A12b</w:t>
            </w:r>
          </w:p>
        </w:tc>
        <w:tc>
          <w:tcPr>
            <w:tcW w:w="5529" w:type="dxa"/>
            <w:shd w:val="clear" w:color="auto" w:fill="auto"/>
            <w:vAlign w:val="center"/>
          </w:tcPr>
          <w:p w:rsidR="00C15D37" w:rsidRPr="0034395F" w:rsidRDefault="00C15D37" w:rsidP="00B11FB6">
            <w:pPr>
              <w:rPr>
                <w:i/>
                <w:sz w:val="20"/>
                <w:lang w:bidi="bo-CN"/>
              </w:rPr>
            </w:pPr>
            <w:r w:rsidRPr="0034395F">
              <w:rPr>
                <w:i/>
                <w:sz w:val="20"/>
              </w:rPr>
              <w:t>Histoire de la langue slovaque par les textes 1</w:t>
            </w:r>
          </w:p>
        </w:tc>
        <w:tc>
          <w:tcPr>
            <w:tcW w:w="708" w:type="dxa"/>
            <w:shd w:val="clear" w:color="auto" w:fill="auto"/>
            <w:vAlign w:val="center"/>
          </w:tcPr>
          <w:p w:rsidR="00C15D37" w:rsidRPr="0034395F" w:rsidRDefault="00C15D37" w:rsidP="00B11FB6">
            <w:pPr>
              <w:jc w:val="center"/>
              <w:rPr>
                <w:b/>
                <w:sz w:val="20"/>
              </w:rPr>
            </w:pPr>
            <w:r w:rsidRPr="0034395F">
              <w:rPr>
                <w:b/>
                <w:sz w:val="20"/>
              </w:rPr>
              <w:t>2</w:t>
            </w:r>
          </w:p>
        </w:tc>
        <w:tc>
          <w:tcPr>
            <w:tcW w:w="709"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850" w:type="dxa"/>
            <w:shd w:val="clear" w:color="auto" w:fill="auto"/>
            <w:vAlign w:val="center"/>
          </w:tcPr>
          <w:p w:rsidR="00C15D37" w:rsidRPr="0034395F" w:rsidRDefault="00C15D37" w:rsidP="00B11FB6">
            <w:pPr>
              <w:jc w:val="center"/>
              <w:rPr>
                <w:sz w:val="20"/>
              </w:rPr>
            </w:pPr>
            <w:r w:rsidRPr="0034395F">
              <w:rPr>
                <w:sz w:val="20"/>
              </w:rPr>
              <w:t>13</w:t>
            </w:r>
          </w:p>
        </w:tc>
      </w:tr>
      <w:tr w:rsidR="00C15D37" w:rsidRPr="0034395F" w:rsidTr="00B11FB6">
        <w:trPr>
          <w:trHeight w:val="340"/>
        </w:trPr>
        <w:tc>
          <w:tcPr>
            <w:tcW w:w="534" w:type="dxa"/>
            <w:shd w:val="clear" w:color="auto" w:fill="B6DDE8"/>
            <w:vAlign w:val="center"/>
          </w:tcPr>
          <w:p w:rsidR="00C15D37" w:rsidRPr="0034395F" w:rsidRDefault="00C15D37" w:rsidP="00B11FB6">
            <w:pPr>
              <w:jc w:val="center"/>
              <w:rPr>
                <w:sz w:val="20"/>
              </w:rPr>
            </w:pPr>
            <w:r w:rsidRPr="0034395F">
              <w:rPr>
                <w:b/>
                <w:sz w:val="20"/>
              </w:rPr>
              <w:t>S5</w:t>
            </w:r>
          </w:p>
        </w:tc>
        <w:tc>
          <w:tcPr>
            <w:tcW w:w="1275" w:type="dxa"/>
            <w:shd w:val="clear" w:color="auto" w:fill="B6DDE8"/>
          </w:tcPr>
          <w:p w:rsidR="00C15D37" w:rsidRPr="0091752C" w:rsidRDefault="00C15D37" w:rsidP="00B11FB6">
            <w:pPr>
              <w:jc w:val="center"/>
              <w:rPr>
                <w:b/>
                <w:sz w:val="20"/>
              </w:rPr>
            </w:pPr>
            <w:r>
              <w:rPr>
                <w:b/>
                <w:sz w:val="20"/>
              </w:rPr>
              <w:t>SLQ3A13</w:t>
            </w:r>
          </w:p>
        </w:tc>
        <w:tc>
          <w:tcPr>
            <w:tcW w:w="5529" w:type="dxa"/>
            <w:shd w:val="clear" w:color="auto" w:fill="B6DDE8"/>
            <w:vAlign w:val="center"/>
          </w:tcPr>
          <w:p w:rsidR="00C15D37" w:rsidRPr="0034395F" w:rsidRDefault="00C15D37" w:rsidP="00B11FB6">
            <w:pPr>
              <w:jc w:val="center"/>
              <w:rPr>
                <w:b/>
                <w:sz w:val="20"/>
              </w:rPr>
            </w:pPr>
            <w:r w:rsidRPr="0034395F">
              <w:rPr>
                <w:b/>
                <w:sz w:val="20"/>
              </w:rPr>
              <w:t>Civilisation d’Europe médiane 5</w:t>
            </w:r>
          </w:p>
        </w:tc>
        <w:tc>
          <w:tcPr>
            <w:tcW w:w="708" w:type="dxa"/>
            <w:shd w:val="clear" w:color="auto" w:fill="B6DDE8"/>
            <w:vAlign w:val="center"/>
          </w:tcPr>
          <w:p w:rsidR="00C15D37" w:rsidRPr="0034395F" w:rsidRDefault="00C15D37" w:rsidP="00B11FB6">
            <w:pPr>
              <w:jc w:val="center"/>
              <w:rPr>
                <w:b/>
                <w:sz w:val="20"/>
              </w:rPr>
            </w:pPr>
            <w:r w:rsidRPr="0034395F">
              <w:rPr>
                <w:b/>
                <w:sz w:val="20"/>
              </w:rPr>
              <w:t>2</w:t>
            </w:r>
          </w:p>
        </w:tc>
        <w:tc>
          <w:tcPr>
            <w:tcW w:w="709" w:type="dxa"/>
            <w:shd w:val="clear" w:color="auto" w:fill="B6DDE8"/>
            <w:vAlign w:val="center"/>
          </w:tcPr>
          <w:p w:rsidR="00C15D37" w:rsidRPr="0034395F" w:rsidRDefault="00C15D37" w:rsidP="00B11FB6">
            <w:pPr>
              <w:jc w:val="center"/>
              <w:rPr>
                <w:sz w:val="20"/>
              </w:rPr>
            </w:pPr>
          </w:p>
        </w:tc>
        <w:tc>
          <w:tcPr>
            <w:tcW w:w="851" w:type="dxa"/>
            <w:shd w:val="clear" w:color="auto" w:fill="B6DDE8"/>
            <w:vAlign w:val="center"/>
          </w:tcPr>
          <w:p w:rsidR="00C15D37" w:rsidRPr="0034395F" w:rsidRDefault="00C15D37" w:rsidP="00B11FB6">
            <w:pPr>
              <w:jc w:val="center"/>
              <w:rPr>
                <w:b/>
                <w:bCs/>
                <w:sz w:val="20"/>
              </w:rPr>
            </w:pPr>
            <w:r w:rsidRPr="0034395F">
              <w:rPr>
                <w:b/>
                <w:bCs/>
                <w:sz w:val="20"/>
              </w:rPr>
              <w:t>13</w:t>
            </w:r>
          </w:p>
        </w:tc>
        <w:tc>
          <w:tcPr>
            <w:tcW w:w="850"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04212D">
            <w:pPr>
              <w:rPr>
                <w:i/>
                <w:sz w:val="20"/>
                <w:lang w:bidi="bo-CN"/>
              </w:rPr>
            </w:pPr>
            <w:r w:rsidRPr="0034395F">
              <w:rPr>
                <w:sz w:val="20"/>
              </w:rPr>
              <w:t>TCH 3A</w:t>
            </w:r>
            <w:r w:rsidR="0004212D">
              <w:rPr>
                <w:sz w:val="20"/>
              </w:rPr>
              <w:t>12a</w:t>
            </w:r>
          </w:p>
        </w:tc>
        <w:tc>
          <w:tcPr>
            <w:tcW w:w="5529" w:type="dxa"/>
            <w:shd w:val="clear" w:color="auto" w:fill="auto"/>
            <w:vAlign w:val="center"/>
          </w:tcPr>
          <w:p w:rsidR="00C15D37" w:rsidRPr="0034395F" w:rsidRDefault="0004212D" w:rsidP="00B11FB6">
            <w:pPr>
              <w:rPr>
                <w:b/>
                <w:sz w:val="20"/>
              </w:rPr>
            </w:pPr>
            <w:r w:rsidRPr="0004212D">
              <w:rPr>
                <w:i/>
                <w:sz w:val="20"/>
                <w:lang w:bidi="bo-CN"/>
              </w:rPr>
              <w:t xml:space="preserve">Relations </w:t>
            </w:r>
            <w:proofErr w:type="spellStart"/>
            <w:r w:rsidRPr="0004212D">
              <w:rPr>
                <w:i/>
                <w:sz w:val="20"/>
                <w:lang w:bidi="bo-CN"/>
              </w:rPr>
              <w:t>tchéco-slovaques</w:t>
            </w:r>
            <w:proofErr w:type="spellEnd"/>
            <w:r w:rsidRPr="0004212D">
              <w:rPr>
                <w:i/>
                <w:sz w:val="20"/>
                <w:lang w:bidi="bo-CN"/>
              </w:rPr>
              <w:t xml:space="preserve"> par les textes (É. </w:t>
            </w:r>
            <w:proofErr w:type="spellStart"/>
            <w:r w:rsidRPr="0004212D">
              <w:rPr>
                <w:i/>
                <w:sz w:val="20"/>
                <w:lang w:bidi="bo-CN"/>
              </w:rPr>
              <w:t>Boisserie</w:t>
            </w:r>
            <w:proofErr w:type="spellEnd"/>
            <w:r w:rsidRPr="0004212D">
              <w:rPr>
                <w:i/>
                <w:sz w:val="20"/>
                <w:lang w:bidi="bo-CN"/>
              </w:rPr>
              <w:t>, C. Servant)</w:t>
            </w:r>
          </w:p>
        </w:tc>
        <w:tc>
          <w:tcPr>
            <w:tcW w:w="708" w:type="dxa"/>
            <w:shd w:val="clear" w:color="auto" w:fill="auto"/>
            <w:vAlign w:val="center"/>
          </w:tcPr>
          <w:p w:rsidR="00C15D37" w:rsidRPr="0034395F" w:rsidRDefault="00C15D37" w:rsidP="00B11FB6">
            <w:pPr>
              <w:jc w:val="center"/>
              <w:rPr>
                <w:b/>
                <w:sz w:val="20"/>
              </w:rPr>
            </w:pPr>
            <w:r w:rsidRPr="0034395F">
              <w:rPr>
                <w:b/>
                <w:sz w:val="20"/>
              </w:rPr>
              <w:t>2</w:t>
            </w:r>
          </w:p>
        </w:tc>
        <w:tc>
          <w:tcPr>
            <w:tcW w:w="709"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13</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FFFF00"/>
            <w:vAlign w:val="center"/>
          </w:tcPr>
          <w:p w:rsidR="00C15D37" w:rsidRPr="0034395F" w:rsidRDefault="00C15D37" w:rsidP="00B11FB6">
            <w:pPr>
              <w:jc w:val="center"/>
              <w:rPr>
                <w:sz w:val="20"/>
              </w:rPr>
            </w:pPr>
            <w:r w:rsidRPr="0034395F">
              <w:rPr>
                <w:b/>
                <w:sz w:val="20"/>
              </w:rPr>
              <w:t>S5</w:t>
            </w:r>
          </w:p>
        </w:tc>
        <w:tc>
          <w:tcPr>
            <w:tcW w:w="1275" w:type="dxa"/>
            <w:shd w:val="clear" w:color="auto" w:fill="FFFF00"/>
          </w:tcPr>
          <w:p w:rsidR="00C15D37" w:rsidRPr="0034395F" w:rsidRDefault="00C15D37" w:rsidP="00B11FB6">
            <w:pPr>
              <w:jc w:val="center"/>
              <w:rPr>
                <w:b/>
                <w:sz w:val="20"/>
              </w:rPr>
            </w:pPr>
            <w:r>
              <w:rPr>
                <w:b/>
                <w:sz w:val="20"/>
              </w:rPr>
              <w:t>ECOTRA5</w:t>
            </w:r>
          </w:p>
        </w:tc>
        <w:tc>
          <w:tcPr>
            <w:tcW w:w="5529" w:type="dxa"/>
            <w:shd w:val="clear" w:color="auto" w:fill="FFFF00"/>
            <w:vAlign w:val="center"/>
          </w:tcPr>
          <w:p w:rsidR="00C15D37" w:rsidRPr="0034395F" w:rsidRDefault="00C15D37" w:rsidP="00B11FB6">
            <w:pPr>
              <w:jc w:val="center"/>
              <w:rPr>
                <w:b/>
                <w:sz w:val="20"/>
              </w:rPr>
            </w:pPr>
            <w:r w:rsidRPr="0034395F">
              <w:rPr>
                <w:b/>
                <w:sz w:val="20"/>
              </w:rPr>
              <w:t>ENSEIGNEMENT(S) DISCIPLINAIRE(S)</w:t>
            </w:r>
          </w:p>
          <w:p w:rsidR="00C15D37" w:rsidRPr="0034395F" w:rsidRDefault="00C15D37" w:rsidP="00B11FB6">
            <w:pPr>
              <w:jc w:val="center"/>
              <w:rPr>
                <w:b/>
                <w:sz w:val="20"/>
              </w:rPr>
            </w:pPr>
            <w:proofErr w:type="spellStart"/>
            <w:r w:rsidRPr="0034395F">
              <w:rPr>
                <w:b/>
                <w:sz w:val="20"/>
              </w:rPr>
              <w:t>Aréal</w:t>
            </w:r>
            <w:proofErr w:type="spellEnd"/>
            <w:r w:rsidRPr="0034395F">
              <w:rPr>
                <w:b/>
                <w:sz w:val="20"/>
              </w:rPr>
              <w:t xml:space="preserve"> ou transversal</w:t>
            </w:r>
            <w:r>
              <w:rPr>
                <w:b/>
                <w:sz w:val="20"/>
              </w:rPr>
              <w:t xml:space="preserve"> -</w:t>
            </w:r>
            <w:r w:rsidRPr="0034395F">
              <w:rPr>
                <w:b/>
                <w:sz w:val="20"/>
              </w:rPr>
              <w:t>1 EC au choix</w:t>
            </w:r>
          </w:p>
        </w:tc>
        <w:tc>
          <w:tcPr>
            <w:tcW w:w="708" w:type="dxa"/>
            <w:shd w:val="clear" w:color="auto" w:fill="FFFF00"/>
            <w:vAlign w:val="center"/>
          </w:tcPr>
          <w:p w:rsidR="00C15D37" w:rsidRPr="0034395F" w:rsidRDefault="00C15D37" w:rsidP="00B11FB6">
            <w:pPr>
              <w:jc w:val="center"/>
              <w:rPr>
                <w:b/>
                <w:sz w:val="20"/>
              </w:rPr>
            </w:pPr>
            <w:r w:rsidRPr="0034395F">
              <w:rPr>
                <w:b/>
                <w:sz w:val="20"/>
              </w:rPr>
              <w:t>3</w:t>
            </w:r>
          </w:p>
        </w:tc>
        <w:tc>
          <w:tcPr>
            <w:tcW w:w="709" w:type="dxa"/>
            <w:shd w:val="clear" w:color="auto" w:fill="FFFF00"/>
            <w:vAlign w:val="center"/>
          </w:tcPr>
          <w:p w:rsidR="00C15D37" w:rsidRPr="0034395F" w:rsidRDefault="00C15D37" w:rsidP="00B11FB6">
            <w:pPr>
              <w:jc w:val="center"/>
              <w:rPr>
                <w:sz w:val="20"/>
              </w:rPr>
            </w:pPr>
          </w:p>
        </w:tc>
        <w:tc>
          <w:tcPr>
            <w:tcW w:w="851" w:type="dxa"/>
            <w:shd w:val="clear" w:color="auto" w:fill="FFFF00"/>
            <w:vAlign w:val="center"/>
          </w:tcPr>
          <w:p w:rsidR="00C15D37" w:rsidRPr="0034395F" w:rsidRDefault="00C15D37" w:rsidP="00B11FB6">
            <w:pPr>
              <w:jc w:val="center"/>
              <w:rPr>
                <w:sz w:val="20"/>
              </w:rPr>
            </w:pPr>
          </w:p>
        </w:tc>
        <w:tc>
          <w:tcPr>
            <w:tcW w:w="850" w:type="dxa"/>
            <w:shd w:val="clear" w:color="auto" w:fill="FFFF00"/>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B2A1C7"/>
          </w:tcPr>
          <w:p w:rsidR="00C15D37" w:rsidRPr="0034395F" w:rsidRDefault="00C15D37" w:rsidP="00B11FB6">
            <w:pPr>
              <w:jc w:val="center"/>
              <w:rPr>
                <w:sz w:val="20"/>
              </w:rPr>
            </w:pPr>
          </w:p>
        </w:tc>
        <w:tc>
          <w:tcPr>
            <w:tcW w:w="1275" w:type="dxa"/>
            <w:shd w:val="clear" w:color="auto" w:fill="B2A1C7"/>
            <w:vAlign w:val="center"/>
          </w:tcPr>
          <w:p w:rsidR="00C15D37" w:rsidRPr="0034395F" w:rsidRDefault="00C15D37" w:rsidP="00B11FB6">
            <w:pPr>
              <w:rPr>
                <w:sz w:val="20"/>
              </w:rPr>
            </w:pPr>
          </w:p>
        </w:tc>
        <w:tc>
          <w:tcPr>
            <w:tcW w:w="5529" w:type="dxa"/>
            <w:shd w:val="clear" w:color="auto" w:fill="B2A1C7"/>
            <w:vAlign w:val="center"/>
          </w:tcPr>
          <w:p w:rsidR="00C15D37" w:rsidRPr="0034395F" w:rsidRDefault="00C15D37" w:rsidP="00B11FB6">
            <w:pPr>
              <w:jc w:val="center"/>
              <w:rPr>
                <w:sz w:val="20"/>
              </w:rPr>
            </w:pPr>
            <w:r w:rsidRPr="0034395F">
              <w:rPr>
                <w:b/>
                <w:sz w:val="20"/>
              </w:rPr>
              <w:t>Linguistique</w:t>
            </w:r>
            <w:r w:rsidRPr="0034395F">
              <w:rPr>
                <w:sz w:val="20"/>
              </w:rPr>
              <w:t> :</w:t>
            </w:r>
          </w:p>
        </w:tc>
        <w:tc>
          <w:tcPr>
            <w:tcW w:w="708" w:type="dxa"/>
            <w:shd w:val="clear" w:color="auto" w:fill="B2A1C7"/>
            <w:vAlign w:val="center"/>
          </w:tcPr>
          <w:p w:rsidR="00C15D37" w:rsidRPr="0034395F" w:rsidRDefault="00C15D37" w:rsidP="00B11FB6">
            <w:pPr>
              <w:jc w:val="center"/>
              <w:rPr>
                <w:b/>
                <w:sz w:val="20"/>
              </w:rPr>
            </w:pPr>
          </w:p>
        </w:tc>
        <w:tc>
          <w:tcPr>
            <w:tcW w:w="709" w:type="dxa"/>
            <w:shd w:val="clear" w:color="auto" w:fill="B2A1C7"/>
            <w:vAlign w:val="center"/>
          </w:tcPr>
          <w:p w:rsidR="00C15D37" w:rsidRPr="0034395F" w:rsidRDefault="00C15D37" w:rsidP="00B11FB6">
            <w:pPr>
              <w:jc w:val="center"/>
              <w:rPr>
                <w:sz w:val="20"/>
              </w:rPr>
            </w:pPr>
          </w:p>
        </w:tc>
        <w:tc>
          <w:tcPr>
            <w:tcW w:w="851"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r w:rsidRPr="0034395F">
              <w:rPr>
                <w:sz w:val="20"/>
              </w:rPr>
              <w:t>LGE3A01A</w:t>
            </w:r>
          </w:p>
        </w:tc>
        <w:tc>
          <w:tcPr>
            <w:tcW w:w="5529" w:type="dxa"/>
            <w:shd w:val="clear" w:color="auto" w:fill="auto"/>
            <w:vAlign w:val="center"/>
          </w:tcPr>
          <w:p w:rsidR="00C15D37" w:rsidRDefault="00C15D37" w:rsidP="00B11FB6">
            <w:pPr>
              <w:rPr>
                <w:i/>
                <w:sz w:val="20"/>
              </w:rPr>
            </w:pPr>
            <w:r w:rsidRPr="0034395F">
              <w:rPr>
                <w:i/>
                <w:sz w:val="20"/>
              </w:rPr>
              <w:t xml:space="preserve">Morphosyntaxe générale II </w:t>
            </w:r>
          </w:p>
          <w:p w:rsidR="00C15D37" w:rsidRPr="0034395F" w:rsidRDefault="00C15D37" w:rsidP="00B11FB6">
            <w:pPr>
              <w:rPr>
                <w:i/>
                <w:sz w:val="20"/>
              </w:rPr>
            </w:pPr>
            <w:r w:rsidRPr="0034395F">
              <w:rPr>
                <w:i/>
                <w:sz w:val="20"/>
              </w:rPr>
              <w:t>(prérequis : Morphosyntaxe générale 1)</w:t>
            </w:r>
          </w:p>
        </w:tc>
        <w:tc>
          <w:tcPr>
            <w:tcW w:w="708" w:type="dxa"/>
            <w:shd w:val="clear" w:color="auto" w:fill="auto"/>
            <w:vAlign w:val="center"/>
          </w:tcPr>
          <w:p w:rsidR="00C15D37" w:rsidRPr="0034395F" w:rsidRDefault="00C15D37" w:rsidP="00B11FB6">
            <w:pPr>
              <w:jc w:val="center"/>
              <w:rPr>
                <w:b/>
                <w:sz w:val="20"/>
              </w:rPr>
            </w:pPr>
            <w:r w:rsidRPr="0034395F">
              <w:rPr>
                <w:b/>
                <w:sz w:val="20"/>
              </w:rPr>
              <w:t>3</w:t>
            </w:r>
          </w:p>
        </w:tc>
        <w:tc>
          <w:tcPr>
            <w:tcW w:w="709"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r w:rsidRPr="0034395F">
              <w:rPr>
                <w:sz w:val="20"/>
              </w:rPr>
              <w:t>LGE3A04</w:t>
            </w:r>
          </w:p>
        </w:tc>
        <w:tc>
          <w:tcPr>
            <w:tcW w:w="5529" w:type="dxa"/>
            <w:shd w:val="clear" w:color="auto" w:fill="auto"/>
            <w:vAlign w:val="center"/>
          </w:tcPr>
          <w:p w:rsidR="00C15D37" w:rsidRPr="0034395F" w:rsidRDefault="00C15D37" w:rsidP="00B11FB6">
            <w:pPr>
              <w:rPr>
                <w:i/>
                <w:sz w:val="20"/>
              </w:rPr>
            </w:pPr>
            <w:r w:rsidRPr="0034395F">
              <w:rPr>
                <w:i/>
                <w:sz w:val="20"/>
              </w:rPr>
              <w:t>Typologie générale des langues</w:t>
            </w:r>
          </w:p>
        </w:tc>
        <w:tc>
          <w:tcPr>
            <w:tcW w:w="708" w:type="dxa"/>
            <w:shd w:val="clear" w:color="auto" w:fill="auto"/>
            <w:vAlign w:val="center"/>
          </w:tcPr>
          <w:p w:rsidR="00C15D37" w:rsidRPr="0034395F" w:rsidRDefault="00C15D37" w:rsidP="00B11FB6">
            <w:pPr>
              <w:jc w:val="center"/>
              <w:rPr>
                <w:b/>
                <w:sz w:val="20"/>
              </w:rPr>
            </w:pPr>
            <w:r w:rsidRPr="0034395F">
              <w:rPr>
                <w:b/>
                <w:sz w:val="20"/>
              </w:rPr>
              <w:t>3</w:t>
            </w:r>
          </w:p>
        </w:tc>
        <w:tc>
          <w:tcPr>
            <w:tcW w:w="709"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B2A1C7"/>
          </w:tcPr>
          <w:p w:rsidR="00C15D37" w:rsidRPr="0034395F" w:rsidRDefault="00C15D37" w:rsidP="00B11FB6">
            <w:pPr>
              <w:jc w:val="center"/>
              <w:rPr>
                <w:sz w:val="20"/>
              </w:rPr>
            </w:pPr>
          </w:p>
        </w:tc>
        <w:tc>
          <w:tcPr>
            <w:tcW w:w="1275" w:type="dxa"/>
            <w:shd w:val="clear" w:color="auto" w:fill="B2A1C7"/>
            <w:vAlign w:val="center"/>
          </w:tcPr>
          <w:p w:rsidR="00C15D37" w:rsidRPr="0034395F" w:rsidRDefault="00C15D37" w:rsidP="00B11FB6">
            <w:pPr>
              <w:rPr>
                <w:sz w:val="20"/>
              </w:rPr>
            </w:pPr>
          </w:p>
        </w:tc>
        <w:tc>
          <w:tcPr>
            <w:tcW w:w="5529" w:type="dxa"/>
            <w:shd w:val="clear" w:color="auto" w:fill="B2A1C7"/>
            <w:vAlign w:val="center"/>
          </w:tcPr>
          <w:p w:rsidR="00C15D37" w:rsidRPr="0034395F" w:rsidRDefault="00C15D37" w:rsidP="00B11FB6">
            <w:pPr>
              <w:jc w:val="center"/>
              <w:rPr>
                <w:rFonts w:ascii="TimesNewRomanPS-ItalicMT" w:hAnsi="TimesNewRomanPS-ItalicMT" w:cs="TimesNewRomanPS-ItalicMT"/>
                <w:b/>
                <w:iCs/>
                <w:sz w:val="20"/>
              </w:rPr>
            </w:pPr>
            <w:r w:rsidRPr="0034395F">
              <w:rPr>
                <w:rFonts w:ascii="TimesNewRomanPS-ItalicMT" w:hAnsi="TimesNewRomanPS-ItalicMT" w:cs="TimesNewRomanPS-ItalicMT"/>
                <w:b/>
                <w:iCs/>
                <w:sz w:val="20"/>
              </w:rPr>
              <w:t>Histoire et sociétés :</w:t>
            </w:r>
          </w:p>
        </w:tc>
        <w:tc>
          <w:tcPr>
            <w:tcW w:w="708" w:type="dxa"/>
            <w:shd w:val="clear" w:color="auto" w:fill="B2A1C7"/>
            <w:vAlign w:val="center"/>
          </w:tcPr>
          <w:p w:rsidR="00C15D37" w:rsidRPr="0034395F" w:rsidRDefault="00C15D37" w:rsidP="00B11FB6">
            <w:pPr>
              <w:jc w:val="center"/>
              <w:rPr>
                <w:b/>
                <w:sz w:val="20"/>
              </w:rPr>
            </w:pPr>
          </w:p>
        </w:tc>
        <w:tc>
          <w:tcPr>
            <w:tcW w:w="709" w:type="dxa"/>
            <w:shd w:val="clear" w:color="auto" w:fill="B2A1C7"/>
            <w:vAlign w:val="center"/>
          </w:tcPr>
          <w:p w:rsidR="00C15D37" w:rsidRPr="0034395F" w:rsidRDefault="00C15D37" w:rsidP="00B11FB6">
            <w:pPr>
              <w:jc w:val="center"/>
              <w:rPr>
                <w:sz w:val="20"/>
              </w:rPr>
            </w:pPr>
          </w:p>
        </w:tc>
        <w:tc>
          <w:tcPr>
            <w:tcW w:w="851"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529" w:type="dxa"/>
            <w:shd w:val="clear" w:color="auto" w:fill="auto"/>
            <w:vAlign w:val="center"/>
          </w:tcPr>
          <w:p w:rsidR="00C15D37" w:rsidRPr="0034395F" w:rsidRDefault="00C15D37" w:rsidP="00B11FB6">
            <w:pPr>
              <w:rPr>
                <w:rFonts w:ascii="TimesNewRomanPS-ItalicMT" w:hAnsi="TimesNewRomanPS-ItalicMT" w:cs="TimesNewRomanPS-ItalicMT"/>
                <w:i/>
                <w:iCs/>
                <w:sz w:val="20"/>
              </w:rPr>
            </w:pPr>
            <w:r w:rsidRPr="0034395F">
              <w:rPr>
                <w:i/>
                <w:sz w:val="20"/>
              </w:rPr>
              <w:t>Géopolitique de l’Europe 1</w:t>
            </w:r>
            <w:r>
              <w:rPr>
                <w:i/>
                <w:sz w:val="20"/>
              </w:rPr>
              <w:t xml:space="preserve"> (</w:t>
            </w:r>
            <w:r w:rsidRPr="00F3415F">
              <w:rPr>
                <w:i/>
                <w:sz w:val="20"/>
              </w:rPr>
              <w:t xml:space="preserve">C. </w:t>
            </w:r>
            <w:proofErr w:type="spellStart"/>
            <w:r w:rsidRPr="00F3415F">
              <w:rPr>
                <w:i/>
                <w:sz w:val="20"/>
              </w:rPr>
              <w:t>Durandin</w:t>
            </w:r>
            <w:proofErr w:type="spellEnd"/>
            <w:r>
              <w:rPr>
                <w:i/>
                <w:sz w:val="20"/>
              </w:rPr>
              <w:t>)</w:t>
            </w:r>
          </w:p>
        </w:tc>
        <w:tc>
          <w:tcPr>
            <w:tcW w:w="708" w:type="dxa"/>
            <w:shd w:val="clear" w:color="auto" w:fill="auto"/>
            <w:vAlign w:val="center"/>
          </w:tcPr>
          <w:p w:rsidR="00C15D37" w:rsidRPr="0034395F" w:rsidRDefault="00C15D37" w:rsidP="00B11FB6">
            <w:pPr>
              <w:jc w:val="center"/>
              <w:rPr>
                <w:b/>
                <w:sz w:val="20"/>
              </w:rPr>
            </w:pPr>
            <w:r w:rsidRPr="0034395F">
              <w:rPr>
                <w:b/>
                <w:sz w:val="20"/>
              </w:rPr>
              <w:t>3</w:t>
            </w:r>
          </w:p>
        </w:tc>
        <w:tc>
          <w:tcPr>
            <w:tcW w:w="709"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529" w:type="dxa"/>
            <w:shd w:val="clear" w:color="auto" w:fill="auto"/>
            <w:vAlign w:val="center"/>
          </w:tcPr>
          <w:p w:rsidR="00C15D37" w:rsidRPr="0034395F" w:rsidRDefault="00C15D37" w:rsidP="00B11FB6">
            <w:pPr>
              <w:rPr>
                <w:rFonts w:ascii="TimesNewRomanPS-ItalicMT" w:hAnsi="TimesNewRomanPS-ItalicMT" w:cs="TimesNewRomanPS-ItalicMT"/>
                <w:i/>
                <w:iCs/>
                <w:sz w:val="20"/>
              </w:rPr>
            </w:pPr>
            <w:r w:rsidRPr="00F3415F">
              <w:rPr>
                <w:i/>
                <w:sz w:val="20"/>
              </w:rPr>
              <w:t>Économie, sociétés et institutions en Europe centrale et orientale 1 – A. Slim</w:t>
            </w:r>
          </w:p>
        </w:tc>
        <w:tc>
          <w:tcPr>
            <w:tcW w:w="708" w:type="dxa"/>
            <w:shd w:val="clear" w:color="auto" w:fill="auto"/>
            <w:vAlign w:val="center"/>
          </w:tcPr>
          <w:p w:rsidR="00C15D37" w:rsidRPr="0034395F" w:rsidRDefault="00C15D37" w:rsidP="00B11FB6">
            <w:pPr>
              <w:jc w:val="center"/>
              <w:rPr>
                <w:b/>
                <w:sz w:val="20"/>
              </w:rPr>
            </w:pPr>
            <w:r w:rsidRPr="0034395F">
              <w:rPr>
                <w:b/>
                <w:sz w:val="20"/>
              </w:rPr>
              <w:t>3</w:t>
            </w:r>
          </w:p>
        </w:tc>
        <w:tc>
          <w:tcPr>
            <w:tcW w:w="709"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B2A1C7"/>
          </w:tcPr>
          <w:p w:rsidR="00C15D37" w:rsidRPr="0034395F" w:rsidRDefault="00C15D37" w:rsidP="00B11FB6">
            <w:pPr>
              <w:jc w:val="center"/>
              <w:rPr>
                <w:sz w:val="20"/>
              </w:rPr>
            </w:pPr>
          </w:p>
        </w:tc>
        <w:tc>
          <w:tcPr>
            <w:tcW w:w="1275" w:type="dxa"/>
            <w:shd w:val="clear" w:color="auto" w:fill="B2A1C7"/>
            <w:vAlign w:val="center"/>
          </w:tcPr>
          <w:p w:rsidR="00C15D37" w:rsidRPr="0034395F" w:rsidRDefault="00C15D37" w:rsidP="00B11FB6">
            <w:pPr>
              <w:rPr>
                <w:sz w:val="20"/>
              </w:rPr>
            </w:pPr>
          </w:p>
        </w:tc>
        <w:tc>
          <w:tcPr>
            <w:tcW w:w="5529" w:type="dxa"/>
            <w:shd w:val="clear" w:color="auto" w:fill="B2A1C7"/>
            <w:vAlign w:val="center"/>
          </w:tcPr>
          <w:p w:rsidR="00C15D37" w:rsidRPr="0034395F" w:rsidRDefault="00C15D37" w:rsidP="00B11FB6">
            <w:pPr>
              <w:tabs>
                <w:tab w:val="center" w:pos="4536"/>
                <w:tab w:val="right" w:pos="9072"/>
              </w:tabs>
              <w:snapToGrid w:val="0"/>
              <w:ind w:right="-108"/>
              <w:jc w:val="center"/>
              <w:rPr>
                <w:b/>
                <w:sz w:val="20"/>
              </w:rPr>
            </w:pPr>
            <w:r w:rsidRPr="0034395F">
              <w:rPr>
                <w:b/>
                <w:sz w:val="20"/>
              </w:rPr>
              <w:t>Littératures, arts et cultures :</w:t>
            </w:r>
          </w:p>
        </w:tc>
        <w:tc>
          <w:tcPr>
            <w:tcW w:w="708" w:type="dxa"/>
            <w:shd w:val="clear" w:color="auto" w:fill="B2A1C7"/>
            <w:vAlign w:val="center"/>
          </w:tcPr>
          <w:p w:rsidR="00C15D37" w:rsidRPr="0034395F" w:rsidRDefault="00C15D37" w:rsidP="00B11FB6">
            <w:pPr>
              <w:jc w:val="center"/>
              <w:rPr>
                <w:b/>
                <w:sz w:val="20"/>
              </w:rPr>
            </w:pPr>
          </w:p>
        </w:tc>
        <w:tc>
          <w:tcPr>
            <w:tcW w:w="709" w:type="dxa"/>
            <w:shd w:val="clear" w:color="auto" w:fill="B2A1C7"/>
            <w:vAlign w:val="center"/>
          </w:tcPr>
          <w:p w:rsidR="00C15D37" w:rsidRPr="0034395F" w:rsidRDefault="00C15D37" w:rsidP="00B11FB6">
            <w:pPr>
              <w:jc w:val="center"/>
              <w:rPr>
                <w:sz w:val="20"/>
              </w:rPr>
            </w:pPr>
          </w:p>
        </w:tc>
        <w:tc>
          <w:tcPr>
            <w:tcW w:w="851"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529" w:type="dxa"/>
            <w:shd w:val="clear" w:color="auto" w:fill="auto"/>
            <w:vAlign w:val="center"/>
          </w:tcPr>
          <w:p w:rsidR="00C15D37" w:rsidRPr="0034395F" w:rsidRDefault="00C15D37" w:rsidP="00B11FB6">
            <w:pPr>
              <w:rPr>
                <w:i/>
                <w:sz w:val="20"/>
              </w:rPr>
            </w:pPr>
            <w:r w:rsidRPr="0034395F">
              <w:rPr>
                <w:rFonts w:ascii="TimesNewRomanPS-ItalicMT" w:hAnsi="TimesNewRomanPS-ItalicMT" w:cs="TimesNewRomanPS-ItalicMT"/>
                <w:i/>
                <w:iCs/>
                <w:sz w:val="20"/>
              </w:rPr>
              <w:t xml:space="preserve">Principes de théorie de la traduction  (P. </w:t>
            </w:r>
            <w:proofErr w:type="spellStart"/>
            <w:r w:rsidRPr="0034395F">
              <w:rPr>
                <w:rFonts w:ascii="TimesNewRomanPS-ItalicMT" w:hAnsi="TimesNewRomanPS-ItalicMT" w:cs="TimesNewRomanPS-ItalicMT"/>
                <w:i/>
                <w:iCs/>
                <w:sz w:val="20"/>
              </w:rPr>
              <w:t>Bilos</w:t>
            </w:r>
            <w:proofErr w:type="spellEnd"/>
            <w:r w:rsidRPr="0034395F">
              <w:rPr>
                <w:rFonts w:ascii="TimesNewRomanPS-ItalicMT" w:hAnsi="TimesNewRomanPS-ItalicMT" w:cs="TimesNewRomanPS-ItalicMT"/>
                <w:i/>
                <w:iCs/>
                <w:sz w:val="20"/>
              </w:rPr>
              <w:t>)</w:t>
            </w:r>
            <w:r w:rsidRPr="0034395F">
              <w:rPr>
                <w:i/>
                <w:sz w:val="20"/>
              </w:rPr>
              <w:t xml:space="preserve"> </w:t>
            </w:r>
          </w:p>
        </w:tc>
        <w:tc>
          <w:tcPr>
            <w:tcW w:w="708" w:type="dxa"/>
            <w:shd w:val="clear" w:color="auto" w:fill="auto"/>
            <w:vAlign w:val="center"/>
          </w:tcPr>
          <w:p w:rsidR="00C15D37" w:rsidRPr="0034395F" w:rsidRDefault="00C15D37" w:rsidP="00B11FB6">
            <w:pPr>
              <w:jc w:val="center"/>
              <w:rPr>
                <w:b/>
                <w:sz w:val="20"/>
              </w:rPr>
            </w:pPr>
            <w:r w:rsidRPr="0034395F">
              <w:rPr>
                <w:b/>
                <w:sz w:val="20"/>
              </w:rPr>
              <w:t>3</w:t>
            </w:r>
          </w:p>
        </w:tc>
        <w:tc>
          <w:tcPr>
            <w:tcW w:w="709"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529" w:type="dxa"/>
            <w:shd w:val="clear" w:color="auto" w:fill="auto"/>
            <w:vAlign w:val="center"/>
          </w:tcPr>
          <w:p w:rsidR="00C15D37" w:rsidRPr="0034395F" w:rsidRDefault="00C15D37" w:rsidP="00B11FB6">
            <w:pPr>
              <w:rPr>
                <w:rFonts w:ascii="TimesNewRomanPS-ItalicMT" w:hAnsi="TimesNewRomanPS-ItalicMT" w:cs="TimesNewRomanPS-ItalicMT"/>
                <w:i/>
                <w:iCs/>
                <w:sz w:val="20"/>
              </w:rPr>
            </w:pPr>
            <w:r w:rsidRPr="0034395F">
              <w:rPr>
                <w:i/>
                <w:sz w:val="20"/>
              </w:rPr>
              <w:t xml:space="preserve">Initiation à la littérature comparée (A. </w:t>
            </w:r>
            <w:proofErr w:type="spellStart"/>
            <w:r w:rsidRPr="0034395F">
              <w:rPr>
                <w:i/>
                <w:sz w:val="20"/>
              </w:rPr>
              <w:t>Kányádi</w:t>
            </w:r>
            <w:proofErr w:type="spellEnd"/>
            <w:r w:rsidRPr="0034395F">
              <w:rPr>
                <w:i/>
                <w:sz w:val="20"/>
              </w:rPr>
              <w:t>)</w:t>
            </w:r>
          </w:p>
        </w:tc>
        <w:tc>
          <w:tcPr>
            <w:tcW w:w="708" w:type="dxa"/>
            <w:shd w:val="clear" w:color="auto" w:fill="auto"/>
            <w:vAlign w:val="center"/>
          </w:tcPr>
          <w:p w:rsidR="00C15D37" w:rsidRPr="0034395F" w:rsidRDefault="00C15D37" w:rsidP="00B11FB6">
            <w:pPr>
              <w:jc w:val="center"/>
              <w:rPr>
                <w:b/>
                <w:sz w:val="20"/>
              </w:rPr>
            </w:pPr>
            <w:r w:rsidRPr="0034395F">
              <w:rPr>
                <w:b/>
                <w:sz w:val="20"/>
              </w:rPr>
              <w:t>3</w:t>
            </w:r>
          </w:p>
        </w:tc>
        <w:tc>
          <w:tcPr>
            <w:tcW w:w="709"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B2A1C7"/>
          </w:tcPr>
          <w:p w:rsidR="00C15D37" w:rsidRPr="0034395F" w:rsidRDefault="00C15D37" w:rsidP="00B11FB6">
            <w:pPr>
              <w:jc w:val="center"/>
              <w:rPr>
                <w:sz w:val="20"/>
              </w:rPr>
            </w:pPr>
          </w:p>
        </w:tc>
        <w:tc>
          <w:tcPr>
            <w:tcW w:w="1275" w:type="dxa"/>
            <w:shd w:val="clear" w:color="auto" w:fill="B2A1C7"/>
            <w:vAlign w:val="center"/>
          </w:tcPr>
          <w:p w:rsidR="00C15D37" w:rsidRPr="0034395F" w:rsidRDefault="00C15D37" w:rsidP="00B11FB6">
            <w:pPr>
              <w:rPr>
                <w:sz w:val="20"/>
              </w:rPr>
            </w:pPr>
          </w:p>
        </w:tc>
        <w:tc>
          <w:tcPr>
            <w:tcW w:w="5529" w:type="dxa"/>
            <w:shd w:val="clear" w:color="auto" w:fill="B2A1C7"/>
            <w:vAlign w:val="center"/>
          </w:tcPr>
          <w:p w:rsidR="00C15D37" w:rsidRPr="0034395F" w:rsidRDefault="00C15D37" w:rsidP="00B11FB6">
            <w:pPr>
              <w:jc w:val="center"/>
              <w:rPr>
                <w:b/>
                <w:sz w:val="20"/>
              </w:rPr>
            </w:pPr>
            <w:r w:rsidRPr="0034395F">
              <w:rPr>
                <w:b/>
                <w:sz w:val="20"/>
              </w:rPr>
              <w:t>Anthropologie et oralité :</w:t>
            </w:r>
          </w:p>
        </w:tc>
        <w:tc>
          <w:tcPr>
            <w:tcW w:w="708" w:type="dxa"/>
            <w:shd w:val="clear" w:color="auto" w:fill="B2A1C7"/>
            <w:vAlign w:val="center"/>
          </w:tcPr>
          <w:p w:rsidR="00C15D37" w:rsidRPr="0034395F" w:rsidRDefault="00C15D37" w:rsidP="00B11FB6">
            <w:pPr>
              <w:jc w:val="center"/>
              <w:rPr>
                <w:b/>
                <w:sz w:val="20"/>
              </w:rPr>
            </w:pPr>
          </w:p>
        </w:tc>
        <w:tc>
          <w:tcPr>
            <w:tcW w:w="709" w:type="dxa"/>
            <w:shd w:val="clear" w:color="auto" w:fill="B2A1C7"/>
            <w:vAlign w:val="center"/>
          </w:tcPr>
          <w:p w:rsidR="00C15D37" w:rsidRPr="0034395F" w:rsidRDefault="00C15D37" w:rsidP="00B11FB6">
            <w:pPr>
              <w:jc w:val="center"/>
              <w:rPr>
                <w:sz w:val="20"/>
              </w:rPr>
            </w:pPr>
          </w:p>
        </w:tc>
        <w:tc>
          <w:tcPr>
            <w:tcW w:w="851"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529" w:type="dxa"/>
            <w:shd w:val="clear" w:color="auto" w:fill="auto"/>
            <w:vAlign w:val="center"/>
          </w:tcPr>
          <w:p w:rsidR="00C15D37" w:rsidRPr="0034395F" w:rsidRDefault="00C15D37" w:rsidP="00B11FB6">
            <w:pPr>
              <w:rPr>
                <w:i/>
                <w:sz w:val="20"/>
              </w:rPr>
            </w:pPr>
            <w:r w:rsidRPr="0034395F">
              <w:rPr>
                <w:i/>
                <w:sz w:val="20"/>
              </w:rPr>
              <w:t>Oralité : approche méthodologique 1</w:t>
            </w:r>
            <w:r>
              <w:rPr>
                <w:i/>
                <w:sz w:val="20"/>
              </w:rPr>
              <w:t xml:space="preserve"> (</w:t>
            </w:r>
            <w:r w:rsidRPr="00F3415F">
              <w:rPr>
                <w:i/>
                <w:sz w:val="20"/>
              </w:rPr>
              <w:t xml:space="preserve">U. </w:t>
            </w:r>
            <w:proofErr w:type="spellStart"/>
            <w:r w:rsidRPr="00F3415F">
              <w:rPr>
                <w:i/>
                <w:sz w:val="20"/>
              </w:rPr>
              <w:t>Baumgardt</w:t>
            </w:r>
            <w:proofErr w:type="spellEnd"/>
            <w:r>
              <w:rPr>
                <w:i/>
                <w:sz w:val="20"/>
              </w:rPr>
              <w:t>)</w:t>
            </w:r>
          </w:p>
        </w:tc>
        <w:tc>
          <w:tcPr>
            <w:tcW w:w="708" w:type="dxa"/>
            <w:shd w:val="clear" w:color="auto" w:fill="auto"/>
            <w:vAlign w:val="center"/>
          </w:tcPr>
          <w:p w:rsidR="00C15D37" w:rsidRPr="0034395F" w:rsidRDefault="00C15D37" w:rsidP="00B11FB6">
            <w:pPr>
              <w:jc w:val="center"/>
              <w:rPr>
                <w:b/>
                <w:sz w:val="20"/>
              </w:rPr>
            </w:pPr>
            <w:r w:rsidRPr="0034395F">
              <w:rPr>
                <w:b/>
                <w:sz w:val="20"/>
              </w:rPr>
              <w:t>3</w:t>
            </w:r>
          </w:p>
        </w:tc>
        <w:tc>
          <w:tcPr>
            <w:tcW w:w="709" w:type="dxa"/>
            <w:shd w:val="clear" w:color="auto" w:fill="auto"/>
            <w:vAlign w:val="center"/>
          </w:tcPr>
          <w:p w:rsidR="00C15D37" w:rsidRPr="0034395F" w:rsidRDefault="00C15D37" w:rsidP="00B11FB6">
            <w:pPr>
              <w:jc w:val="center"/>
              <w:rPr>
                <w:sz w:val="20"/>
              </w:rPr>
            </w:pP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FFFF00"/>
            <w:vAlign w:val="center"/>
          </w:tcPr>
          <w:p w:rsidR="00C15D37" w:rsidRPr="0034395F" w:rsidRDefault="00C15D37" w:rsidP="00B11FB6">
            <w:pPr>
              <w:jc w:val="center"/>
              <w:rPr>
                <w:sz w:val="20"/>
              </w:rPr>
            </w:pPr>
            <w:r w:rsidRPr="0034395F">
              <w:rPr>
                <w:b/>
                <w:sz w:val="20"/>
              </w:rPr>
              <w:t>S5</w:t>
            </w:r>
          </w:p>
        </w:tc>
        <w:tc>
          <w:tcPr>
            <w:tcW w:w="1275" w:type="dxa"/>
            <w:shd w:val="clear" w:color="auto" w:fill="FFFF00"/>
          </w:tcPr>
          <w:p w:rsidR="00C15D37" w:rsidRPr="0034395F" w:rsidRDefault="00C15D37" w:rsidP="00B11FB6">
            <w:pPr>
              <w:jc w:val="center"/>
              <w:rPr>
                <w:b/>
                <w:sz w:val="20"/>
              </w:rPr>
            </w:pPr>
            <w:r>
              <w:rPr>
                <w:b/>
                <w:sz w:val="20"/>
              </w:rPr>
              <w:t>SLQ3A15</w:t>
            </w:r>
          </w:p>
        </w:tc>
        <w:tc>
          <w:tcPr>
            <w:tcW w:w="5529" w:type="dxa"/>
            <w:shd w:val="clear" w:color="auto" w:fill="FFFF00"/>
            <w:vAlign w:val="center"/>
          </w:tcPr>
          <w:p w:rsidR="00C15D37" w:rsidRPr="0034395F" w:rsidRDefault="00C15D37" w:rsidP="00B11FB6">
            <w:pPr>
              <w:jc w:val="center"/>
              <w:rPr>
                <w:b/>
                <w:sz w:val="20"/>
              </w:rPr>
            </w:pPr>
            <w:r w:rsidRPr="0034395F">
              <w:rPr>
                <w:b/>
                <w:sz w:val="20"/>
              </w:rPr>
              <w:t>ENSEIGNEMENTS D’APPROFONDISSEMENT</w:t>
            </w:r>
          </w:p>
          <w:p w:rsidR="00C15D37" w:rsidRPr="0034395F" w:rsidRDefault="00C15D37" w:rsidP="00B11FB6">
            <w:pPr>
              <w:jc w:val="center"/>
              <w:rPr>
                <w:b/>
                <w:sz w:val="20"/>
              </w:rPr>
            </w:pPr>
            <w:r w:rsidRPr="0034395F">
              <w:rPr>
                <w:b/>
                <w:sz w:val="20"/>
              </w:rPr>
              <w:t>3 EC à choisir</w:t>
            </w:r>
          </w:p>
        </w:tc>
        <w:tc>
          <w:tcPr>
            <w:tcW w:w="708" w:type="dxa"/>
            <w:shd w:val="clear" w:color="auto" w:fill="FFFF00"/>
            <w:vAlign w:val="center"/>
          </w:tcPr>
          <w:p w:rsidR="00C15D37" w:rsidRPr="0034395F" w:rsidRDefault="00C15D37" w:rsidP="00B11FB6">
            <w:pPr>
              <w:jc w:val="center"/>
              <w:rPr>
                <w:b/>
                <w:sz w:val="20"/>
              </w:rPr>
            </w:pPr>
            <w:r w:rsidRPr="0034395F">
              <w:rPr>
                <w:b/>
                <w:sz w:val="20"/>
              </w:rPr>
              <w:t>9</w:t>
            </w:r>
          </w:p>
        </w:tc>
        <w:tc>
          <w:tcPr>
            <w:tcW w:w="709" w:type="dxa"/>
            <w:shd w:val="clear" w:color="auto" w:fill="FFFF00"/>
            <w:vAlign w:val="center"/>
          </w:tcPr>
          <w:p w:rsidR="00C15D37" w:rsidRPr="0034395F" w:rsidRDefault="00C15D37" w:rsidP="00B11FB6">
            <w:pPr>
              <w:jc w:val="center"/>
              <w:rPr>
                <w:sz w:val="20"/>
              </w:rPr>
            </w:pPr>
          </w:p>
        </w:tc>
        <w:tc>
          <w:tcPr>
            <w:tcW w:w="851" w:type="dxa"/>
            <w:shd w:val="clear" w:color="auto" w:fill="FFFF00"/>
            <w:vAlign w:val="center"/>
          </w:tcPr>
          <w:p w:rsidR="00C15D37" w:rsidRPr="0034395F" w:rsidRDefault="00C15D37" w:rsidP="00B11FB6">
            <w:pPr>
              <w:jc w:val="center"/>
              <w:rPr>
                <w:sz w:val="20"/>
              </w:rPr>
            </w:pPr>
            <w:r w:rsidRPr="0034395F">
              <w:rPr>
                <w:sz w:val="20"/>
              </w:rPr>
              <w:t>58,5</w:t>
            </w:r>
          </w:p>
        </w:tc>
        <w:tc>
          <w:tcPr>
            <w:tcW w:w="850" w:type="dxa"/>
            <w:shd w:val="clear" w:color="auto" w:fill="FFFF00"/>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B2A1C7"/>
          </w:tcPr>
          <w:p w:rsidR="00C15D37" w:rsidRPr="0034395F" w:rsidRDefault="00C15D37" w:rsidP="00B11FB6">
            <w:pPr>
              <w:jc w:val="center"/>
              <w:rPr>
                <w:sz w:val="20"/>
              </w:rPr>
            </w:pPr>
          </w:p>
        </w:tc>
        <w:tc>
          <w:tcPr>
            <w:tcW w:w="1275" w:type="dxa"/>
            <w:shd w:val="clear" w:color="auto" w:fill="B2A1C7"/>
          </w:tcPr>
          <w:p w:rsidR="00C15D37" w:rsidRPr="0034395F" w:rsidRDefault="00C15D37" w:rsidP="00B11FB6">
            <w:pPr>
              <w:rPr>
                <w:sz w:val="20"/>
              </w:rPr>
            </w:pPr>
          </w:p>
        </w:tc>
        <w:tc>
          <w:tcPr>
            <w:tcW w:w="5529" w:type="dxa"/>
            <w:shd w:val="clear" w:color="auto" w:fill="B2A1C7"/>
            <w:vAlign w:val="center"/>
          </w:tcPr>
          <w:p w:rsidR="00C15D37" w:rsidRPr="0034395F" w:rsidRDefault="00C15D37" w:rsidP="00B11FB6">
            <w:pPr>
              <w:jc w:val="center"/>
              <w:rPr>
                <w:b/>
                <w:sz w:val="20"/>
              </w:rPr>
            </w:pPr>
            <w:r w:rsidRPr="0034395F">
              <w:rPr>
                <w:b/>
                <w:sz w:val="20"/>
              </w:rPr>
              <w:t xml:space="preserve">Linguistique </w:t>
            </w:r>
          </w:p>
        </w:tc>
        <w:tc>
          <w:tcPr>
            <w:tcW w:w="708" w:type="dxa"/>
            <w:shd w:val="clear" w:color="auto" w:fill="B2A1C7"/>
            <w:vAlign w:val="center"/>
          </w:tcPr>
          <w:p w:rsidR="00C15D37" w:rsidRPr="0034395F" w:rsidRDefault="00C15D37" w:rsidP="00B11FB6">
            <w:pPr>
              <w:jc w:val="center"/>
              <w:rPr>
                <w:b/>
                <w:sz w:val="20"/>
              </w:rPr>
            </w:pPr>
          </w:p>
        </w:tc>
        <w:tc>
          <w:tcPr>
            <w:tcW w:w="709" w:type="dxa"/>
            <w:shd w:val="clear" w:color="auto" w:fill="B2A1C7"/>
            <w:vAlign w:val="center"/>
          </w:tcPr>
          <w:p w:rsidR="00C15D37" w:rsidRPr="0034395F" w:rsidRDefault="00C15D37" w:rsidP="00B11FB6">
            <w:pPr>
              <w:jc w:val="center"/>
              <w:rPr>
                <w:sz w:val="20"/>
              </w:rPr>
            </w:pPr>
          </w:p>
        </w:tc>
        <w:tc>
          <w:tcPr>
            <w:tcW w:w="851"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r w:rsidRPr="0034395F">
              <w:rPr>
                <w:sz w:val="20"/>
              </w:rPr>
              <w:t>LGE3A01A</w:t>
            </w:r>
          </w:p>
        </w:tc>
        <w:tc>
          <w:tcPr>
            <w:tcW w:w="5529" w:type="dxa"/>
            <w:shd w:val="clear" w:color="auto" w:fill="auto"/>
            <w:vAlign w:val="center"/>
          </w:tcPr>
          <w:p w:rsidR="00C15D37" w:rsidRDefault="00C15D37" w:rsidP="00B11FB6">
            <w:pPr>
              <w:rPr>
                <w:i/>
                <w:sz w:val="20"/>
              </w:rPr>
            </w:pPr>
            <w:r w:rsidRPr="0034395F">
              <w:rPr>
                <w:i/>
                <w:sz w:val="20"/>
              </w:rPr>
              <w:t xml:space="preserve">Morphosyntaxe générale II </w:t>
            </w:r>
          </w:p>
          <w:p w:rsidR="00C15D37" w:rsidRPr="0034395F" w:rsidRDefault="00C15D37" w:rsidP="00B11FB6">
            <w:pPr>
              <w:rPr>
                <w:i/>
                <w:sz w:val="20"/>
              </w:rPr>
            </w:pPr>
            <w:r w:rsidRPr="002A5010">
              <w:rPr>
                <w:i/>
                <w:sz w:val="20"/>
              </w:rPr>
              <w:t>(si non choisi dans la liste des transversaux)</w:t>
            </w:r>
          </w:p>
        </w:tc>
        <w:tc>
          <w:tcPr>
            <w:tcW w:w="708" w:type="dxa"/>
            <w:shd w:val="clear" w:color="auto" w:fill="auto"/>
            <w:vAlign w:val="center"/>
          </w:tcPr>
          <w:p w:rsidR="00C15D37" w:rsidRPr="0034395F" w:rsidRDefault="00C15D37" w:rsidP="00B11FB6">
            <w:pPr>
              <w:jc w:val="center"/>
              <w:rPr>
                <w:b/>
                <w:sz w:val="20"/>
              </w:rPr>
            </w:pPr>
            <w:r w:rsidRPr="0034395F">
              <w:rPr>
                <w:b/>
                <w:sz w:val="20"/>
              </w:rPr>
              <w:t>3</w:t>
            </w:r>
          </w:p>
        </w:tc>
        <w:tc>
          <w:tcPr>
            <w:tcW w:w="709"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r w:rsidRPr="0034395F">
              <w:rPr>
                <w:sz w:val="20"/>
              </w:rPr>
              <w:t>LGE3A04</w:t>
            </w:r>
          </w:p>
        </w:tc>
        <w:tc>
          <w:tcPr>
            <w:tcW w:w="5529" w:type="dxa"/>
            <w:shd w:val="clear" w:color="auto" w:fill="auto"/>
            <w:vAlign w:val="center"/>
          </w:tcPr>
          <w:p w:rsidR="00C15D37" w:rsidRDefault="00C15D37" w:rsidP="00B11FB6">
            <w:pPr>
              <w:rPr>
                <w:i/>
                <w:sz w:val="20"/>
              </w:rPr>
            </w:pPr>
            <w:r w:rsidRPr="0034395F">
              <w:rPr>
                <w:i/>
                <w:sz w:val="20"/>
              </w:rPr>
              <w:t>Typologie générale des langues</w:t>
            </w:r>
          </w:p>
          <w:p w:rsidR="00C15D37" w:rsidRPr="0034395F" w:rsidRDefault="00C15D37" w:rsidP="00B11FB6">
            <w:pPr>
              <w:rPr>
                <w:i/>
                <w:sz w:val="20"/>
              </w:rPr>
            </w:pPr>
            <w:r w:rsidRPr="002A5010">
              <w:rPr>
                <w:i/>
                <w:sz w:val="20"/>
              </w:rPr>
              <w:t>(si non choisi dans la liste des transversaux)</w:t>
            </w:r>
          </w:p>
        </w:tc>
        <w:tc>
          <w:tcPr>
            <w:tcW w:w="708" w:type="dxa"/>
            <w:shd w:val="clear" w:color="auto" w:fill="auto"/>
            <w:vAlign w:val="center"/>
          </w:tcPr>
          <w:p w:rsidR="00C15D37" w:rsidRPr="0034395F" w:rsidRDefault="00C15D37" w:rsidP="00B11FB6">
            <w:pPr>
              <w:jc w:val="center"/>
              <w:rPr>
                <w:b/>
                <w:sz w:val="20"/>
              </w:rPr>
            </w:pPr>
            <w:r w:rsidRPr="0034395F">
              <w:rPr>
                <w:b/>
                <w:sz w:val="20"/>
              </w:rPr>
              <w:t>3</w:t>
            </w:r>
          </w:p>
        </w:tc>
        <w:tc>
          <w:tcPr>
            <w:tcW w:w="709"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r w:rsidRPr="0034395F">
              <w:rPr>
                <w:sz w:val="20"/>
              </w:rPr>
              <w:t>LGE3A05</w:t>
            </w:r>
          </w:p>
        </w:tc>
        <w:tc>
          <w:tcPr>
            <w:tcW w:w="5529" w:type="dxa"/>
            <w:shd w:val="clear" w:color="auto" w:fill="auto"/>
            <w:vAlign w:val="center"/>
          </w:tcPr>
          <w:p w:rsidR="00C15D37" w:rsidRPr="0034395F" w:rsidRDefault="00C15D37" w:rsidP="00B11FB6">
            <w:pPr>
              <w:rPr>
                <w:i/>
                <w:sz w:val="20"/>
              </w:rPr>
            </w:pPr>
            <w:r w:rsidRPr="0034395F">
              <w:rPr>
                <w:i/>
                <w:sz w:val="20"/>
              </w:rPr>
              <w:t>Atelier de description linguistique 1</w:t>
            </w:r>
          </w:p>
        </w:tc>
        <w:tc>
          <w:tcPr>
            <w:tcW w:w="708" w:type="dxa"/>
            <w:shd w:val="clear" w:color="auto" w:fill="auto"/>
            <w:vAlign w:val="center"/>
          </w:tcPr>
          <w:p w:rsidR="00C15D37" w:rsidRPr="0034395F" w:rsidRDefault="00C15D37" w:rsidP="00B11FB6">
            <w:pPr>
              <w:jc w:val="center"/>
              <w:rPr>
                <w:b/>
                <w:sz w:val="20"/>
              </w:rPr>
            </w:pPr>
            <w:r w:rsidRPr="0034395F">
              <w:rPr>
                <w:b/>
                <w:sz w:val="20"/>
              </w:rPr>
              <w:t>3</w:t>
            </w:r>
          </w:p>
        </w:tc>
        <w:tc>
          <w:tcPr>
            <w:tcW w:w="709" w:type="dxa"/>
            <w:shd w:val="clear" w:color="auto" w:fill="auto"/>
            <w:vAlign w:val="center"/>
          </w:tcPr>
          <w:p w:rsidR="00C15D37" w:rsidRPr="0034395F" w:rsidRDefault="00C15D37" w:rsidP="00B11FB6">
            <w:pPr>
              <w:jc w:val="center"/>
              <w:rPr>
                <w:sz w:val="20"/>
              </w:rPr>
            </w:pPr>
            <w:r w:rsidRPr="0034395F">
              <w:rPr>
                <w:sz w:val="20"/>
              </w:rPr>
              <w:t>TD</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r w:rsidRPr="0034395F">
              <w:rPr>
                <w:sz w:val="20"/>
              </w:rPr>
              <w:t>RUS3A05S</w:t>
            </w:r>
          </w:p>
        </w:tc>
        <w:tc>
          <w:tcPr>
            <w:tcW w:w="5529" w:type="dxa"/>
            <w:shd w:val="clear" w:color="auto" w:fill="auto"/>
            <w:vAlign w:val="center"/>
          </w:tcPr>
          <w:p w:rsidR="00C15D37" w:rsidRPr="0034395F" w:rsidRDefault="00C15D37" w:rsidP="00B11FB6">
            <w:pPr>
              <w:rPr>
                <w:i/>
                <w:sz w:val="20"/>
              </w:rPr>
            </w:pPr>
            <w:r w:rsidRPr="0034395F">
              <w:rPr>
                <w:i/>
                <w:sz w:val="20"/>
              </w:rPr>
              <w:t>Vieux slave et langues slaves</w:t>
            </w:r>
          </w:p>
        </w:tc>
        <w:tc>
          <w:tcPr>
            <w:tcW w:w="708" w:type="dxa"/>
            <w:shd w:val="clear" w:color="auto" w:fill="auto"/>
            <w:vAlign w:val="center"/>
          </w:tcPr>
          <w:p w:rsidR="00C15D37" w:rsidRPr="0034395F" w:rsidRDefault="00C15D37" w:rsidP="00B11FB6">
            <w:pPr>
              <w:jc w:val="center"/>
              <w:rPr>
                <w:b/>
                <w:sz w:val="20"/>
              </w:rPr>
            </w:pPr>
            <w:r w:rsidRPr="0034395F">
              <w:rPr>
                <w:b/>
                <w:sz w:val="20"/>
              </w:rPr>
              <w:t>3</w:t>
            </w:r>
          </w:p>
        </w:tc>
        <w:tc>
          <w:tcPr>
            <w:tcW w:w="709"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529" w:type="dxa"/>
            <w:shd w:val="clear" w:color="auto" w:fill="auto"/>
            <w:vAlign w:val="center"/>
          </w:tcPr>
          <w:p w:rsidR="00C15D37" w:rsidRPr="0034395F" w:rsidRDefault="00C15D37" w:rsidP="00B11FB6">
            <w:pPr>
              <w:rPr>
                <w:i/>
                <w:sz w:val="20"/>
              </w:rPr>
            </w:pPr>
            <w:r>
              <w:rPr>
                <w:i/>
                <w:sz w:val="20"/>
              </w:rPr>
              <w:t>Initiation à une autre langue de l’</w:t>
            </w:r>
            <w:proofErr w:type="spellStart"/>
            <w:r>
              <w:rPr>
                <w:i/>
                <w:sz w:val="20"/>
              </w:rPr>
              <w:t>Inalco</w:t>
            </w:r>
            <w:proofErr w:type="spellEnd"/>
          </w:p>
        </w:tc>
        <w:tc>
          <w:tcPr>
            <w:tcW w:w="708" w:type="dxa"/>
            <w:shd w:val="clear" w:color="auto" w:fill="auto"/>
            <w:vAlign w:val="center"/>
          </w:tcPr>
          <w:p w:rsidR="00C15D37" w:rsidRPr="0034395F" w:rsidRDefault="00C15D37" w:rsidP="00B11FB6">
            <w:pPr>
              <w:jc w:val="center"/>
              <w:rPr>
                <w:b/>
                <w:sz w:val="20"/>
              </w:rPr>
            </w:pPr>
            <w:r>
              <w:rPr>
                <w:b/>
                <w:sz w:val="20"/>
              </w:rPr>
              <w:t>3</w:t>
            </w:r>
          </w:p>
        </w:tc>
        <w:tc>
          <w:tcPr>
            <w:tcW w:w="709" w:type="dxa"/>
            <w:shd w:val="clear" w:color="auto" w:fill="auto"/>
            <w:vAlign w:val="center"/>
          </w:tcPr>
          <w:p w:rsidR="00C15D37" w:rsidRPr="0034395F" w:rsidRDefault="00C15D37" w:rsidP="00B11FB6">
            <w:pPr>
              <w:jc w:val="center"/>
              <w:rPr>
                <w:sz w:val="20"/>
              </w:rPr>
            </w:pPr>
          </w:p>
        </w:tc>
        <w:tc>
          <w:tcPr>
            <w:tcW w:w="851" w:type="dxa"/>
            <w:shd w:val="clear" w:color="auto" w:fill="auto"/>
            <w:vAlign w:val="center"/>
          </w:tcPr>
          <w:p w:rsidR="00C15D37" w:rsidRPr="0034395F" w:rsidRDefault="00C15D37" w:rsidP="00B11FB6">
            <w:pPr>
              <w:jc w:val="center"/>
              <w:rPr>
                <w:sz w:val="20"/>
              </w:rPr>
            </w:pP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B2A1C7"/>
          </w:tcPr>
          <w:p w:rsidR="00C15D37" w:rsidRPr="0034395F" w:rsidRDefault="00C15D37" w:rsidP="00B11FB6">
            <w:pPr>
              <w:jc w:val="center"/>
              <w:rPr>
                <w:sz w:val="20"/>
              </w:rPr>
            </w:pPr>
          </w:p>
        </w:tc>
        <w:tc>
          <w:tcPr>
            <w:tcW w:w="1275" w:type="dxa"/>
            <w:shd w:val="clear" w:color="auto" w:fill="B2A1C7"/>
            <w:vAlign w:val="center"/>
          </w:tcPr>
          <w:p w:rsidR="00C15D37" w:rsidRPr="0034395F" w:rsidRDefault="00C15D37" w:rsidP="00B11FB6">
            <w:pPr>
              <w:rPr>
                <w:sz w:val="20"/>
              </w:rPr>
            </w:pPr>
          </w:p>
        </w:tc>
        <w:tc>
          <w:tcPr>
            <w:tcW w:w="5529" w:type="dxa"/>
            <w:shd w:val="clear" w:color="auto" w:fill="B2A1C7"/>
            <w:vAlign w:val="center"/>
          </w:tcPr>
          <w:p w:rsidR="00C15D37" w:rsidRPr="0034395F" w:rsidRDefault="00C15D37" w:rsidP="00B11FB6">
            <w:pPr>
              <w:jc w:val="center"/>
              <w:rPr>
                <w:b/>
                <w:sz w:val="20"/>
              </w:rPr>
            </w:pPr>
            <w:r w:rsidRPr="0034395F">
              <w:rPr>
                <w:b/>
                <w:sz w:val="20"/>
              </w:rPr>
              <w:t>Histoire et sociétés européennes</w:t>
            </w:r>
          </w:p>
        </w:tc>
        <w:tc>
          <w:tcPr>
            <w:tcW w:w="708" w:type="dxa"/>
            <w:shd w:val="clear" w:color="auto" w:fill="B2A1C7"/>
            <w:vAlign w:val="center"/>
          </w:tcPr>
          <w:p w:rsidR="00C15D37" w:rsidRPr="0034395F" w:rsidRDefault="00C15D37" w:rsidP="00B11FB6">
            <w:pPr>
              <w:jc w:val="center"/>
              <w:rPr>
                <w:b/>
                <w:sz w:val="20"/>
              </w:rPr>
            </w:pPr>
          </w:p>
        </w:tc>
        <w:tc>
          <w:tcPr>
            <w:tcW w:w="709" w:type="dxa"/>
            <w:shd w:val="clear" w:color="auto" w:fill="B2A1C7"/>
            <w:vAlign w:val="center"/>
          </w:tcPr>
          <w:p w:rsidR="00C15D37" w:rsidRPr="0034395F" w:rsidRDefault="00C15D37" w:rsidP="00B11FB6">
            <w:pPr>
              <w:jc w:val="center"/>
              <w:rPr>
                <w:sz w:val="20"/>
              </w:rPr>
            </w:pPr>
          </w:p>
        </w:tc>
        <w:tc>
          <w:tcPr>
            <w:tcW w:w="851"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529" w:type="dxa"/>
            <w:shd w:val="clear" w:color="auto" w:fill="auto"/>
            <w:vAlign w:val="center"/>
          </w:tcPr>
          <w:p w:rsidR="00C15D37" w:rsidRPr="0034395F" w:rsidRDefault="00C15D37" w:rsidP="00B11FB6">
            <w:pPr>
              <w:snapToGrid w:val="0"/>
              <w:ind w:right="-108"/>
              <w:rPr>
                <w:i/>
                <w:sz w:val="20"/>
              </w:rPr>
            </w:pPr>
            <w:r w:rsidRPr="0034395F">
              <w:rPr>
                <w:i/>
                <w:sz w:val="20"/>
              </w:rPr>
              <w:t>L’Europe centrale dans l’entre-deux-guerres 1</w:t>
            </w:r>
          </w:p>
        </w:tc>
        <w:tc>
          <w:tcPr>
            <w:tcW w:w="708" w:type="dxa"/>
            <w:shd w:val="clear" w:color="auto" w:fill="auto"/>
            <w:vAlign w:val="center"/>
          </w:tcPr>
          <w:p w:rsidR="00C15D37" w:rsidRPr="0034395F" w:rsidRDefault="00C15D37" w:rsidP="00B11FB6">
            <w:pPr>
              <w:jc w:val="center"/>
              <w:rPr>
                <w:b/>
                <w:sz w:val="20"/>
              </w:rPr>
            </w:pPr>
            <w:r w:rsidRPr="0034395F">
              <w:rPr>
                <w:b/>
                <w:sz w:val="20"/>
              </w:rPr>
              <w:t>3</w:t>
            </w:r>
          </w:p>
        </w:tc>
        <w:tc>
          <w:tcPr>
            <w:tcW w:w="709"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529" w:type="dxa"/>
            <w:shd w:val="clear" w:color="auto" w:fill="auto"/>
            <w:vAlign w:val="center"/>
          </w:tcPr>
          <w:p w:rsidR="00C15D37" w:rsidRDefault="00C15D37" w:rsidP="00B11FB6">
            <w:pPr>
              <w:snapToGrid w:val="0"/>
              <w:ind w:right="-108"/>
              <w:rPr>
                <w:i/>
                <w:sz w:val="20"/>
              </w:rPr>
            </w:pPr>
            <w:r w:rsidRPr="0034395F">
              <w:rPr>
                <w:i/>
                <w:sz w:val="20"/>
              </w:rPr>
              <w:t>Géopolitique de l’Europe 1</w:t>
            </w:r>
          </w:p>
          <w:p w:rsidR="00C15D37" w:rsidRPr="0034395F" w:rsidRDefault="00C15D37" w:rsidP="00B11FB6">
            <w:pPr>
              <w:snapToGrid w:val="0"/>
              <w:ind w:right="-108"/>
              <w:rPr>
                <w:i/>
                <w:sz w:val="20"/>
              </w:rPr>
            </w:pPr>
            <w:r w:rsidRPr="0034395F">
              <w:rPr>
                <w:i/>
                <w:sz w:val="20"/>
              </w:rPr>
              <w:t xml:space="preserve"> </w:t>
            </w:r>
            <w:r w:rsidRPr="002A5010">
              <w:rPr>
                <w:i/>
                <w:sz w:val="20"/>
              </w:rPr>
              <w:t>(si non choisi dans la liste des transversaux)</w:t>
            </w:r>
          </w:p>
        </w:tc>
        <w:tc>
          <w:tcPr>
            <w:tcW w:w="708" w:type="dxa"/>
            <w:shd w:val="clear" w:color="auto" w:fill="auto"/>
            <w:vAlign w:val="center"/>
          </w:tcPr>
          <w:p w:rsidR="00C15D37" w:rsidRPr="0034395F" w:rsidRDefault="00C15D37" w:rsidP="00B11FB6">
            <w:pPr>
              <w:jc w:val="center"/>
              <w:rPr>
                <w:b/>
                <w:sz w:val="20"/>
              </w:rPr>
            </w:pPr>
            <w:r w:rsidRPr="0034395F">
              <w:rPr>
                <w:b/>
                <w:sz w:val="20"/>
              </w:rPr>
              <w:t>3</w:t>
            </w:r>
          </w:p>
        </w:tc>
        <w:tc>
          <w:tcPr>
            <w:tcW w:w="709"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529" w:type="dxa"/>
            <w:shd w:val="clear" w:color="auto" w:fill="auto"/>
            <w:vAlign w:val="center"/>
          </w:tcPr>
          <w:p w:rsidR="00C15D37" w:rsidRDefault="00C15D37" w:rsidP="00B11FB6">
            <w:pPr>
              <w:rPr>
                <w:i/>
                <w:sz w:val="20"/>
              </w:rPr>
            </w:pPr>
            <w:r w:rsidRPr="0034395F">
              <w:rPr>
                <w:i/>
                <w:sz w:val="20"/>
              </w:rPr>
              <w:t>Institutions et sociétés européennes 1</w:t>
            </w:r>
          </w:p>
          <w:p w:rsidR="00C15D37" w:rsidRPr="0034395F" w:rsidRDefault="00C15D37" w:rsidP="00B11FB6">
            <w:pPr>
              <w:rPr>
                <w:i/>
                <w:sz w:val="20"/>
              </w:rPr>
            </w:pPr>
            <w:r w:rsidRPr="002A5010">
              <w:rPr>
                <w:i/>
                <w:sz w:val="20"/>
              </w:rPr>
              <w:t>(si non choisi dans la liste des transversaux)</w:t>
            </w:r>
          </w:p>
        </w:tc>
        <w:tc>
          <w:tcPr>
            <w:tcW w:w="708" w:type="dxa"/>
            <w:shd w:val="clear" w:color="auto" w:fill="auto"/>
            <w:vAlign w:val="center"/>
          </w:tcPr>
          <w:p w:rsidR="00C15D37" w:rsidRPr="0034395F" w:rsidRDefault="00C15D37" w:rsidP="00B11FB6">
            <w:pPr>
              <w:jc w:val="center"/>
              <w:rPr>
                <w:b/>
                <w:sz w:val="20"/>
              </w:rPr>
            </w:pPr>
            <w:r w:rsidRPr="0034395F">
              <w:rPr>
                <w:b/>
                <w:sz w:val="20"/>
              </w:rPr>
              <w:t>3</w:t>
            </w:r>
          </w:p>
        </w:tc>
        <w:tc>
          <w:tcPr>
            <w:tcW w:w="709" w:type="dxa"/>
            <w:shd w:val="clear" w:color="auto" w:fill="auto"/>
            <w:vAlign w:val="center"/>
          </w:tcPr>
          <w:p w:rsidR="00C15D37" w:rsidRPr="0034395F" w:rsidRDefault="00C15D37" w:rsidP="00B11FB6">
            <w:pPr>
              <w:jc w:val="center"/>
              <w:rPr>
                <w:sz w:val="20"/>
              </w:rPr>
            </w:pPr>
            <w:r w:rsidRPr="0034395F">
              <w:rPr>
                <w:sz w:val="20"/>
              </w:rPr>
              <w:t>CM</w:t>
            </w:r>
          </w:p>
        </w:tc>
        <w:tc>
          <w:tcPr>
            <w:tcW w:w="851"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B2A1C7"/>
          </w:tcPr>
          <w:p w:rsidR="00C15D37" w:rsidRPr="0034395F" w:rsidRDefault="00C15D37" w:rsidP="00B11FB6">
            <w:pPr>
              <w:jc w:val="center"/>
              <w:rPr>
                <w:sz w:val="20"/>
              </w:rPr>
            </w:pPr>
          </w:p>
        </w:tc>
        <w:tc>
          <w:tcPr>
            <w:tcW w:w="1275" w:type="dxa"/>
            <w:shd w:val="clear" w:color="auto" w:fill="B2A1C7"/>
            <w:vAlign w:val="center"/>
          </w:tcPr>
          <w:p w:rsidR="00C15D37" w:rsidRPr="0034395F" w:rsidRDefault="00C15D37" w:rsidP="00B11FB6">
            <w:pPr>
              <w:rPr>
                <w:sz w:val="20"/>
              </w:rPr>
            </w:pPr>
          </w:p>
        </w:tc>
        <w:tc>
          <w:tcPr>
            <w:tcW w:w="5529" w:type="dxa"/>
            <w:shd w:val="clear" w:color="auto" w:fill="B2A1C7"/>
            <w:vAlign w:val="center"/>
          </w:tcPr>
          <w:p w:rsidR="00C15D37" w:rsidRPr="0034395F" w:rsidRDefault="00C15D37" w:rsidP="00B11FB6">
            <w:pPr>
              <w:jc w:val="center"/>
              <w:rPr>
                <w:i/>
                <w:sz w:val="20"/>
              </w:rPr>
            </w:pPr>
            <w:r w:rsidRPr="0034395F">
              <w:rPr>
                <w:b/>
                <w:sz w:val="20"/>
              </w:rPr>
              <w:t>Littératures, arts et cultures européens</w:t>
            </w:r>
          </w:p>
        </w:tc>
        <w:tc>
          <w:tcPr>
            <w:tcW w:w="708" w:type="dxa"/>
            <w:shd w:val="clear" w:color="auto" w:fill="B2A1C7"/>
            <w:vAlign w:val="center"/>
          </w:tcPr>
          <w:p w:rsidR="00C15D37" w:rsidRPr="0034395F" w:rsidRDefault="00C15D37" w:rsidP="00B11FB6">
            <w:pPr>
              <w:jc w:val="center"/>
              <w:rPr>
                <w:b/>
                <w:sz w:val="20"/>
              </w:rPr>
            </w:pPr>
          </w:p>
        </w:tc>
        <w:tc>
          <w:tcPr>
            <w:tcW w:w="709" w:type="dxa"/>
            <w:shd w:val="clear" w:color="auto" w:fill="B2A1C7"/>
            <w:vAlign w:val="center"/>
          </w:tcPr>
          <w:p w:rsidR="00C15D37" w:rsidRPr="0034395F" w:rsidRDefault="00C15D37" w:rsidP="00B11FB6">
            <w:pPr>
              <w:jc w:val="center"/>
              <w:rPr>
                <w:sz w:val="20"/>
              </w:rPr>
            </w:pPr>
          </w:p>
        </w:tc>
        <w:tc>
          <w:tcPr>
            <w:tcW w:w="851"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FFFFFF"/>
          </w:tcPr>
          <w:p w:rsidR="00C15D37" w:rsidRPr="0034395F" w:rsidRDefault="00C15D37" w:rsidP="00B11FB6">
            <w:pPr>
              <w:jc w:val="center"/>
              <w:rPr>
                <w:sz w:val="20"/>
              </w:rPr>
            </w:pPr>
          </w:p>
        </w:tc>
        <w:tc>
          <w:tcPr>
            <w:tcW w:w="1275" w:type="dxa"/>
            <w:shd w:val="clear" w:color="auto" w:fill="FFFFFF"/>
            <w:vAlign w:val="center"/>
          </w:tcPr>
          <w:p w:rsidR="00C15D37" w:rsidRPr="0034395F" w:rsidRDefault="00C15D37" w:rsidP="00B11FB6">
            <w:pPr>
              <w:rPr>
                <w:sz w:val="20"/>
              </w:rPr>
            </w:pPr>
          </w:p>
        </w:tc>
        <w:tc>
          <w:tcPr>
            <w:tcW w:w="5529" w:type="dxa"/>
            <w:shd w:val="clear" w:color="auto" w:fill="FFFFFF"/>
            <w:vAlign w:val="center"/>
          </w:tcPr>
          <w:p w:rsidR="00C15D37" w:rsidRPr="0034395F" w:rsidRDefault="00C15D37" w:rsidP="00B11FB6">
            <w:pPr>
              <w:autoSpaceDE w:val="0"/>
              <w:autoSpaceDN w:val="0"/>
              <w:adjustRightInd w:val="0"/>
              <w:rPr>
                <w:i/>
                <w:sz w:val="20"/>
              </w:rPr>
            </w:pPr>
            <w:r w:rsidRPr="0034395F">
              <w:rPr>
                <w:rFonts w:ascii="TimesNewRomanPS-ItalicMT" w:hAnsi="TimesNewRomanPS-ItalicMT" w:cs="TimesNewRomanPS-ItalicMT"/>
                <w:i/>
                <w:iCs/>
                <w:sz w:val="20"/>
              </w:rPr>
              <w:t xml:space="preserve">Le roman européen au XXe siècle 1 (A. </w:t>
            </w:r>
            <w:proofErr w:type="spellStart"/>
            <w:r w:rsidRPr="0034395F">
              <w:rPr>
                <w:rFonts w:ascii="TimesNewRomanPS-ItalicMT" w:hAnsi="TimesNewRomanPS-ItalicMT" w:cs="TimesNewRomanPS-ItalicMT"/>
                <w:i/>
                <w:iCs/>
                <w:sz w:val="20"/>
              </w:rPr>
              <w:t>Prstojevic</w:t>
            </w:r>
            <w:proofErr w:type="spellEnd"/>
            <w:r w:rsidRPr="0034395F">
              <w:rPr>
                <w:rFonts w:ascii="TimesNewRomanPS-ItalicMT" w:hAnsi="TimesNewRomanPS-ItalicMT" w:cs="TimesNewRomanPS-ItalicMT"/>
                <w:i/>
                <w:iCs/>
                <w:sz w:val="20"/>
              </w:rPr>
              <w:t>)</w:t>
            </w:r>
          </w:p>
        </w:tc>
        <w:tc>
          <w:tcPr>
            <w:tcW w:w="708" w:type="dxa"/>
            <w:shd w:val="clear" w:color="auto" w:fill="FFFFFF"/>
            <w:vAlign w:val="center"/>
          </w:tcPr>
          <w:p w:rsidR="00C15D37" w:rsidRPr="0034395F" w:rsidRDefault="00C15D37" w:rsidP="00B11FB6">
            <w:pPr>
              <w:jc w:val="center"/>
              <w:rPr>
                <w:b/>
                <w:sz w:val="20"/>
              </w:rPr>
            </w:pPr>
            <w:r w:rsidRPr="0034395F">
              <w:rPr>
                <w:b/>
                <w:sz w:val="20"/>
              </w:rPr>
              <w:t>3</w:t>
            </w:r>
          </w:p>
        </w:tc>
        <w:tc>
          <w:tcPr>
            <w:tcW w:w="709" w:type="dxa"/>
            <w:shd w:val="clear" w:color="auto" w:fill="FFFFFF"/>
            <w:vAlign w:val="center"/>
          </w:tcPr>
          <w:p w:rsidR="00C15D37" w:rsidRPr="0034395F" w:rsidRDefault="00C15D37" w:rsidP="00B11FB6">
            <w:pPr>
              <w:jc w:val="center"/>
              <w:rPr>
                <w:sz w:val="20"/>
              </w:rPr>
            </w:pPr>
            <w:r w:rsidRPr="0034395F">
              <w:rPr>
                <w:sz w:val="20"/>
              </w:rPr>
              <w:t>CM</w:t>
            </w:r>
          </w:p>
        </w:tc>
        <w:tc>
          <w:tcPr>
            <w:tcW w:w="851" w:type="dxa"/>
            <w:shd w:val="clear" w:color="auto" w:fill="FFFFFF"/>
            <w:vAlign w:val="center"/>
          </w:tcPr>
          <w:p w:rsidR="00C15D37" w:rsidRPr="0034395F" w:rsidRDefault="00C15D37" w:rsidP="00B11FB6">
            <w:pPr>
              <w:jc w:val="center"/>
              <w:rPr>
                <w:sz w:val="20"/>
              </w:rPr>
            </w:pPr>
            <w:r w:rsidRPr="0034395F">
              <w:rPr>
                <w:sz w:val="20"/>
              </w:rPr>
              <w:t>19,5</w:t>
            </w:r>
          </w:p>
        </w:tc>
        <w:tc>
          <w:tcPr>
            <w:tcW w:w="850" w:type="dxa"/>
            <w:shd w:val="clear" w:color="auto" w:fill="FFFFFF"/>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FFFFFF"/>
          </w:tcPr>
          <w:p w:rsidR="00C15D37" w:rsidRPr="0034395F" w:rsidRDefault="00C15D37" w:rsidP="00B11FB6">
            <w:pPr>
              <w:jc w:val="center"/>
              <w:rPr>
                <w:sz w:val="20"/>
              </w:rPr>
            </w:pPr>
          </w:p>
        </w:tc>
        <w:tc>
          <w:tcPr>
            <w:tcW w:w="1275" w:type="dxa"/>
            <w:shd w:val="clear" w:color="auto" w:fill="FFFFFF"/>
            <w:vAlign w:val="center"/>
          </w:tcPr>
          <w:p w:rsidR="00C15D37" w:rsidRPr="0034395F" w:rsidRDefault="00C15D37" w:rsidP="00B11FB6">
            <w:pPr>
              <w:rPr>
                <w:sz w:val="20"/>
              </w:rPr>
            </w:pPr>
          </w:p>
        </w:tc>
        <w:tc>
          <w:tcPr>
            <w:tcW w:w="5529" w:type="dxa"/>
            <w:shd w:val="clear" w:color="auto" w:fill="FFFFFF"/>
            <w:vAlign w:val="center"/>
          </w:tcPr>
          <w:p w:rsidR="00C15D37" w:rsidRPr="0034395F" w:rsidRDefault="00C15D37" w:rsidP="00B11FB6">
            <w:pPr>
              <w:autoSpaceDE w:val="0"/>
              <w:autoSpaceDN w:val="0"/>
              <w:adjustRightInd w:val="0"/>
              <w:rPr>
                <w:rFonts w:ascii="TimesNewRomanPS-ItalicMT" w:hAnsi="TimesNewRomanPS-ItalicMT" w:cs="TimesNewRomanPS-ItalicMT"/>
                <w:i/>
                <w:iCs/>
                <w:sz w:val="20"/>
              </w:rPr>
            </w:pPr>
            <w:r w:rsidRPr="0034395F">
              <w:rPr>
                <w:rFonts w:ascii="TimesNewRomanPS-ItalicMT" w:hAnsi="TimesNewRomanPS-ItalicMT" w:cs="TimesNewRomanPS-ItalicMT"/>
                <w:i/>
                <w:iCs/>
                <w:sz w:val="20"/>
              </w:rPr>
              <w:t>Littératures russe et européenne 1 (C. Géry)</w:t>
            </w:r>
          </w:p>
        </w:tc>
        <w:tc>
          <w:tcPr>
            <w:tcW w:w="708" w:type="dxa"/>
            <w:shd w:val="clear" w:color="auto" w:fill="FFFFFF"/>
            <w:vAlign w:val="center"/>
          </w:tcPr>
          <w:p w:rsidR="00C15D37" w:rsidRPr="0034395F" w:rsidRDefault="00C15D37" w:rsidP="00B11FB6">
            <w:pPr>
              <w:jc w:val="center"/>
              <w:rPr>
                <w:b/>
                <w:sz w:val="20"/>
              </w:rPr>
            </w:pPr>
            <w:r w:rsidRPr="0034395F">
              <w:rPr>
                <w:b/>
                <w:sz w:val="20"/>
              </w:rPr>
              <w:t>3</w:t>
            </w:r>
          </w:p>
        </w:tc>
        <w:tc>
          <w:tcPr>
            <w:tcW w:w="709" w:type="dxa"/>
            <w:shd w:val="clear" w:color="auto" w:fill="FFFFFF"/>
            <w:vAlign w:val="center"/>
          </w:tcPr>
          <w:p w:rsidR="00C15D37" w:rsidRPr="0034395F" w:rsidRDefault="00C15D37" w:rsidP="00B11FB6">
            <w:pPr>
              <w:jc w:val="center"/>
              <w:rPr>
                <w:sz w:val="20"/>
              </w:rPr>
            </w:pPr>
            <w:r w:rsidRPr="0034395F">
              <w:rPr>
                <w:sz w:val="20"/>
              </w:rPr>
              <w:t>CM</w:t>
            </w:r>
          </w:p>
        </w:tc>
        <w:tc>
          <w:tcPr>
            <w:tcW w:w="851" w:type="dxa"/>
            <w:shd w:val="clear" w:color="auto" w:fill="FFFFFF"/>
            <w:vAlign w:val="center"/>
          </w:tcPr>
          <w:p w:rsidR="00C15D37" w:rsidRPr="0034395F" w:rsidRDefault="00C15D37" w:rsidP="00B11FB6">
            <w:pPr>
              <w:jc w:val="center"/>
              <w:rPr>
                <w:sz w:val="20"/>
              </w:rPr>
            </w:pPr>
            <w:r w:rsidRPr="0034395F">
              <w:rPr>
                <w:sz w:val="20"/>
              </w:rPr>
              <w:t>19,5</w:t>
            </w:r>
          </w:p>
        </w:tc>
        <w:tc>
          <w:tcPr>
            <w:tcW w:w="850" w:type="dxa"/>
            <w:shd w:val="clear" w:color="auto" w:fill="FFFFFF"/>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FFFFFF"/>
          </w:tcPr>
          <w:p w:rsidR="00C15D37" w:rsidRPr="0034395F" w:rsidRDefault="00C15D37" w:rsidP="00B11FB6">
            <w:pPr>
              <w:jc w:val="center"/>
              <w:rPr>
                <w:sz w:val="20"/>
              </w:rPr>
            </w:pPr>
          </w:p>
        </w:tc>
        <w:tc>
          <w:tcPr>
            <w:tcW w:w="1275" w:type="dxa"/>
            <w:shd w:val="clear" w:color="auto" w:fill="FFFFFF"/>
            <w:vAlign w:val="center"/>
          </w:tcPr>
          <w:p w:rsidR="00C15D37" w:rsidRPr="0034395F" w:rsidRDefault="00C15D37" w:rsidP="00B11FB6">
            <w:pPr>
              <w:rPr>
                <w:sz w:val="20"/>
              </w:rPr>
            </w:pPr>
          </w:p>
        </w:tc>
        <w:tc>
          <w:tcPr>
            <w:tcW w:w="5529" w:type="dxa"/>
            <w:shd w:val="clear" w:color="auto" w:fill="FFFFFF"/>
            <w:vAlign w:val="center"/>
          </w:tcPr>
          <w:p w:rsidR="00C15D37" w:rsidRDefault="00C15D37" w:rsidP="00B11FB6">
            <w:pPr>
              <w:rPr>
                <w:i/>
                <w:sz w:val="20"/>
              </w:rPr>
            </w:pPr>
            <w:r w:rsidRPr="0034395F">
              <w:rPr>
                <w:i/>
                <w:sz w:val="20"/>
              </w:rPr>
              <w:t xml:space="preserve">Initiation à la littérature comparée (A. </w:t>
            </w:r>
            <w:proofErr w:type="spellStart"/>
            <w:r w:rsidRPr="0034395F">
              <w:rPr>
                <w:i/>
                <w:sz w:val="20"/>
              </w:rPr>
              <w:t>Kányádi</w:t>
            </w:r>
            <w:proofErr w:type="spellEnd"/>
            <w:r w:rsidRPr="0034395F">
              <w:rPr>
                <w:i/>
                <w:sz w:val="20"/>
              </w:rPr>
              <w:t>)</w:t>
            </w:r>
          </w:p>
          <w:p w:rsidR="00C15D37" w:rsidRPr="0034395F" w:rsidRDefault="00C15D37" w:rsidP="00B11FB6">
            <w:pPr>
              <w:rPr>
                <w:i/>
                <w:sz w:val="20"/>
              </w:rPr>
            </w:pPr>
            <w:r w:rsidRPr="002A5010">
              <w:rPr>
                <w:i/>
                <w:sz w:val="20"/>
              </w:rPr>
              <w:t>(si non choisi dans la liste des transversaux)</w:t>
            </w:r>
          </w:p>
        </w:tc>
        <w:tc>
          <w:tcPr>
            <w:tcW w:w="708" w:type="dxa"/>
            <w:shd w:val="clear" w:color="auto" w:fill="FFFFFF"/>
            <w:vAlign w:val="center"/>
          </w:tcPr>
          <w:p w:rsidR="00C15D37" w:rsidRPr="0034395F" w:rsidRDefault="00C15D37" w:rsidP="00B11FB6">
            <w:pPr>
              <w:jc w:val="center"/>
              <w:rPr>
                <w:b/>
                <w:sz w:val="20"/>
              </w:rPr>
            </w:pPr>
            <w:r w:rsidRPr="0034395F">
              <w:rPr>
                <w:b/>
                <w:sz w:val="20"/>
              </w:rPr>
              <w:t>3</w:t>
            </w:r>
          </w:p>
        </w:tc>
        <w:tc>
          <w:tcPr>
            <w:tcW w:w="709" w:type="dxa"/>
            <w:shd w:val="clear" w:color="auto" w:fill="FFFFFF"/>
            <w:vAlign w:val="center"/>
          </w:tcPr>
          <w:p w:rsidR="00C15D37" w:rsidRPr="0034395F" w:rsidRDefault="00C15D37" w:rsidP="00B11FB6">
            <w:pPr>
              <w:jc w:val="center"/>
              <w:rPr>
                <w:sz w:val="20"/>
              </w:rPr>
            </w:pPr>
            <w:r w:rsidRPr="0034395F">
              <w:rPr>
                <w:sz w:val="20"/>
              </w:rPr>
              <w:t>CM</w:t>
            </w:r>
          </w:p>
        </w:tc>
        <w:tc>
          <w:tcPr>
            <w:tcW w:w="851" w:type="dxa"/>
            <w:shd w:val="clear" w:color="auto" w:fill="FFFFFF"/>
            <w:vAlign w:val="center"/>
          </w:tcPr>
          <w:p w:rsidR="00C15D37" w:rsidRPr="0034395F" w:rsidRDefault="00C15D37" w:rsidP="00B11FB6">
            <w:pPr>
              <w:jc w:val="center"/>
              <w:rPr>
                <w:sz w:val="20"/>
              </w:rPr>
            </w:pPr>
            <w:r w:rsidRPr="0034395F">
              <w:rPr>
                <w:sz w:val="20"/>
              </w:rPr>
              <w:t>19,5</w:t>
            </w:r>
          </w:p>
        </w:tc>
        <w:tc>
          <w:tcPr>
            <w:tcW w:w="850" w:type="dxa"/>
            <w:shd w:val="clear" w:color="auto" w:fill="FFFFFF"/>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FFFFFF"/>
          </w:tcPr>
          <w:p w:rsidR="00C15D37" w:rsidRPr="0034395F" w:rsidRDefault="00C15D37" w:rsidP="00B11FB6">
            <w:pPr>
              <w:jc w:val="center"/>
              <w:rPr>
                <w:sz w:val="20"/>
              </w:rPr>
            </w:pPr>
          </w:p>
        </w:tc>
        <w:tc>
          <w:tcPr>
            <w:tcW w:w="1275" w:type="dxa"/>
            <w:shd w:val="clear" w:color="auto" w:fill="FFFFFF"/>
            <w:vAlign w:val="center"/>
          </w:tcPr>
          <w:p w:rsidR="00C15D37" w:rsidRPr="0034395F" w:rsidRDefault="00C15D37" w:rsidP="00B11FB6">
            <w:pPr>
              <w:rPr>
                <w:sz w:val="20"/>
              </w:rPr>
            </w:pPr>
          </w:p>
        </w:tc>
        <w:tc>
          <w:tcPr>
            <w:tcW w:w="5529" w:type="dxa"/>
            <w:shd w:val="clear" w:color="auto" w:fill="FFFFFF"/>
            <w:vAlign w:val="center"/>
          </w:tcPr>
          <w:p w:rsidR="00C15D37" w:rsidRDefault="00C15D37" w:rsidP="00B11FB6">
            <w:pPr>
              <w:rPr>
                <w:rFonts w:ascii="TimesNewRomanPS-ItalicMT" w:hAnsi="TimesNewRomanPS-ItalicMT" w:cs="TimesNewRomanPS-ItalicMT"/>
                <w:i/>
                <w:iCs/>
                <w:sz w:val="20"/>
              </w:rPr>
            </w:pPr>
            <w:r w:rsidRPr="0034395F">
              <w:rPr>
                <w:rFonts w:ascii="TimesNewRomanPS-ItalicMT" w:hAnsi="TimesNewRomanPS-ItalicMT" w:cs="TimesNewRomanPS-ItalicMT"/>
                <w:i/>
                <w:iCs/>
                <w:sz w:val="20"/>
              </w:rPr>
              <w:t xml:space="preserve">Principes de théorie de la traduction  (P. </w:t>
            </w:r>
            <w:proofErr w:type="spellStart"/>
            <w:r w:rsidRPr="0034395F">
              <w:rPr>
                <w:rFonts w:ascii="TimesNewRomanPS-ItalicMT" w:hAnsi="TimesNewRomanPS-ItalicMT" w:cs="TimesNewRomanPS-ItalicMT"/>
                <w:i/>
                <w:iCs/>
                <w:sz w:val="20"/>
              </w:rPr>
              <w:t>Bilos</w:t>
            </w:r>
            <w:proofErr w:type="spellEnd"/>
            <w:r w:rsidRPr="0034395F">
              <w:rPr>
                <w:rFonts w:ascii="TimesNewRomanPS-ItalicMT" w:hAnsi="TimesNewRomanPS-ItalicMT" w:cs="TimesNewRomanPS-ItalicMT"/>
                <w:i/>
                <w:iCs/>
                <w:sz w:val="20"/>
              </w:rPr>
              <w:t>)</w:t>
            </w:r>
          </w:p>
          <w:p w:rsidR="00C15D37" w:rsidRPr="0034395F" w:rsidRDefault="00C15D37" w:rsidP="00B11FB6">
            <w:pPr>
              <w:rPr>
                <w:i/>
                <w:sz w:val="20"/>
              </w:rPr>
            </w:pPr>
            <w:r w:rsidRPr="002A5010">
              <w:rPr>
                <w:i/>
                <w:sz w:val="20"/>
              </w:rPr>
              <w:t>(si non choisi dans la liste des transversaux)</w:t>
            </w:r>
            <w:r w:rsidRPr="0034395F">
              <w:rPr>
                <w:i/>
                <w:sz w:val="20"/>
              </w:rPr>
              <w:t xml:space="preserve"> </w:t>
            </w:r>
          </w:p>
        </w:tc>
        <w:tc>
          <w:tcPr>
            <w:tcW w:w="708" w:type="dxa"/>
            <w:shd w:val="clear" w:color="auto" w:fill="FFFFFF"/>
            <w:vAlign w:val="center"/>
          </w:tcPr>
          <w:p w:rsidR="00C15D37" w:rsidRPr="0034395F" w:rsidRDefault="00C15D37" w:rsidP="00B11FB6">
            <w:pPr>
              <w:jc w:val="center"/>
              <w:rPr>
                <w:b/>
                <w:sz w:val="20"/>
              </w:rPr>
            </w:pPr>
            <w:r w:rsidRPr="0034395F">
              <w:rPr>
                <w:b/>
                <w:sz w:val="20"/>
              </w:rPr>
              <w:t>3</w:t>
            </w:r>
          </w:p>
        </w:tc>
        <w:tc>
          <w:tcPr>
            <w:tcW w:w="709" w:type="dxa"/>
            <w:shd w:val="clear" w:color="auto" w:fill="FFFFFF"/>
            <w:vAlign w:val="center"/>
          </w:tcPr>
          <w:p w:rsidR="00C15D37" w:rsidRPr="0034395F" w:rsidRDefault="00C15D37" w:rsidP="00B11FB6">
            <w:pPr>
              <w:jc w:val="center"/>
              <w:rPr>
                <w:sz w:val="20"/>
              </w:rPr>
            </w:pPr>
            <w:r w:rsidRPr="0034395F">
              <w:rPr>
                <w:sz w:val="20"/>
              </w:rPr>
              <w:t>CM</w:t>
            </w:r>
          </w:p>
        </w:tc>
        <w:tc>
          <w:tcPr>
            <w:tcW w:w="851" w:type="dxa"/>
            <w:shd w:val="clear" w:color="auto" w:fill="FFFFFF"/>
            <w:vAlign w:val="center"/>
          </w:tcPr>
          <w:p w:rsidR="00C15D37" w:rsidRPr="0034395F" w:rsidRDefault="00C15D37" w:rsidP="00B11FB6">
            <w:pPr>
              <w:jc w:val="center"/>
              <w:rPr>
                <w:sz w:val="20"/>
              </w:rPr>
            </w:pPr>
            <w:r w:rsidRPr="0034395F">
              <w:rPr>
                <w:sz w:val="20"/>
              </w:rPr>
              <w:t>19,5</w:t>
            </w:r>
          </w:p>
        </w:tc>
        <w:tc>
          <w:tcPr>
            <w:tcW w:w="850" w:type="dxa"/>
            <w:shd w:val="clear" w:color="auto" w:fill="FFFFFF"/>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B2A1C7"/>
          </w:tcPr>
          <w:p w:rsidR="00C15D37" w:rsidRPr="0034395F" w:rsidRDefault="00C15D37" w:rsidP="00B11FB6">
            <w:pPr>
              <w:jc w:val="center"/>
              <w:rPr>
                <w:sz w:val="20"/>
              </w:rPr>
            </w:pPr>
          </w:p>
        </w:tc>
        <w:tc>
          <w:tcPr>
            <w:tcW w:w="1275" w:type="dxa"/>
            <w:shd w:val="clear" w:color="auto" w:fill="B2A1C7"/>
            <w:vAlign w:val="center"/>
          </w:tcPr>
          <w:p w:rsidR="00C15D37" w:rsidRPr="0034395F" w:rsidRDefault="00C15D37" w:rsidP="00B11FB6">
            <w:pPr>
              <w:rPr>
                <w:sz w:val="20"/>
              </w:rPr>
            </w:pPr>
          </w:p>
        </w:tc>
        <w:tc>
          <w:tcPr>
            <w:tcW w:w="5529" w:type="dxa"/>
            <w:shd w:val="clear" w:color="auto" w:fill="B2A1C7"/>
            <w:vAlign w:val="center"/>
          </w:tcPr>
          <w:p w:rsidR="00C15D37" w:rsidRPr="0034395F" w:rsidRDefault="00C15D37" w:rsidP="00B11FB6">
            <w:pPr>
              <w:rPr>
                <w:i/>
                <w:sz w:val="20"/>
              </w:rPr>
            </w:pPr>
            <w:r w:rsidRPr="0034395F">
              <w:rPr>
                <w:b/>
                <w:sz w:val="20"/>
              </w:rPr>
              <w:t>Anthropologie et oralité :</w:t>
            </w:r>
          </w:p>
        </w:tc>
        <w:tc>
          <w:tcPr>
            <w:tcW w:w="708" w:type="dxa"/>
            <w:shd w:val="clear" w:color="auto" w:fill="B2A1C7"/>
            <w:vAlign w:val="center"/>
          </w:tcPr>
          <w:p w:rsidR="00C15D37" w:rsidRPr="0034395F" w:rsidRDefault="00C15D37" w:rsidP="00B11FB6">
            <w:pPr>
              <w:jc w:val="center"/>
              <w:rPr>
                <w:b/>
                <w:sz w:val="20"/>
              </w:rPr>
            </w:pPr>
          </w:p>
        </w:tc>
        <w:tc>
          <w:tcPr>
            <w:tcW w:w="709" w:type="dxa"/>
            <w:shd w:val="clear" w:color="auto" w:fill="B2A1C7"/>
            <w:vAlign w:val="center"/>
          </w:tcPr>
          <w:p w:rsidR="00C15D37" w:rsidRPr="0034395F" w:rsidRDefault="00C15D37" w:rsidP="00B11FB6">
            <w:pPr>
              <w:jc w:val="center"/>
              <w:rPr>
                <w:sz w:val="20"/>
              </w:rPr>
            </w:pPr>
          </w:p>
        </w:tc>
        <w:tc>
          <w:tcPr>
            <w:tcW w:w="851"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FFFFFF"/>
          </w:tcPr>
          <w:p w:rsidR="00C15D37" w:rsidRPr="0034395F" w:rsidRDefault="00C15D37" w:rsidP="00B11FB6">
            <w:pPr>
              <w:jc w:val="center"/>
              <w:rPr>
                <w:sz w:val="20"/>
              </w:rPr>
            </w:pPr>
          </w:p>
        </w:tc>
        <w:tc>
          <w:tcPr>
            <w:tcW w:w="1275" w:type="dxa"/>
            <w:shd w:val="clear" w:color="auto" w:fill="FFFFFF"/>
            <w:vAlign w:val="center"/>
          </w:tcPr>
          <w:p w:rsidR="00C15D37" w:rsidRPr="0034395F" w:rsidRDefault="00C15D37" w:rsidP="00B11FB6">
            <w:pPr>
              <w:rPr>
                <w:sz w:val="20"/>
              </w:rPr>
            </w:pPr>
          </w:p>
        </w:tc>
        <w:tc>
          <w:tcPr>
            <w:tcW w:w="5529" w:type="dxa"/>
            <w:shd w:val="clear" w:color="auto" w:fill="FFFFFF"/>
            <w:vAlign w:val="center"/>
          </w:tcPr>
          <w:p w:rsidR="00C15D37" w:rsidRPr="0034395F" w:rsidRDefault="00C15D37" w:rsidP="00B11FB6">
            <w:pPr>
              <w:rPr>
                <w:i/>
                <w:sz w:val="20"/>
              </w:rPr>
            </w:pPr>
            <w:r w:rsidRPr="0034395F">
              <w:rPr>
                <w:i/>
                <w:sz w:val="20"/>
              </w:rPr>
              <w:t>Anthropologie balkanique</w:t>
            </w:r>
            <w:r>
              <w:rPr>
                <w:i/>
                <w:sz w:val="20"/>
              </w:rPr>
              <w:t xml:space="preserve"> (F. </w:t>
            </w:r>
            <w:proofErr w:type="spellStart"/>
            <w:r>
              <w:rPr>
                <w:i/>
                <w:sz w:val="20"/>
              </w:rPr>
              <w:t>Bouchereau</w:t>
            </w:r>
            <w:proofErr w:type="spellEnd"/>
            <w:r>
              <w:rPr>
                <w:i/>
                <w:sz w:val="20"/>
              </w:rPr>
              <w:t>)</w:t>
            </w:r>
          </w:p>
        </w:tc>
        <w:tc>
          <w:tcPr>
            <w:tcW w:w="708" w:type="dxa"/>
            <w:shd w:val="clear" w:color="auto" w:fill="FFFFFF"/>
            <w:vAlign w:val="center"/>
          </w:tcPr>
          <w:p w:rsidR="00C15D37" w:rsidRPr="0034395F" w:rsidRDefault="00C15D37" w:rsidP="00B11FB6">
            <w:pPr>
              <w:jc w:val="center"/>
              <w:rPr>
                <w:b/>
                <w:sz w:val="20"/>
              </w:rPr>
            </w:pPr>
            <w:r w:rsidRPr="0034395F">
              <w:rPr>
                <w:b/>
                <w:sz w:val="20"/>
              </w:rPr>
              <w:t>3</w:t>
            </w:r>
          </w:p>
        </w:tc>
        <w:tc>
          <w:tcPr>
            <w:tcW w:w="709" w:type="dxa"/>
            <w:shd w:val="clear" w:color="auto" w:fill="FFFFFF"/>
            <w:vAlign w:val="center"/>
          </w:tcPr>
          <w:p w:rsidR="00C15D37" w:rsidRPr="0034395F" w:rsidRDefault="00C15D37" w:rsidP="00B11FB6">
            <w:pPr>
              <w:jc w:val="center"/>
              <w:rPr>
                <w:sz w:val="20"/>
              </w:rPr>
            </w:pPr>
          </w:p>
        </w:tc>
        <w:tc>
          <w:tcPr>
            <w:tcW w:w="851" w:type="dxa"/>
            <w:shd w:val="clear" w:color="auto" w:fill="FFFFFF"/>
            <w:vAlign w:val="center"/>
          </w:tcPr>
          <w:p w:rsidR="00C15D37" w:rsidRPr="0034395F" w:rsidRDefault="00C15D37" w:rsidP="00B11FB6">
            <w:pPr>
              <w:jc w:val="center"/>
              <w:rPr>
                <w:sz w:val="20"/>
              </w:rPr>
            </w:pPr>
            <w:r w:rsidRPr="0034395F">
              <w:rPr>
                <w:sz w:val="20"/>
              </w:rPr>
              <w:t>13</w:t>
            </w:r>
          </w:p>
        </w:tc>
        <w:tc>
          <w:tcPr>
            <w:tcW w:w="850" w:type="dxa"/>
            <w:shd w:val="clear" w:color="auto" w:fill="FFFFFF"/>
            <w:vAlign w:val="center"/>
          </w:tcPr>
          <w:p w:rsidR="00C15D37" w:rsidRPr="0034395F" w:rsidRDefault="00C15D37" w:rsidP="00B11FB6">
            <w:pPr>
              <w:jc w:val="center"/>
              <w:rPr>
                <w:sz w:val="20"/>
              </w:rPr>
            </w:pPr>
            <w:r w:rsidRPr="0034395F">
              <w:rPr>
                <w:sz w:val="20"/>
              </w:rPr>
              <w:t>6,5</w:t>
            </w:r>
          </w:p>
        </w:tc>
      </w:tr>
      <w:tr w:rsidR="00C15D37" w:rsidRPr="0034395F" w:rsidTr="00B11FB6">
        <w:trPr>
          <w:trHeight w:val="340"/>
        </w:trPr>
        <w:tc>
          <w:tcPr>
            <w:tcW w:w="534" w:type="dxa"/>
            <w:shd w:val="clear" w:color="auto" w:fill="FFFFFF"/>
          </w:tcPr>
          <w:p w:rsidR="00C15D37" w:rsidRPr="0034395F" w:rsidRDefault="00C15D37" w:rsidP="00B11FB6">
            <w:pPr>
              <w:jc w:val="center"/>
              <w:rPr>
                <w:sz w:val="20"/>
              </w:rPr>
            </w:pPr>
          </w:p>
        </w:tc>
        <w:tc>
          <w:tcPr>
            <w:tcW w:w="1275" w:type="dxa"/>
            <w:shd w:val="clear" w:color="auto" w:fill="FFFFFF"/>
            <w:vAlign w:val="center"/>
          </w:tcPr>
          <w:p w:rsidR="00C15D37" w:rsidRPr="0034395F" w:rsidRDefault="00C15D37" w:rsidP="00B11FB6">
            <w:pPr>
              <w:rPr>
                <w:sz w:val="20"/>
              </w:rPr>
            </w:pPr>
          </w:p>
        </w:tc>
        <w:tc>
          <w:tcPr>
            <w:tcW w:w="5529" w:type="dxa"/>
            <w:shd w:val="clear" w:color="auto" w:fill="FFFFFF"/>
            <w:vAlign w:val="center"/>
          </w:tcPr>
          <w:p w:rsidR="00C15D37" w:rsidRDefault="00C15D37" w:rsidP="00B11FB6">
            <w:pPr>
              <w:rPr>
                <w:i/>
                <w:sz w:val="20"/>
              </w:rPr>
            </w:pPr>
            <w:r w:rsidRPr="0034395F">
              <w:rPr>
                <w:i/>
                <w:sz w:val="20"/>
              </w:rPr>
              <w:t>Oralité : approche méthodologique 1</w:t>
            </w:r>
          </w:p>
          <w:p w:rsidR="00C15D37" w:rsidRPr="0034395F" w:rsidRDefault="00C15D37" w:rsidP="00B11FB6">
            <w:pPr>
              <w:rPr>
                <w:i/>
                <w:sz w:val="20"/>
              </w:rPr>
            </w:pPr>
            <w:r w:rsidRPr="002A5010">
              <w:rPr>
                <w:i/>
                <w:sz w:val="20"/>
              </w:rPr>
              <w:t>(si non choisi dans la liste des transversaux)</w:t>
            </w:r>
          </w:p>
        </w:tc>
        <w:tc>
          <w:tcPr>
            <w:tcW w:w="708" w:type="dxa"/>
            <w:shd w:val="clear" w:color="auto" w:fill="FFFFFF"/>
            <w:vAlign w:val="center"/>
          </w:tcPr>
          <w:p w:rsidR="00C15D37" w:rsidRPr="0034395F" w:rsidRDefault="00C15D37" w:rsidP="00B11FB6">
            <w:pPr>
              <w:jc w:val="center"/>
              <w:rPr>
                <w:b/>
                <w:sz w:val="20"/>
              </w:rPr>
            </w:pPr>
            <w:r w:rsidRPr="0034395F">
              <w:rPr>
                <w:b/>
                <w:sz w:val="20"/>
              </w:rPr>
              <w:t>3</w:t>
            </w:r>
          </w:p>
        </w:tc>
        <w:tc>
          <w:tcPr>
            <w:tcW w:w="709" w:type="dxa"/>
            <w:shd w:val="clear" w:color="auto" w:fill="FFFFFF"/>
            <w:vAlign w:val="center"/>
          </w:tcPr>
          <w:p w:rsidR="00C15D37" w:rsidRPr="0034395F" w:rsidRDefault="00C15D37" w:rsidP="00B11FB6">
            <w:pPr>
              <w:jc w:val="center"/>
              <w:rPr>
                <w:sz w:val="20"/>
              </w:rPr>
            </w:pPr>
            <w:r w:rsidRPr="0034395F">
              <w:rPr>
                <w:sz w:val="20"/>
              </w:rPr>
              <w:t>CM</w:t>
            </w:r>
          </w:p>
        </w:tc>
        <w:tc>
          <w:tcPr>
            <w:tcW w:w="851" w:type="dxa"/>
            <w:shd w:val="clear" w:color="auto" w:fill="FFFFFF"/>
            <w:vAlign w:val="center"/>
          </w:tcPr>
          <w:p w:rsidR="00C15D37" w:rsidRPr="0034395F" w:rsidRDefault="00C15D37" w:rsidP="00B11FB6">
            <w:pPr>
              <w:jc w:val="center"/>
              <w:rPr>
                <w:sz w:val="20"/>
              </w:rPr>
            </w:pPr>
            <w:r w:rsidRPr="0034395F">
              <w:rPr>
                <w:sz w:val="20"/>
              </w:rPr>
              <w:t>19,5</w:t>
            </w:r>
          </w:p>
        </w:tc>
        <w:tc>
          <w:tcPr>
            <w:tcW w:w="850" w:type="dxa"/>
            <w:shd w:val="clear" w:color="auto" w:fill="FFFFFF"/>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B2A1C7"/>
          </w:tcPr>
          <w:p w:rsidR="00C15D37" w:rsidRPr="0034395F" w:rsidRDefault="00C15D37" w:rsidP="00B11FB6">
            <w:pPr>
              <w:jc w:val="center"/>
              <w:rPr>
                <w:sz w:val="20"/>
              </w:rPr>
            </w:pPr>
          </w:p>
        </w:tc>
        <w:tc>
          <w:tcPr>
            <w:tcW w:w="1275" w:type="dxa"/>
            <w:shd w:val="clear" w:color="auto" w:fill="B2A1C7"/>
            <w:vAlign w:val="center"/>
          </w:tcPr>
          <w:p w:rsidR="00C15D37" w:rsidRPr="0034395F" w:rsidRDefault="00C15D37" w:rsidP="00B11FB6">
            <w:pPr>
              <w:rPr>
                <w:sz w:val="20"/>
              </w:rPr>
            </w:pPr>
          </w:p>
        </w:tc>
        <w:tc>
          <w:tcPr>
            <w:tcW w:w="5529" w:type="dxa"/>
            <w:shd w:val="clear" w:color="auto" w:fill="B2A1C7"/>
            <w:vAlign w:val="center"/>
          </w:tcPr>
          <w:p w:rsidR="00C15D37" w:rsidRPr="0034395F" w:rsidRDefault="00C15D37" w:rsidP="00B11FB6">
            <w:pPr>
              <w:jc w:val="center"/>
              <w:rPr>
                <w:b/>
                <w:sz w:val="20"/>
              </w:rPr>
            </w:pPr>
            <w:r w:rsidRPr="0034395F">
              <w:rPr>
                <w:b/>
                <w:sz w:val="20"/>
              </w:rPr>
              <w:t>Initiation à une autre langue</w:t>
            </w:r>
            <w:r>
              <w:rPr>
                <w:b/>
                <w:sz w:val="20"/>
              </w:rPr>
              <w:t xml:space="preserve"> de l’</w:t>
            </w:r>
            <w:proofErr w:type="spellStart"/>
            <w:r>
              <w:rPr>
                <w:b/>
                <w:sz w:val="20"/>
              </w:rPr>
              <w:t>Inalco</w:t>
            </w:r>
            <w:proofErr w:type="spellEnd"/>
            <w:r w:rsidRPr="0034395F">
              <w:rPr>
                <w:b/>
                <w:sz w:val="20"/>
              </w:rPr>
              <w:t> :</w:t>
            </w:r>
          </w:p>
        </w:tc>
        <w:tc>
          <w:tcPr>
            <w:tcW w:w="708" w:type="dxa"/>
            <w:shd w:val="clear" w:color="auto" w:fill="B2A1C7"/>
            <w:vAlign w:val="center"/>
          </w:tcPr>
          <w:p w:rsidR="00C15D37" w:rsidRPr="0034395F" w:rsidRDefault="00C15D37" w:rsidP="00B11FB6">
            <w:pPr>
              <w:jc w:val="center"/>
              <w:rPr>
                <w:b/>
                <w:sz w:val="20"/>
              </w:rPr>
            </w:pPr>
          </w:p>
        </w:tc>
        <w:tc>
          <w:tcPr>
            <w:tcW w:w="709" w:type="dxa"/>
            <w:shd w:val="clear" w:color="auto" w:fill="B2A1C7"/>
            <w:vAlign w:val="center"/>
          </w:tcPr>
          <w:p w:rsidR="00C15D37" w:rsidRPr="0034395F" w:rsidRDefault="00C15D37" w:rsidP="00B11FB6">
            <w:pPr>
              <w:jc w:val="center"/>
              <w:rPr>
                <w:sz w:val="20"/>
              </w:rPr>
            </w:pPr>
          </w:p>
        </w:tc>
        <w:tc>
          <w:tcPr>
            <w:tcW w:w="851"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FFFFFF"/>
          </w:tcPr>
          <w:p w:rsidR="00C15D37" w:rsidRPr="0034395F" w:rsidRDefault="00C15D37" w:rsidP="00B11FB6">
            <w:pPr>
              <w:jc w:val="center"/>
              <w:rPr>
                <w:sz w:val="20"/>
              </w:rPr>
            </w:pPr>
          </w:p>
        </w:tc>
        <w:tc>
          <w:tcPr>
            <w:tcW w:w="1275" w:type="dxa"/>
            <w:shd w:val="clear" w:color="auto" w:fill="FFFFFF"/>
            <w:vAlign w:val="center"/>
          </w:tcPr>
          <w:p w:rsidR="00C15D37" w:rsidRPr="0034395F" w:rsidRDefault="00C15D37" w:rsidP="00B11FB6">
            <w:pPr>
              <w:rPr>
                <w:sz w:val="20"/>
              </w:rPr>
            </w:pPr>
          </w:p>
        </w:tc>
        <w:tc>
          <w:tcPr>
            <w:tcW w:w="5529" w:type="dxa"/>
            <w:shd w:val="clear" w:color="auto" w:fill="FFFFFF"/>
            <w:vAlign w:val="center"/>
          </w:tcPr>
          <w:p w:rsidR="00C15D37" w:rsidRPr="0034395F" w:rsidRDefault="00C15D37" w:rsidP="00B11FB6">
            <w:pPr>
              <w:rPr>
                <w:i/>
                <w:sz w:val="20"/>
              </w:rPr>
            </w:pPr>
            <w:r w:rsidRPr="0034395F">
              <w:rPr>
                <w:i/>
                <w:sz w:val="20"/>
              </w:rPr>
              <w:t>Initiation à une autre langue de l’</w:t>
            </w:r>
            <w:proofErr w:type="spellStart"/>
            <w:r w:rsidRPr="0034395F">
              <w:rPr>
                <w:i/>
                <w:sz w:val="20"/>
              </w:rPr>
              <w:t>Inalco</w:t>
            </w:r>
            <w:proofErr w:type="spellEnd"/>
            <w:r w:rsidRPr="0034395F">
              <w:rPr>
                <w:i/>
                <w:sz w:val="20"/>
              </w:rPr>
              <w:t xml:space="preserve"> </w:t>
            </w:r>
          </w:p>
          <w:p w:rsidR="00C15D37" w:rsidRPr="0034395F" w:rsidRDefault="00C15D37" w:rsidP="00B11FB6">
            <w:pPr>
              <w:rPr>
                <w:i/>
                <w:sz w:val="20"/>
              </w:rPr>
            </w:pPr>
            <w:r w:rsidRPr="0034395F">
              <w:rPr>
                <w:i/>
                <w:sz w:val="20"/>
              </w:rPr>
              <w:t>(1-3 EC au choix)</w:t>
            </w:r>
          </w:p>
        </w:tc>
        <w:tc>
          <w:tcPr>
            <w:tcW w:w="708" w:type="dxa"/>
            <w:shd w:val="clear" w:color="auto" w:fill="FFFFFF"/>
            <w:vAlign w:val="center"/>
          </w:tcPr>
          <w:p w:rsidR="00C15D37" w:rsidRPr="0034395F" w:rsidRDefault="00C15D37" w:rsidP="00B11FB6">
            <w:pPr>
              <w:jc w:val="center"/>
              <w:rPr>
                <w:b/>
                <w:sz w:val="20"/>
              </w:rPr>
            </w:pPr>
            <w:r w:rsidRPr="0034395F">
              <w:rPr>
                <w:b/>
                <w:sz w:val="20"/>
              </w:rPr>
              <w:t>3-9</w:t>
            </w:r>
          </w:p>
        </w:tc>
        <w:tc>
          <w:tcPr>
            <w:tcW w:w="709" w:type="dxa"/>
            <w:shd w:val="clear" w:color="auto" w:fill="FFFFFF"/>
            <w:vAlign w:val="center"/>
          </w:tcPr>
          <w:p w:rsidR="00C15D37" w:rsidRPr="0034395F" w:rsidRDefault="00C15D37" w:rsidP="00B11FB6">
            <w:pPr>
              <w:jc w:val="center"/>
              <w:rPr>
                <w:sz w:val="20"/>
              </w:rPr>
            </w:pPr>
          </w:p>
        </w:tc>
        <w:tc>
          <w:tcPr>
            <w:tcW w:w="851" w:type="dxa"/>
            <w:shd w:val="clear" w:color="auto" w:fill="FFFFFF"/>
            <w:vAlign w:val="center"/>
          </w:tcPr>
          <w:p w:rsidR="00C15D37" w:rsidRPr="0034395F" w:rsidRDefault="00C15D37" w:rsidP="00B11FB6">
            <w:pPr>
              <w:jc w:val="center"/>
              <w:rPr>
                <w:sz w:val="20"/>
              </w:rPr>
            </w:pPr>
            <w:r w:rsidRPr="0034395F">
              <w:rPr>
                <w:sz w:val="20"/>
              </w:rPr>
              <w:t>19,5-58,5</w:t>
            </w:r>
          </w:p>
        </w:tc>
        <w:tc>
          <w:tcPr>
            <w:tcW w:w="850" w:type="dxa"/>
            <w:shd w:val="clear" w:color="auto" w:fill="FFFFFF"/>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92D050"/>
            <w:vAlign w:val="center"/>
          </w:tcPr>
          <w:p w:rsidR="00C15D37" w:rsidRPr="0034395F" w:rsidRDefault="00C15D37" w:rsidP="00B11FB6">
            <w:pPr>
              <w:jc w:val="center"/>
              <w:rPr>
                <w:b/>
                <w:sz w:val="20"/>
              </w:rPr>
            </w:pPr>
            <w:r w:rsidRPr="0034395F">
              <w:rPr>
                <w:b/>
                <w:sz w:val="20"/>
              </w:rPr>
              <w:t>S5</w:t>
            </w:r>
          </w:p>
        </w:tc>
        <w:tc>
          <w:tcPr>
            <w:tcW w:w="1275" w:type="dxa"/>
            <w:shd w:val="clear" w:color="auto" w:fill="92D050"/>
            <w:vAlign w:val="center"/>
          </w:tcPr>
          <w:p w:rsidR="00C15D37" w:rsidRPr="0034395F" w:rsidRDefault="00C15D37" w:rsidP="00B11FB6">
            <w:pPr>
              <w:rPr>
                <w:b/>
                <w:sz w:val="20"/>
              </w:rPr>
            </w:pPr>
            <w:r>
              <w:rPr>
                <w:b/>
                <w:sz w:val="20"/>
              </w:rPr>
              <w:t>SLQ3A20</w:t>
            </w:r>
          </w:p>
        </w:tc>
        <w:tc>
          <w:tcPr>
            <w:tcW w:w="5529" w:type="dxa"/>
            <w:shd w:val="clear" w:color="auto" w:fill="92D050"/>
            <w:vAlign w:val="center"/>
          </w:tcPr>
          <w:p w:rsidR="00C15D37" w:rsidRPr="0034395F" w:rsidRDefault="00C15D37" w:rsidP="00B11FB6">
            <w:pPr>
              <w:jc w:val="center"/>
              <w:rPr>
                <w:b/>
                <w:sz w:val="20"/>
              </w:rPr>
            </w:pPr>
            <w:r w:rsidRPr="0034395F">
              <w:rPr>
                <w:b/>
                <w:sz w:val="20"/>
              </w:rPr>
              <w:t>ENSEIGNEMENT d’OUVERTURE</w:t>
            </w:r>
          </w:p>
        </w:tc>
        <w:tc>
          <w:tcPr>
            <w:tcW w:w="708" w:type="dxa"/>
            <w:shd w:val="clear" w:color="auto" w:fill="92D050"/>
            <w:vAlign w:val="center"/>
          </w:tcPr>
          <w:p w:rsidR="00C15D37" w:rsidRPr="0034395F" w:rsidRDefault="00C15D37" w:rsidP="00B11FB6">
            <w:pPr>
              <w:jc w:val="center"/>
              <w:rPr>
                <w:b/>
                <w:sz w:val="20"/>
              </w:rPr>
            </w:pPr>
            <w:r w:rsidRPr="0034395F">
              <w:rPr>
                <w:b/>
                <w:sz w:val="20"/>
              </w:rPr>
              <w:t>3</w:t>
            </w:r>
          </w:p>
        </w:tc>
        <w:tc>
          <w:tcPr>
            <w:tcW w:w="709" w:type="dxa"/>
            <w:shd w:val="clear" w:color="auto" w:fill="92D050"/>
            <w:vAlign w:val="center"/>
          </w:tcPr>
          <w:p w:rsidR="00C15D37" w:rsidRPr="0034395F" w:rsidRDefault="00C15D37" w:rsidP="00B11FB6">
            <w:pPr>
              <w:jc w:val="center"/>
              <w:rPr>
                <w:b/>
                <w:sz w:val="20"/>
              </w:rPr>
            </w:pPr>
          </w:p>
        </w:tc>
        <w:tc>
          <w:tcPr>
            <w:tcW w:w="851" w:type="dxa"/>
            <w:shd w:val="clear" w:color="auto" w:fill="92D050"/>
            <w:vAlign w:val="center"/>
          </w:tcPr>
          <w:p w:rsidR="00C15D37" w:rsidRPr="0034395F" w:rsidRDefault="00C15D37" w:rsidP="00B11FB6">
            <w:pPr>
              <w:jc w:val="center"/>
              <w:rPr>
                <w:b/>
                <w:sz w:val="20"/>
              </w:rPr>
            </w:pPr>
            <w:r>
              <w:rPr>
                <w:b/>
                <w:sz w:val="20"/>
              </w:rPr>
              <w:t>19,5</w:t>
            </w:r>
          </w:p>
        </w:tc>
        <w:tc>
          <w:tcPr>
            <w:tcW w:w="850" w:type="dxa"/>
            <w:shd w:val="clear" w:color="auto" w:fill="92D050"/>
            <w:vAlign w:val="center"/>
          </w:tcPr>
          <w:p w:rsidR="00C15D37" w:rsidRPr="0034395F" w:rsidRDefault="00C15D37" w:rsidP="00B11FB6">
            <w:pPr>
              <w:jc w:val="center"/>
              <w:rPr>
                <w:b/>
                <w:sz w:val="20"/>
              </w:rPr>
            </w:pPr>
          </w:p>
        </w:tc>
      </w:tr>
      <w:tr w:rsidR="00C15D37" w:rsidRPr="0034395F" w:rsidTr="00B11FB6">
        <w:trPr>
          <w:trHeight w:val="340"/>
        </w:trPr>
        <w:tc>
          <w:tcPr>
            <w:tcW w:w="534" w:type="dxa"/>
            <w:shd w:val="clear" w:color="auto" w:fill="auto"/>
            <w:vAlign w:val="center"/>
          </w:tcPr>
          <w:p w:rsidR="00C15D37" w:rsidRPr="0034395F" w:rsidRDefault="00C15D37" w:rsidP="00B11FB6">
            <w:pPr>
              <w:jc w:val="center"/>
              <w:rPr>
                <w:sz w:val="20"/>
              </w:rPr>
            </w:pPr>
          </w:p>
        </w:tc>
        <w:tc>
          <w:tcPr>
            <w:tcW w:w="1275" w:type="dxa"/>
            <w:vAlign w:val="center"/>
          </w:tcPr>
          <w:p w:rsidR="00C15D37" w:rsidRPr="0034395F" w:rsidRDefault="00C15D37" w:rsidP="00B11FB6">
            <w:pPr>
              <w:rPr>
                <w:i/>
                <w:sz w:val="20"/>
              </w:rPr>
            </w:pPr>
          </w:p>
        </w:tc>
        <w:tc>
          <w:tcPr>
            <w:tcW w:w="5529" w:type="dxa"/>
            <w:shd w:val="clear" w:color="auto" w:fill="auto"/>
            <w:vAlign w:val="center"/>
          </w:tcPr>
          <w:p w:rsidR="00C15D37" w:rsidRPr="0034395F" w:rsidRDefault="00C15D37" w:rsidP="00B11FB6">
            <w:pPr>
              <w:rPr>
                <w:i/>
                <w:sz w:val="20"/>
              </w:rPr>
            </w:pPr>
            <w:r w:rsidRPr="0034395F">
              <w:rPr>
                <w:i/>
                <w:sz w:val="20"/>
              </w:rPr>
              <w:t>Libre</w:t>
            </w:r>
          </w:p>
        </w:tc>
        <w:tc>
          <w:tcPr>
            <w:tcW w:w="708" w:type="dxa"/>
            <w:shd w:val="clear" w:color="auto" w:fill="auto"/>
            <w:vAlign w:val="center"/>
          </w:tcPr>
          <w:p w:rsidR="00C15D37" w:rsidRPr="0034395F" w:rsidRDefault="00C15D37" w:rsidP="00B11FB6">
            <w:pPr>
              <w:jc w:val="center"/>
              <w:rPr>
                <w:b/>
                <w:sz w:val="20"/>
              </w:rPr>
            </w:pPr>
            <w:r w:rsidRPr="0034395F">
              <w:rPr>
                <w:b/>
                <w:sz w:val="20"/>
              </w:rPr>
              <w:t>3</w:t>
            </w:r>
          </w:p>
        </w:tc>
        <w:tc>
          <w:tcPr>
            <w:tcW w:w="709" w:type="dxa"/>
            <w:shd w:val="clear" w:color="auto" w:fill="auto"/>
            <w:vAlign w:val="center"/>
          </w:tcPr>
          <w:p w:rsidR="00C15D37" w:rsidRPr="0034395F" w:rsidRDefault="00C15D37" w:rsidP="00B11FB6">
            <w:pPr>
              <w:jc w:val="center"/>
              <w:rPr>
                <w:sz w:val="20"/>
              </w:rPr>
            </w:pPr>
          </w:p>
        </w:tc>
        <w:tc>
          <w:tcPr>
            <w:tcW w:w="851" w:type="dxa"/>
            <w:shd w:val="clear" w:color="auto" w:fill="auto"/>
            <w:vAlign w:val="center"/>
          </w:tcPr>
          <w:p w:rsidR="00C15D37" w:rsidRPr="0034395F" w:rsidRDefault="00C15D37" w:rsidP="00B11FB6">
            <w:pPr>
              <w:jc w:val="center"/>
              <w:rPr>
                <w:sz w:val="20"/>
              </w:rPr>
            </w:pP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4" w:type="dxa"/>
            <w:shd w:val="clear" w:color="auto" w:fill="auto"/>
          </w:tcPr>
          <w:p w:rsidR="00C15D37" w:rsidRPr="0034395F" w:rsidRDefault="00C15D37" w:rsidP="00B11FB6">
            <w:pPr>
              <w:jc w:val="center"/>
              <w:rPr>
                <w:sz w:val="20"/>
              </w:rPr>
            </w:pPr>
          </w:p>
        </w:tc>
        <w:tc>
          <w:tcPr>
            <w:tcW w:w="1275" w:type="dxa"/>
          </w:tcPr>
          <w:p w:rsidR="00C15D37" w:rsidRPr="0034395F" w:rsidRDefault="00C15D37" w:rsidP="00B11FB6">
            <w:pPr>
              <w:jc w:val="center"/>
              <w:rPr>
                <w:b/>
                <w:sz w:val="20"/>
              </w:rPr>
            </w:pPr>
          </w:p>
        </w:tc>
        <w:tc>
          <w:tcPr>
            <w:tcW w:w="5529" w:type="dxa"/>
            <w:shd w:val="clear" w:color="auto" w:fill="auto"/>
          </w:tcPr>
          <w:p w:rsidR="00C15D37" w:rsidRPr="0034395F" w:rsidRDefault="00C15D37" w:rsidP="00B11FB6">
            <w:pPr>
              <w:jc w:val="center"/>
              <w:rPr>
                <w:b/>
                <w:sz w:val="20"/>
              </w:rPr>
            </w:pPr>
          </w:p>
        </w:tc>
        <w:tc>
          <w:tcPr>
            <w:tcW w:w="708" w:type="dxa"/>
            <w:shd w:val="clear" w:color="auto" w:fill="auto"/>
            <w:vAlign w:val="center"/>
          </w:tcPr>
          <w:p w:rsidR="00C15D37" w:rsidRPr="0034395F" w:rsidRDefault="00C15D37" w:rsidP="00B11FB6">
            <w:pPr>
              <w:jc w:val="center"/>
              <w:rPr>
                <w:b/>
                <w:sz w:val="20"/>
              </w:rPr>
            </w:pPr>
            <w:r w:rsidRPr="0034395F">
              <w:rPr>
                <w:b/>
                <w:sz w:val="20"/>
              </w:rPr>
              <w:t>30</w:t>
            </w:r>
          </w:p>
        </w:tc>
        <w:tc>
          <w:tcPr>
            <w:tcW w:w="709" w:type="dxa"/>
            <w:shd w:val="clear" w:color="auto" w:fill="auto"/>
            <w:vAlign w:val="center"/>
          </w:tcPr>
          <w:p w:rsidR="00C15D37" w:rsidRPr="0034395F" w:rsidRDefault="00C15D37" w:rsidP="00B11FB6">
            <w:pPr>
              <w:jc w:val="center"/>
              <w:rPr>
                <w:sz w:val="20"/>
              </w:rPr>
            </w:pPr>
          </w:p>
        </w:tc>
        <w:tc>
          <w:tcPr>
            <w:tcW w:w="851" w:type="dxa"/>
            <w:shd w:val="clear" w:color="auto" w:fill="auto"/>
            <w:vAlign w:val="center"/>
          </w:tcPr>
          <w:p w:rsidR="00C15D37" w:rsidRPr="0034395F" w:rsidRDefault="00C15D37" w:rsidP="00B11FB6">
            <w:pPr>
              <w:jc w:val="center"/>
              <w:rPr>
                <w:sz w:val="20"/>
              </w:rPr>
            </w:pPr>
          </w:p>
        </w:tc>
        <w:tc>
          <w:tcPr>
            <w:tcW w:w="850" w:type="dxa"/>
            <w:shd w:val="clear" w:color="auto" w:fill="auto"/>
            <w:vAlign w:val="center"/>
          </w:tcPr>
          <w:p w:rsidR="00C15D37" w:rsidRPr="0034395F" w:rsidRDefault="00C15D37" w:rsidP="00B11FB6">
            <w:pPr>
              <w:jc w:val="center"/>
              <w:rPr>
                <w:sz w:val="20"/>
              </w:rPr>
            </w:pPr>
          </w:p>
        </w:tc>
      </w:tr>
    </w:tbl>
    <w:p w:rsidR="00C15D37" w:rsidRPr="0034395F" w:rsidRDefault="00C15D37" w:rsidP="00C15D37">
      <w:pPr>
        <w:jc w:val="center"/>
        <w:rPr>
          <w:sz w:val="20"/>
        </w:rPr>
      </w:pPr>
      <w:r w:rsidRPr="0034395F">
        <w:rPr>
          <w:sz w:val="20"/>
        </w:rPr>
        <w:br w:type="page"/>
      </w:r>
      <w:r w:rsidRPr="0034395F">
        <w:rPr>
          <w:sz w:val="20"/>
        </w:rPr>
        <w:lastRenderedPageBreak/>
        <w:t>LICENCE 3 (semestre B)</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275"/>
        <w:gridCol w:w="5670"/>
        <w:gridCol w:w="805"/>
        <w:gridCol w:w="600"/>
        <w:gridCol w:w="722"/>
        <w:gridCol w:w="850"/>
      </w:tblGrid>
      <w:tr w:rsidR="00C15D37" w:rsidRPr="0034395F" w:rsidTr="00B11FB6">
        <w:trPr>
          <w:cantSplit/>
          <w:trHeight w:val="1134"/>
        </w:trPr>
        <w:tc>
          <w:tcPr>
            <w:tcW w:w="536" w:type="dxa"/>
            <w:shd w:val="clear" w:color="auto" w:fill="auto"/>
            <w:vAlign w:val="center"/>
          </w:tcPr>
          <w:p w:rsidR="00C15D37" w:rsidRPr="0034395F" w:rsidRDefault="00C15D37" w:rsidP="00B11FB6">
            <w:pPr>
              <w:jc w:val="center"/>
              <w:rPr>
                <w:b/>
                <w:sz w:val="20"/>
              </w:rPr>
            </w:pPr>
            <w:r w:rsidRPr="0034395F">
              <w:rPr>
                <w:b/>
                <w:sz w:val="20"/>
              </w:rPr>
              <w:t>S</w:t>
            </w:r>
          </w:p>
        </w:tc>
        <w:tc>
          <w:tcPr>
            <w:tcW w:w="1275" w:type="dxa"/>
            <w:vAlign w:val="center"/>
          </w:tcPr>
          <w:p w:rsidR="00C15D37" w:rsidRPr="0034395F" w:rsidRDefault="00C15D37" w:rsidP="00B11FB6">
            <w:pPr>
              <w:jc w:val="center"/>
              <w:rPr>
                <w:b/>
                <w:i/>
                <w:sz w:val="20"/>
              </w:rPr>
            </w:pPr>
            <w:r w:rsidRPr="0034395F">
              <w:rPr>
                <w:b/>
                <w:i/>
                <w:sz w:val="20"/>
              </w:rPr>
              <w:t>CODE</w:t>
            </w:r>
          </w:p>
        </w:tc>
        <w:tc>
          <w:tcPr>
            <w:tcW w:w="5670" w:type="dxa"/>
            <w:shd w:val="clear" w:color="auto" w:fill="auto"/>
            <w:vAlign w:val="center"/>
          </w:tcPr>
          <w:p w:rsidR="00C15D37" w:rsidRPr="0034395F" w:rsidRDefault="00C15D37" w:rsidP="00B11FB6">
            <w:pPr>
              <w:jc w:val="center"/>
              <w:rPr>
                <w:b/>
                <w:i/>
                <w:sz w:val="20"/>
              </w:rPr>
            </w:pPr>
            <w:r w:rsidRPr="0034395F">
              <w:rPr>
                <w:b/>
                <w:i/>
                <w:sz w:val="20"/>
              </w:rPr>
              <w:t>INTITULE AVEC DESCRIPTIF SOMMAIRE</w:t>
            </w:r>
          </w:p>
        </w:tc>
        <w:tc>
          <w:tcPr>
            <w:tcW w:w="805" w:type="dxa"/>
            <w:shd w:val="clear" w:color="auto" w:fill="auto"/>
            <w:textDirection w:val="tbRl"/>
            <w:vAlign w:val="center"/>
          </w:tcPr>
          <w:p w:rsidR="00C15D37" w:rsidRPr="0034395F" w:rsidRDefault="00C15D37" w:rsidP="00B11FB6">
            <w:pPr>
              <w:ind w:left="113" w:right="113"/>
              <w:jc w:val="center"/>
              <w:rPr>
                <w:b/>
                <w:sz w:val="20"/>
              </w:rPr>
            </w:pPr>
            <w:r w:rsidRPr="0034395F">
              <w:rPr>
                <w:b/>
                <w:sz w:val="20"/>
              </w:rPr>
              <w:t>ECTS</w:t>
            </w:r>
          </w:p>
        </w:tc>
        <w:tc>
          <w:tcPr>
            <w:tcW w:w="600" w:type="dxa"/>
            <w:shd w:val="clear" w:color="auto" w:fill="auto"/>
            <w:vAlign w:val="center"/>
          </w:tcPr>
          <w:p w:rsidR="00C15D37" w:rsidRPr="0034395F" w:rsidRDefault="00C15D37" w:rsidP="00B11FB6">
            <w:pPr>
              <w:jc w:val="center"/>
              <w:rPr>
                <w:b/>
                <w:sz w:val="20"/>
              </w:rPr>
            </w:pPr>
            <w:r w:rsidRPr="0034395F">
              <w:rPr>
                <w:b/>
                <w:sz w:val="20"/>
              </w:rPr>
              <w:t>CM </w:t>
            </w:r>
          </w:p>
          <w:p w:rsidR="00C15D37" w:rsidRPr="0034395F" w:rsidRDefault="00C15D37" w:rsidP="00B11FB6">
            <w:pPr>
              <w:jc w:val="center"/>
              <w:rPr>
                <w:b/>
                <w:sz w:val="20"/>
              </w:rPr>
            </w:pPr>
            <w:r w:rsidRPr="0034395F">
              <w:rPr>
                <w:b/>
                <w:sz w:val="20"/>
              </w:rPr>
              <w:t>/</w:t>
            </w:r>
          </w:p>
          <w:p w:rsidR="00C15D37" w:rsidRPr="0034395F" w:rsidRDefault="00C15D37" w:rsidP="00B11FB6">
            <w:pPr>
              <w:jc w:val="center"/>
              <w:rPr>
                <w:b/>
                <w:sz w:val="20"/>
              </w:rPr>
            </w:pPr>
            <w:r w:rsidRPr="0034395F">
              <w:rPr>
                <w:b/>
                <w:sz w:val="20"/>
              </w:rPr>
              <w:t>TD</w:t>
            </w:r>
          </w:p>
        </w:tc>
        <w:tc>
          <w:tcPr>
            <w:tcW w:w="722" w:type="dxa"/>
            <w:shd w:val="clear" w:color="auto" w:fill="auto"/>
            <w:vAlign w:val="center"/>
          </w:tcPr>
          <w:p w:rsidR="00C15D37" w:rsidRPr="0034395F" w:rsidRDefault="00C15D37" w:rsidP="00B11FB6">
            <w:pPr>
              <w:jc w:val="center"/>
              <w:rPr>
                <w:b/>
                <w:sz w:val="20"/>
              </w:rPr>
            </w:pPr>
            <w:r w:rsidRPr="0034395F">
              <w:rPr>
                <w:b/>
                <w:sz w:val="20"/>
              </w:rPr>
              <w:t>VOL</w:t>
            </w:r>
            <w:r>
              <w:rPr>
                <w:b/>
                <w:sz w:val="20"/>
              </w:rPr>
              <w:t>.</w:t>
            </w:r>
          </w:p>
          <w:p w:rsidR="00C15D37" w:rsidRPr="0034395F" w:rsidRDefault="00C15D37" w:rsidP="00B11FB6">
            <w:pPr>
              <w:jc w:val="center"/>
              <w:rPr>
                <w:b/>
                <w:sz w:val="20"/>
              </w:rPr>
            </w:pPr>
            <w:r w:rsidRPr="0034395F">
              <w:rPr>
                <w:b/>
                <w:sz w:val="20"/>
              </w:rPr>
              <w:t>HOR</w:t>
            </w:r>
            <w:r>
              <w:rPr>
                <w:b/>
                <w:sz w:val="20"/>
              </w:rPr>
              <w:t>.</w:t>
            </w:r>
          </w:p>
        </w:tc>
        <w:tc>
          <w:tcPr>
            <w:tcW w:w="850" w:type="dxa"/>
            <w:shd w:val="clear" w:color="auto" w:fill="auto"/>
            <w:vAlign w:val="center"/>
          </w:tcPr>
          <w:p w:rsidR="00C15D37" w:rsidRPr="0034395F" w:rsidRDefault="00C15D37" w:rsidP="00B11FB6">
            <w:pPr>
              <w:jc w:val="center"/>
              <w:rPr>
                <w:b/>
                <w:sz w:val="20"/>
              </w:rPr>
            </w:pPr>
            <w:r w:rsidRPr="0034395F">
              <w:rPr>
                <w:b/>
                <w:sz w:val="20"/>
              </w:rPr>
              <w:t>VOL</w:t>
            </w:r>
            <w:r>
              <w:rPr>
                <w:b/>
                <w:sz w:val="20"/>
              </w:rPr>
              <w:t>.</w:t>
            </w:r>
          </w:p>
          <w:p w:rsidR="00C15D37" w:rsidRPr="0034395F" w:rsidRDefault="00C15D37" w:rsidP="00B11FB6">
            <w:pPr>
              <w:jc w:val="center"/>
              <w:rPr>
                <w:b/>
                <w:sz w:val="20"/>
              </w:rPr>
            </w:pPr>
            <w:r w:rsidRPr="0034395F">
              <w:rPr>
                <w:b/>
                <w:sz w:val="20"/>
              </w:rPr>
              <w:t>HOR</w:t>
            </w:r>
            <w:r>
              <w:rPr>
                <w:b/>
                <w:sz w:val="20"/>
              </w:rPr>
              <w:t>.</w:t>
            </w:r>
          </w:p>
          <w:p w:rsidR="00C15D37" w:rsidRPr="0034395F" w:rsidRDefault="00C15D37" w:rsidP="00B11FB6">
            <w:pPr>
              <w:jc w:val="center"/>
              <w:rPr>
                <w:b/>
                <w:sz w:val="20"/>
              </w:rPr>
            </w:pPr>
            <w:r w:rsidRPr="0034395F">
              <w:rPr>
                <w:b/>
                <w:sz w:val="20"/>
              </w:rPr>
              <w:t>TRAV PERS</w:t>
            </w:r>
            <w:r>
              <w:rPr>
                <w:b/>
                <w:sz w:val="20"/>
              </w:rPr>
              <w:t>.</w:t>
            </w:r>
          </w:p>
        </w:tc>
      </w:tr>
      <w:tr w:rsidR="00C15D37" w:rsidRPr="0034395F" w:rsidTr="00B11FB6">
        <w:trPr>
          <w:trHeight w:val="340"/>
        </w:trPr>
        <w:tc>
          <w:tcPr>
            <w:tcW w:w="536" w:type="dxa"/>
            <w:shd w:val="clear" w:color="auto" w:fill="B6DDE8"/>
            <w:vAlign w:val="center"/>
          </w:tcPr>
          <w:p w:rsidR="00C15D37" w:rsidRPr="0034395F" w:rsidRDefault="00C15D37" w:rsidP="00B11FB6">
            <w:pPr>
              <w:jc w:val="center"/>
              <w:rPr>
                <w:sz w:val="20"/>
              </w:rPr>
            </w:pPr>
            <w:r w:rsidRPr="0034395F">
              <w:rPr>
                <w:b/>
                <w:sz w:val="20"/>
              </w:rPr>
              <w:t>S6</w:t>
            </w:r>
          </w:p>
        </w:tc>
        <w:tc>
          <w:tcPr>
            <w:tcW w:w="1275" w:type="dxa"/>
            <w:shd w:val="clear" w:color="auto" w:fill="B6DDE8"/>
          </w:tcPr>
          <w:p w:rsidR="00C15D37" w:rsidRPr="0034395F" w:rsidRDefault="00C15D37" w:rsidP="00B11FB6">
            <w:pPr>
              <w:jc w:val="center"/>
              <w:rPr>
                <w:b/>
                <w:sz w:val="20"/>
              </w:rPr>
            </w:pPr>
          </w:p>
        </w:tc>
        <w:tc>
          <w:tcPr>
            <w:tcW w:w="5670" w:type="dxa"/>
            <w:shd w:val="clear" w:color="auto" w:fill="B6DDE8"/>
            <w:vAlign w:val="center"/>
          </w:tcPr>
          <w:p w:rsidR="00C15D37" w:rsidRPr="0034395F" w:rsidRDefault="00C15D37" w:rsidP="00B11FB6">
            <w:pPr>
              <w:jc w:val="center"/>
              <w:rPr>
                <w:b/>
                <w:sz w:val="20"/>
              </w:rPr>
            </w:pPr>
            <w:r w:rsidRPr="0034395F">
              <w:rPr>
                <w:b/>
                <w:sz w:val="20"/>
              </w:rPr>
              <w:t>ENSEIGNEMENTS FONDAMENTAUX</w:t>
            </w:r>
          </w:p>
        </w:tc>
        <w:tc>
          <w:tcPr>
            <w:tcW w:w="805" w:type="dxa"/>
            <w:shd w:val="clear" w:color="auto" w:fill="B6DDE8"/>
            <w:vAlign w:val="center"/>
          </w:tcPr>
          <w:p w:rsidR="00C15D37" w:rsidRPr="0034395F" w:rsidRDefault="00C15D37" w:rsidP="00B11FB6">
            <w:pPr>
              <w:jc w:val="center"/>
              <w:rPr>
                <w:b/>
                <w:sz w:val="20"/>
              </w:rPr>
            </w:pPr>
            <w:r w:rsidRPr="0034395F">
              <w:rPr>
                <w:b/>
                <w:sz w:val="20"/>
              </w:rPr>
              <w:t>15</w:t>
            </w:r>
          </w:p>
        </w:tc>
        <w:tc>
          <w:tcPr>
            <w:tcW w:w="600" w:type="dxa"/>
            <w:shd w:val="clear" w:color="auto" w:fill="B6DDE8"/>
            <w:vAlign w:val="center"/>
          </w:tcPr>
          <w:p w:rsidR="00C15D37" w:rsidRPr="0034395F" w:rsidRDefault="00C15D37" w:rsidP="00B11FB6">
            <w:pPr>
              <w:jc w:val="center"/>
              <w:rPr>
                <w:sz w:val="20"/>
              </w:rPr>
            </w:pPr>
          </w:p>
        </w:tc>
        <w:tc>
          <w:tcPr>
            <w:tcW w:w="722" w:type="dxa"/>
            <w:shd w:val="clear" w:color="auto" w:fill="B6DDE8"/>
            <w:vAlign w:val="center"/>
          </w:tcPr>
          <w:p w:rsidR="00C15D37" w:rsidRPr="0034395F" w:rsidRDefault="00C15D37" w:rsidP="00B11FB6">
            <w:pPr>
              <w:jc w:val="center"/>
              <w:rPr>
                <w:sz w:val="20"/>
              </w:rPr>
            </w:pPr>
          </w:p>
        </w:tc>
        <w:tc>
          <w:tcPr>
            <w:tcW w:w="850"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B6DDE8"/>
            <w:vAlign w:val="center"/>
          </w:tcPr>
          <w:p w:rsidR="00C15D37" w:rsidRPr="0034395F" w:rsidRDefault="00C15D37" w:rsidP="00B11FB6">
            <w:pPr>
              <w:jc w:val="center"/>
              <w:rPr>
                <w:sz w:val="20"/>
              </w:rPr>
            </w:pPr>
            <w:r w:rsidRPr="0034395F">
              <w:rPr>
                <w:b/>
                <w:sz w:val="20"/>
              </w:rPr>
              <w:t>S6</w:t>
            </w:r>
          </w:p>
        </w:tc>
        <w:tc>
          <w:tcPr>
            <w:tcW w:w="1275" w:type="dxa"/>
            <w:shd w:val="clear" w:color="auto" w:fill="B6DDE8"/>
          </w:tcPr>
          <w:p w:rsidR="00C15D37" w:rsidRPr="0034395F" w:rsidRDefault="00C15D37" w:rsidP="00B11FB6">
            <w:pPr>
              <w:jc w:val="center"/>
              <w:rPr>
                <w:b/>
                <w:sz w:val="20"/>
              </w:rPr>
            </w:pPr>
            <w:r>
              <w:rPr>
                <w:b/>
                <w:sz w:val="20"/>
              </w:rPr>
              <w:t>SLQ3B10</w:t>
            </w:r>
          </w:p>
        </w:tc>
        <w:tc>
          <w:tcPr>
            <w:tcW w:w="5670" w:type="dxa"/>
            <w:shd w:val="clear" w:color="auto" w:fill="B6DDE8"/>
            <w:vAlign w:val="center"/>
          </w:tcPr>
          <w:p w:rsidR="00C15D37" w:rsidRPr="0034395F" w:rsidRDefault="00C15D37" w:rsidP="00B11FB6">
            <w:pPr>
              <w:jc w:val="center"/>
              <w:rPr>
                <w:b/>
                <w:sz w:val="20"/>
              </w:rPr>
            </w:pPr>
            <w:r w:rsidRPr="0034395F">
              <w:rPr>
                <w:b/>
                <w:sz w:val="20"/>
              </w:rPr>
              <w:t>Structure de la langue slovaque 6</w:t>
            </w:r>
          </w:p>
        </w:tc>
        <w:tc>
          <w:tcPr>
            <w:tcW w:w="805" w:type="dxa"/>
            <w:shd w:val="clear" w:color="auto" w:fill="B6DDE8"/>
            <w:vAlign w:val="center"/>
          </w:tcPr>
          <w:p w:rsidR="00C15D37" w:rsidRPr="0034395F" w:rsidRDefault="00C15D37" w:rsidP="00B11FB6">
            <w:pPr>
              <w:jc w:val="center"/>
              <w:rPr>
                <w:b/>
                <w:sz w:val="20"/>
              </w:rPr>
            </w:pPr>
            <w:r w:rsidRPr="0034395F">
              <w:rPr>
                <w:b/>
                <w:sz w:val="20"/>
              </w:rPr>
              <w:t>2</w:t>
            </w:r>
          </w:p>
        </w:tc>
        <w:tc>
          <w:tcPr>
            <w:tcW w:w="600" w:type="dxa"/>
            <w:shd w:val="clear" w:color="auto" w:fill="B6DDE8"/>
            <w:vAlign w:val="center"/>
          </w:tcPr>
          <w:p w:rsidR="00C15D37" w:rsidRPr="0034395F" w:rsidRDefault="00C15D37" w:rsidP="00B11FB6">
            <w:pPr>
              <w:jc w:val="center"/>
              <w:rPr>
                <w:sz w:val="20"/>
              </w:rPr>
            </w:pPr>
          </w:p>
        </w:tc>
        <w:tc>
          <w:tcPr>
            <w:tcW w:w="722" w:type="dxa"/>
            <w:shd w:val="clear" w:color="auto" w:fill="B6DDE8"/>
            <w:vAlign w:val="center"/>
          </w:tcPr>
          <w:p w:rsidR="00C15D37" w:rsidRPr="0034395F" w:rsidRDefault="00C15D37" w:rsidP="00B11FB6">
            <w:pPr>
              <w:jc w:val="center"/>
              <w:rPr>
                <w:b/>
                <w:bCs/>
                <w:sz w:val="20"/>
              </w:rPr>
            </w:pPr>
            <w:r w:rsidRPr="0034395F">
              <w:rPr>
                <w:b/>
                <w:bCs/>
                <w:sz w:val="20"/>
              </w:rPr>
              <w:t>13</w:t>
            </w:r>
          </w:p>
        </w:tc>
        <w:tc>
          <w:tcPr>
            <w:tcW w:w="850"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tcPr>
          <w:p w:rsidR="00C15D37" w:rsidRPr="0091752C" w:rsidRDefault="00C15D37" w:rsidP="00B11FB6">
            <w:pPr>
              <w:snapToGrid w:val="0"/>
              <w:spacing w:before="96" w:after="96"/>
              <w:ind w:right="-108"/>
              <w:rPr>
                <w:sz w:val="20"/>
              </w:rPr>
            </w:pPr>
            <w:r>
              <w:rPr>
                <w:sz w:val="20"/>
              </w:rPr>
              <w:t>SLQ3B10a</w:t>
            </w:r>
          </w:p>
        </w:tc>
        <w:tc>
          <w:tcPr>
            <w:tcW w:w="5670" w:type="dxa"/>
            <w:shd w:val="clear" w:color="auto" w:fill="auto"/>
            <w:vAlign w:val="center"/>
          </w:tcPr>
          <w:p w:rsidR="00C15D37" w:rsidRPr="0034395F" w:rsidRDefault="00C15D37" w:rsidP="00B11FB6">
            <w:pPr>
              <w:snapToGrid w:val="0"/>
              <w:spacing w:before="96" w:after="96"/>
              <w:ind w:right="-108"/>
              <w:rPr>
                <w:i/>
                <w:sz w:val="20"/>
              </w:rPr>
            </w:pPr>
            <w:r w:rsidRPr="0034395F">
              <w:rPr>
                <w:i/>
                <w:sz w:val="20"/>
              </w:rPr>
              <w:t>Structures syntaxiques slovaques 2</w:t>
            </w:r>
          </w:p>
        </w:tc>
        <w:tc>
          <w:tcPr>
            <w:tcW w:w="805" w:type="dxa"/>
            <w:shd w:val="clear" w:color="auto" w:fill="auto"/>
            <w:vAlign w:val="center"/>
          </w:tcPr>
          <w:p w:rsidR="00C15D37" w:rsidRPr="0034395F" w:rsidRDefault="00C15D37" w:rsidP="00B11FB6">
            <w:pPr>
              <w:jc w:val="center"/>
              <w:rPr>
                <w:b/>
                <w:sz w:val="20"/>
              </w:rPr>
            </w:pPr>
            <w:r w:rsidRPr="0034395F">
              <w:rPr>
                <w:b/>
                <w:sz w:val="20"/>
              </w:rPr>
              <w:t>2</w:t>
            </w:r>
          </w:p>
        </w:tc>
        <w:tc>
          <w:tcPr>
            <w:tcW w:w="600" w:type="dxa"/>
            <w:shd w:val="clear" w:color="auto" w:fill="auto"/>
            <w:vAlign w:val="center"/>
          </w:tcPr>
          <w:p w:rsidR="00C15D37" w:rsidRPr="0034395F" w:rsidRDefault="00C15D37" w:rsidP="00B11FB6">
            <w:pPr>
              <w:jc w:val="center"/>
              <w:rPr>
                <w:sz w:val="20"/>
              </w:rPr>
            </w:pPr>
            <w:r w:rsidRPr="0034395F">
              <w:rPr>
                <w:sz w:val="20"/>
              </w:rPr>
              <w:t>CI</w:t>
            </w:r>
          </w:p>
        </w:tc>
        <w:tc>
          <w:tcPr>
            <w:tcW w:w="722" w:type="dxa"/>
            <w:shd w:val="clear" w:color="auto" w:fill="auto"/>
            <w:vAlign w:val="center"/>
          </w:tcPr>
          <w:p w:rsidR="00C15D37" w:rsidRPr="0034395F" w:rsidRDefault="00C15D37" w:rsidP="00B11FB6">
            <w:pPr>
              <w:jc w:val="center"/>
              <w:rPr>
                <w:sz w:val="20"/>
              </w:rPr>
            </w:pPr>
            <w:r w:rsidRPr="0034395F">
              <w:rPr>
                <w:sz w:val="20"/>
              </w:rPr>
              <w:t>13</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B6DDE8"/>
            <w:vAlign w:val="center"/>
          </w:tcPr>
          <w:p w:rsidR="00C15D37" w:rsidRPr="0034395F" w:rsidRDefault="00C15D37" w:rsidP="00B11FB6">
            <w:pPr>
              <w:jc w:val="center"/>
              <w:rPr>
                <w:sz w:val="20"/>
              </w:rPr>
            </w:pPr>
            <w:r w:rsidRPr="0034395F">
              <w:rPr>
                <w:b/>
                <w:sz w:val="20"/>
              </w:rPr>
              <w:t>S6</w:t>
            </w:r>
          </w:p>
        </w:tc>
        <w:tc>
          <w:tcPr>
            <w:tcW w:w="1275" w:type="dxa"/>
            <w:shd w:val="clear" w:color="auto" w:fill="B6DDE8"/>
          </w:tcPr>
          <w:p w:rsidR="00C15D37" w:rsidRPr="0034395F" w:rsidRDefault="00C15D37" w:rsidP="00B11FB6">
            <w:pPr>
              <w:jc w:val="center"/>
              <w:rPr>
                <w:b/>
                <w:sz w:val="20"/>
              </w:rPr>
            </w:pPr>
            <w:r>
              <w:rPr>
                <w:b/>
                <w:sz w:val="20"/>
              </w:rPr>
              <w:t>SLQ3B11</w:t>
            </w:r>
          </w:p>
        </w:tc>
        <w:tc>
          <w:tcPr>
            <w:tcW w:w="5670" w:type="dxa"/>
            <w:shd w:val="clear" w:color="auto" w:fill="B6DDE8"/>
            <w:vAlign w:val="center"/>
          </w:tcPr>
          <w:p w:rsidR="00C15D37" w:rsidRPr="0034395F" w:rsidRDefault="00C15D37" w:rsidP="00B11FB6">
            <w:pPr>
              <w:jc w:val="center"/>
              <w:rPr>
                <w:b/>
                <w:sz w:val="20"/>
              </w:rPr>
            </w:pPr>
            <w:r w:rsidRPr="0034395F">
              <w:rPr>
                <w:b/>
                <w:sz w:val="20"/>
              </w:rPr>
              <w:t>Pratique de la langue slovaque 6</w:t>
            </w:r>
          </w:p>
        </w:tc>
        <w:tc>
          <w:tcPr>
            <w:tcW w:w="805" w:type="dxa"/>
            <w:shd w:val="clear" w:color="auto" w:fill="B6DDE8"/>
            <w:vAlign w:val="center"/>
          </w:tcPr>
          <w:p w:rsidR="00C15D37" w:rsidRPr="0034395F" w:rsidRDefault="00C15D37" w:rsidP="00B11FB6">
            <w:pPr>
              <w:jc w:val="center"/>
              <w:rPr>
                <w:b/>
                <w:sz w:val="20"/>
              </w:rPr>
            </w:pPr>
            <w:r w:rsidRPr="0034395F">
              <w:rPr>
                <w:b/>
                <w:sz w:val="20"/>
              </w:rPr>
              <w:t>7</w:t>
            </w:r>
          </w:p>
        </w:tc>
        <w:tc>
          <w:tcPr>
            <w:tcW w:w="600" w:type="dxa"/>
            <w:shd w:val="clear" w:color="auto" w:fill="B6DDE8"/>
            <w:vAlign w:val="center"/>
          </w:tcPr>
          <w:p w:rsidR="00C15D37" w:rsidRPr="0034395F" w:rsidRDefault="00C15D37" w:rsidP="00B11FB6">
            <w:pPr>
              <w:jc w:val="center"/>
              <w:rPr>
                <w:sz w:val="20"/>
              </w:rPr>
            </w:pPr>
          </w:p>
        </w:tc>
        <w:tc>
          <w:tcPr>
            <w:tcW w:w="722" w:type="dxa"/>
            <w:shd w:val="clear" w:color="auto" w:fill="B6DDE8"/>
            <w:vAlign w:val="center"/>
          </w:tcPr>
          <w:p w:rsidR="00C15D37" w:rsidRPr="0034395F" w:rsidRDefault="00C15D37" w:rsidP="00B11FB6">
            <w:pPr>
              <w:jc w:val="center"/>
              <w:rPr>
                <w:b/>
                <w:bCs/>
                <w:sz w:val="20"/>
              </w:rPr>
            </w:pPr>
            <w:r w:rsidRPr="0034395F">
              <w:rPr>
                <w:b/>
                <w:bCs/>
                <w:sz w:val="20"/>
              </w:rPr>
              <w:t>52</w:t>
            </w:r>
          </w:p>
        </w:tc>
        <w:tc>
          <w:tcPr>
            <w:tcW w:w="850" w:type="dxa"/>
            <w:shd w:val="clear" w:color="auto" w:fill="B6DDE8"/>
            <w:vAlign w:val="center"/>
          </w:tcPr>
          <w:p w:rsidR="00C15D37" w:rsidRPr="0034395F" w:rsidRDefault="00C15D37" w:rsidP="00B11FB6">
            <w:pPr>
              <w:jc w:val="center"/>
              <w:rPr>
                <w:b/>
                <w:bCs/>
                <w:sz w:val="20"/>
              </w:rPr>
            </w:pPr>
            <w:r w:rsidRPr="0034395F">
              <w:rPr>
                <w:b/>
                <w:bCs/>
                <w:sz w:val="20"/>
              </w:rPr>
              <w:t>39</w:t>
            </w: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tcPr>
          <w:p w:rsidR="00C15D37" w:rsidRPr="0091752C" w:rsidRDefault="00C15D37" w:rsidP="00B11FB6">
            <w:pPr>
              <w:snapToGrid w:val="0"/>
              <w:spacing w:before="96" w:after="96"/>
              <w:ind w:right="-108"/>
              <w:rPr>
                <w:sz w:val="20"/>
              </w:rPr>
            </w:pPr>
            <w:r w:rsidRPr="0091752C">
              <w:rPr>
                <w:sz w:val="20"/>
              </w:rPr>
              <w:t>SLQ3B11a</w:t>
            </w:r>
          </w:p>
        </w:tc>
        <w:tc>
          <w:tcPr>
            <w:tcW w:w="5670" w:type="dxa"/>
            <w:shd w:val="clear" w:color="auto" w:fill="auto"/>
            <w:vAlign w:val="center"/>
          </w:tcPr>
          <w:p w:rsidR="00C15D37" w:rsidRPr="0034395F" w:rsidRDefault="00C15D37" w:rsidP="00B11FB6">
            <w:pPr>
              <w:snapToGrid w:val="0"/>
              <w:spacing w:before="96" w:after="96"/>
              <w:ind w:right="-108"/>
              <w:rPr>
                <w:i/>
                <w:sz w:val="20"/>
              </w:rPr>
            </w:pPr>
            <w:r w:rsidRPr="0034395F">
              <w:rPr>
                <w:i/>
                <w:sz w:val="20"/>
              </w:rPr>
              <w:t xml:space="preserve">Thème et version slovaques 2 </w:t>
            </w:r>
          </w:p>
        </w:tc>
        <w:tc>
          <w:tcPr>
            <w:tcW w:w="805" w:type="dxa"/>
            <w:shd w:val="clear" w:color="auto" w:fill="auto"/>
            <w:vAlign w:val="center"/>
          </w:tcPr>
          <w:p w:rsidR="00C15D37" w:rsidRPr="0034395F" w:rsidRDefault="00C15D37" w:rsidP="00B11FB6">
            <w:pPr>
              <w:jc w:val="center"/>
              <w:rPr>
                <w:b/>
                <w:sz w:val="20"/>
              </w:rPr>
            </w:pPr>
            <w:r w:rsidRPr="0034395F">
              <w:rPr>
                <w:b/>
                <w:sz w:val="20"/>
              </w:rPr>
              <w:t>4</w:t>
            </w:r>
          </w:p>
        </w:tc>
        <w:tc>
          <w:tcPr>
            <w:tcW w:w="600" w:type="dxa"/>
            <w:shd w:val="clear" w:color="auto" w:fill="auto"/>
            <w:vAlign w:val="center"/>
          </w:tcPr>
          <w:p w:rsidR="00C15D37" w:rsidRPr="0034395F" w:rsidRDefault="00C15D37" w:rsidP="00B11FB6">
            <w:pPr>
              <w:jc w:val="center"/>
              <w:rPr>
                <w:sz w:val="20"/>
              </w:rPr>
            </w:pPr>
            <w:r w:rsidRPr="0034395F">
              <w:rPr>
                <w:sz w:val="20"/>
              </w:rPr>
              <w:t>TD</w:t>
            </w:r>
          </w:p>
        </w:tc>
        <w:tc>
          <w:tcPr>
            <w:tcW w:w="722" w:type="dxa"/>
            <w:shd w:val="clear" w:color="auto" w:fill="auto"/>
            <w:vAlign w:val="center"/>
          </w:tcPr>
          <w:p w:rsidR="00C15D37" w:rsidRPr="0034395F" w:rsidRDefault="00C15D37" w:rsidP="00B11FB6">
            <w:pPr>
              <w:jc w:val="center"/>
              <w:rPr>
                <w:sz w:val="20"/>
              </w:rPr>
            </w:pPr>
            <w:r w:rsidRPr="0034395F">
              <w:rPr>
                <w:sz w:val="20"/>
              </w:rPr>
              <w:t>26</w:t>
            </w:r>
          </w:p>
        </w:tc>
        <w:tc>
          <w:tcPr>
            <w:tcW w:w="850" w:type="dxa"/>
            <w:shd w:val="clear" w:color="auto" w:fill="auto"/>
            <w:vAlign w:val="center"/>
          </w:tcPr>
          <w:p w:rsidR="00C15D37" w:rsidRPr="0034395F" w:rsidRDefault="00C15D37" w:rsidP="00B11FB6">
            <w:pPr>
              <w:jc w:val="center"/>
              <w:rPr>
                <w:sz w:val="20"/>
              </w:rPr>
            </w:pPr>
            <w:r w:rsidRPr="0034395F">
              <w:rPr>
                <w:sz w:val="20"/>
              </w:rPr>
              <w:t>26</w:t>
            </w: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tcPr>
          <w:p w:rsidR="00C15D37" w:rsidRPr="0091752C" w:rsidRDefault="00C15D37" w:rsidP="00B11FB6">
            <w:pPr>
              <w:snapToGrid w:val="0"/>
              <w:spacing w:before="96" w:after="96"/>
              <w:ind w:right="-108"/>
              <w:rPr>
                <w:sz w:val="20"/>
              </w:rPr>
            </w:pPr>
            <w:r w:rsidRPr="0091752C">
              <w:rPr>
                <w:sz w:val="20"/>
              </w:rPr>
              <w:t>SLQ3B11b</w:t>
            </w:r>
          </w:p>
        </w:tc>
        <w:tc>
          <w:tcPr>
            <w:tcW w:w="5670" w:type="dxa"/>
            <w:shd w:val="clear" w:color="auto" w:fill="auto"/>
            <w:vAlign w:val="center"/>
          </w:tcPr>
          <w:p w:rsidR="00C15D37" w:rsidRPr="0034395F" w:rsidRDefault="00C15D37" w:rsidP="00B11FB6">
            <w:pPr>
              <w:snapToGrid w:val="0"/>
              <w:spacing w:before="96" w:after="96"/>
              <w:ind w:right="-108"/>
              <w:rPr>
                <w:i/>
                <w:sz w:val="20"/>
              </w:rPr>
            </w:pPr>
            <w:r w:rsidRPr="0034395F">
              <w:rPr>
                <w:i/>
                <w:sz w:val="20"/>
              </w:rPr>
              <w:t>Introduction à la langue des médias 2</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TD</w:t>
            </w:r>
          </w:p>
        </w:tc>
        <w:tc>
          <w:tcPr>
            <w:tcW w:w="722" w:type="dxa"/>
            <w:shd w:val="clear" w:color="auto" w:fill="auto"/>
            <w:vAlign w:val="center"/>
          </w:tcPr>
          <w:p w:rsidR="00C15D37" w:rsidRPr="0034395F" w:rsidRDefault="00C15D37" w:rsidP="00B11FB6">
            <w:pPr>
              <w:jc w:val="center"/>
              <w:rPr>
                <w:sz w:val="20"/>
              </w:rPr>
            </w:pPr>
            <w:r w:rsidRPr="0034395F">
              <w:rPr>
                <w:sz w:val="20"/>
              </w:rPr>
              <w:t>26</w:t>
            </w:r>
          </w:p>
        </w:tc>
        <w:tc>
          <w:tcPr>
            <w:tcW w:w="850" w:type="dxa"/>
            <w:shd w:val="clear" w:color="auto" w:fill="auto"/>
            <w:vAlign w:val="center"/>
          </w:tcPr>
          <w:p w:rsidR="00C15D37" w:rsidRPr="0034395F" w:rsidRDefault="00C15D37" w:rsidP="00B11FB6">
            <w:pPr>
              <w:jc w:val="center"/>
              <w:rPr>
                <w:sz w:val="20"/>
              </w:rPr>
            </w:pPr>
            <w:r w:rsidRPr="0034395F">
              <w:rPr>
                <w:sz w:val="20"/>
              </w:rPr>
              <w:t>13</w:t>
            </w:r>
          </w:p>
        </w:tc>
      </w:tr>
      <w:tr w:rsidR="00C15D37" w:rsidRPr="0034395F" w:rsidTr="00B11FB6">
        <w:trPr>
          <w:trHeight w:val="340"/>
        </w:trPr>
        <w:tc>
          <w:tcPr>
            <w:tcW w:w="536" w:type="dxa"/>
            <w:shd w:val="clear" w:color="auto" w:fill="B6DDE8"/>
            <w:vAlign w:val="center"/>
          </w:tcPr>
          <w:p w:rsidR="00C15D37" w:rsidRPr="0034395F" w:rsidRDefault="00C15D37" w:rsidP="00B11FB6">
            <w:pPr>
              <w:jc w:val="center"/>
              <w:rPr>
                <w:b/>
                <w:bCs/>
                <w:sz w:val="20"/>
              </w:rPr>
            </w:pPr>
            <w:r w:rsidRPr="0034395F">
              <w:rPr>
                <w:b/>
                <w:bCs/>
                <w:sz w:val="20"/>
              </w:rPr>
              <w:t>S6</w:t>
            </w:r>
          </w:p>
        </w:tc>
        <w:tc>
          <w:tcPr>
            <w:tcW w:w="1275" w:type="dxa"/>
            <w:shd w:val="clear" w:color="auto" w:fill="B6DDE8"/>
          </w:tcPr>
          <w:p w:rsidR="00C15D37" w:rsidRPr="0034395F" w:rsidRDefault="00C15D37" w:rsidP="00B11FB6">
            <w:pPr>
              <w:jc w:val="center"/>
              <w:rPr>
                <w:b/>
                <w:sz w:val="20"/>
              </w:rPr>
            </w:pPr>
            <w:r>
              <w:rPr>
                <w:b/>
                <w:sz w:val="20"/>
              </w:rPr>
              <w:t>SLQ3B12</w:t>
            </w:r>
          </w:p>
        </w:tc>
        <w:tc>
          <w:tcPr>
            <w:tcW w:w="5670" w:type="dxa"/>
            <w:shd w:val="clear" w:color="auto" w:fill="B6DDE8"/>
            <w:vAlign w:val="center"/>
          </w:tcPr>
          <w:p w:rsidR="00C15D37" w:rsidRPr="0034395F" w:rsidRDefault="00C15D37" w:rsidP="00B11FB6">
            <w:pPr>
              <w:jc w:val="center"/>
              <w:rPr>
                <w:b/>
                <w:sz w:val="20"/>
              </w:rPr>
            </w:pPr>
            <w:r w:rsidRPr="0034395F">
              <w:rPr>
                <w:b/>
                <w:sz w:val="20"/>
              </w:rPr>
              <w:t>Culture et littérature slovaques 3</w:t>
            </w:r>
          </w:p>
        </w:tc>
        <w:tc>
          <w:tcPr>
            <w:tcW w:w="805" w:type="dxa"/>
            <w:shd w:val="clear" w:color="auto" w:fill="B6DDE8"/>
            <w:vAlign w:val="center"/>
          </w:tcPr>
          <w:p w:rsidR="00C15D37" w:rsidRPr="0034395F" w:rsidRDefault="00C15D37" w:rsidP="00B11FB6">
            <w:pPr>
              <w:jc w:val="center"/>
              <w:rPr>
                <w:b/>
                <w:sz w:val="20"/>
              </w:rPr>
            </w:pPr>
            <w:r w:rsidRPr="0034395F">
              <w:rPr>
                <w:b/>
                <w:sz w:val="20"/>
              </w:rPr>
              <w:t>4</w:t>
            </w:r>
          </w:p>
        </w:tc>
        <w:tc>
          <w:tcPr>
            <w:tcW w:w="600" w:type="dxa"/>
            <w:shd w:val="clear" w:color="auto" w:fill="B6DDE8"/>
            <w:vAlign w:val="center"/>
          </w:tcPr>
          <w:p w:rsidR="00C15D37" w:rsidRPr="0034395F" w:rsidRDefault="00C15D37" w:rsidP="00B11FB6">
            <w:pPr>
              <w:jc w:val="center"/>
              <w:rPr>
                <w:sz w:val="20"/>
              </w:rPr>
            </w:pPr>
          </w:p>
        </w:tc>
        <w:tc>
          <w:tcPr>
            <w:tcW w:w="722" w:type="dxa"/>
            <w:shd w:val="clear" w:color="auto" w:fill="B6DDE8"/>
            <w:vAlign w:val="center"/>
          </w:tcPr>
          <w:p w:rsidR="00C15D37" w:rsidRPr="0034395F" w:rsidRDefault="00C15D37" w:rsidP="00B11FB6">
            <w:pPr>
              <w:jc w:val="center"/>
              <w:rPr>
                <w:b/>
                <w:bCs/>
                <w:sz w:val="20"/>
              </w:rPr>
            </w:pPr>
            <w:r w:rsidRPr="0034395F">
              <w:rPr>
                <w:b/>
                <w:bCs/>
                <w:sz w:val="20"/>
              </w:rPr>
              <w:t>26</w:t>
            </w:r>
          </w:p>
        </w:tc>
        <w:tc>
          <w:tcPr>
            <w:tcW w:w="850" w:type="dxa"/>
            <w:shd w:val="clear" w:color="auto" w:fill="B6DDE8"/>
            <w:vAlign w:val="center"/>
          </w:tcPr>
          <w:p w:rsidR="00C15D37" w:rsidRPr="0034395F" w:rsidRDefault="00C15D37" w:rsidP="00B11FB6">
            <w:pPr>
              <w:jc w:val="center"/>
              <w:rPr>
                <w:b/>
                <w:bCs/>
                <w:sz w:val="20"/>
              </w:rPr>
            </w:pPr>
            <w:r w:rsidRPr="0034395F">
              <w:rPr>
                <w:b/>
                <w:bCs/>
                <w:sz w:val="20"/>
              </w:rPr>
              <w:t>26</w:t>
            </w: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tcPr>
          <w:p w:rsidR="00C15D37" w:rsidRPr="0091752C" w:rsidRDefault="00C15D37" w:rsidP="00B11FB6">
            <w:pPr>
              <w:rPr>
                <w:sz w:val="20"/>
                <w:lang w:bidi="bo-CN"/>
              </w:rPr>
            </w:pPr>
            <w:r w:rsidRPr="0091752C">
              <w:rPr>
                <w:sz w:val="20"/>
                <w:lang w:bidi="bo-CN"/>
              </w:rPr>
              <w:t>SLQ3B12a</w:t>
            </w:r>
          </w:p>
        </w:tc>
        <w:tc>
          <w:tcPr>
            <w:tcW w:w="5670" w:type="dxa"/>
            <w:shd w:val="clear" w:color="auto" w:fill="auto"/>
            <w:vAlign w:val="center"/>
          </w:tcPr>
          <w:p w:rsidR="00C15D37" w:rsidRPr="0034395F" w:rsidRDefault="00C15D37" w:rsidP="00B11FB6">
            <w:pPr>
              <w:rPr>
                <w:b/>
                <w:sz w:val="20"/>
              </w:rPr>
            </w:pPr>
            <w:r w:rsidRPr="0034395F">
              <w:rPr>
                <w:i/>
                <w:sz w:val="20"/>
                <w:lang w:bidi="bo-CN"/>
              </w:rPr>
              <w:t>Littérature slovaque par les textes 4</w:t>
            </w:r>
          </w:p>
        </w:tc>
        <w:tc>
          <w:tcPr>
            <w:tcW w:w="805" w:type="dxa"/>
            <w:shd w:val="clear" w:color="auto" w:fill="auto"/>
            <w:vAlign w:val="center"/>
          </w:tcPr>
          <w:p w:rsidR="00C15D37" w:rsidRPr="0034395F" w:rsidRDefault="00C15D37" w:rsidP="00B11FB6">
            <w:pPr>
              <w:jc w:val="center"/>
              <w:rPr>
                <w:b/>
                <w:sz w:val="20"/>
              </w:rPr>
            </w:pPr>
            <w:r w:rsidRPr="0034395F">
              <w:rPr>
                <w:b/>
                <w:sz w:val="20"/>
              </w:rPr>
              <w:t>2</w:t>
            </w:r>
          </w:p>
        </w:tc>
        <w:tc>
          <w:tcPr>
            <w:tcW w:w="600" w:type="dxa"/>
            <w:shd w:val="clear" w:color="auto" w:fill="auto"/>
            <w:vAlign w:val="center"/>
          </w:tcPr>
          <w:p w:rsidR="00C15D37" w:rsidRPr="0034395F" w:rsidRDefault="00C15D37" w:rsidP="00B11FB6">
            <w:pPr>
              <w:jc w:val="center"/>
              <w:rPr>
                <w:sz w:val="20"/>
              </w:rPr>
            </w:pPr>
            <w:r w:rsidRPr="0034395F">
              <w:rPr>
                <w:sz w:val="20"/>
              </w:rPr>
              <w:t>TD</w:t>
            </w:r>
          </w:p>
        </w:tc>
        <w:tc>
          <w:tcPr>
            <w:tcW w:w="722" w:type="dxa"/>
            <w:shd w:val="clear" w:color="auto" w:fill="auto"/>
            <w:vAlign w:val="center"/>
          </w:tcPr>
          <w:p w:rsidR="00C15D37" w:rsidRPr="0034395F" w:rsidRDefault="00C15D37" w:rsidP="00B11FB6">
            <w:pPr>
              <w:jc w:val="center"/>
              <w:rPr>
                <w:sz w:val="20"/>
              </w:rPr>
            </w:pPr>
            <w:r w:rsidRPr="0034395F">
              <w:rPr>
                <w:sz w:val="20"/>
              </w:rPr>
              <w:t>13</w:t>
            </w:r>
          </w:p>
        </w:tc>
        <w:tc>
          <w:tcPr>
            <w:tcW w:w="850" w:type="dxa"/>
            <w:shd w:val="clear" w:color="auto" w:fill="auto"/>
            <w:vAlign w:val="center"/>
          </w:tcPr>
          <w:p w:rsidR="00C15D37" w:rsidRPr="0034395F" w:rsidRDefault="00C15D37" w:rsidP="00B11FB6">
            <w:pPr>
              <w:jc w:val="center"/>
              <w:rPr>
                <w:sz w:val="20"/>
              </w:rPr>
            </w:pPr>
            <w:r w:rsidRPr="0034395F">
              <w:rPr>
                <w:sz w:val="20"/>
              </w:rPr>
              <w:t>13</w:t>
            </w: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tcPr>
          <w:p w:rsidR="00C15D37" w:rsidRPr="0091752C" w:rsidRDefault="00C15D37" w:rsidP="00B11FB6">
            <w:pPr>
              <w:rPr>
                <w:sz w:val="20"/>
              </w:rPr>
            </w:pPr>
            <w:r w:rsidRPr="0091752C">
              <w:rPr>
                <w:sz w:val="20"/>
              </w:rPr>
              <w:t>SLQ3B12b</w:t>
            </w:r>
          </w:p>
        </w:tc>
        <w:tc>
          <w:tcPr>
            <w:tcW w:w="5670" w:type="dxa"/>
            <w:shd w:val="clear" w:color="auto" w:fill="auto"/>
            <w:vAlign w:val="center"/>
          </w:tcPr>
          <w:p w:rsidR="00C15D37" w:rsidRPr="0034395F" w:rsidRDefault="00C15D37" w:rsidP="00B11FB6">
            <w:pPr>
              <w:rPr>
                <w:i/>
                <w:sz w:val="20"/>
                <w:lang w:bidi="bo-CN"/>
              </w:rPr>
            </w:pPr>
            <w:r w:rsidRPr="0034395F">
              <w:rPr>
                <w:i/>
                <w:sz w:val="20"/>
              </w:rPr>
              <w:t>Histoire de la langue slovaque par les textes 2</w:t>
            </w:r>
          </w:p>
        </w:tc>
        <w:tc>
          <w:tcPr>
            <w:tcW w:w="805" w:type="dxa"/>
            <w:shd w:val="clear" w:color="auto" w:fill="auto"/>
            <w:vAlign w:val="center"/>
          </w:tcPr>
          <w:p w:rsidR="00C15D37" w:rsidRPr="0034395F" w:rsidRDefault="00C15D37" w:rsidP="00B11FB6">
            <w:pPr>
              <w:jc w:val="center"/>
              <w:rPr>
                <w:b/>
                <w:sz w:val="20"/>
              </w:rPr>
            </w:pPr>
            <w:r w:rsidRPr="0034395F">
              <w:rPr>
                <w:b/>
                <w:sz w:val="20"/>
              </w:rPr>
              <w:t>2</w:t>
            </w:r>
          </w:p>
        </w:tc>
        <w:tc>
          <w:tcPr>
            <w:tcW w:w="600" w:type="dxa"/>
            <w:shd w:val="clear" w:color="auto" w:fill="auto"/>
            <w:vAlign w:val="center"/>
          </w:tcPr>
          <w:p w:rsidR="00C15D37" w:rsidRPr="0034395F" w:rsidRDefault="00C15D37" w:rsidP="00B11FB6">
            <w:pPr>
              <w:jc w:val="center"/>
              <w:rPr>
                <w:sz w:val="20"/>
              </w:rPr>
            </w:pPr>
            <w:r w:rsidRPr="0034395F">
              <w:rPr>
                <w:sz w:val="20"/>
              </w:rPr>
              <w:t>TD</w:t>
            </w:r>
          </w:p>
        </w:tc>
        <w:tc>
          <w:tcPr>
            <w:tcW w:w="722" w:type="dxa"/>
            <w:shd w:val="clear" w:color="auto" w:fill="auto"/>
            <w:vAlign w:val="center"/>
          </w:tcPr>
          <w:p w:rsidR="00C15D37" w:rsidRPr="0034395F" w:rsidRDefault="00C15D37" w:rsidP="00B11FB6">
            <w:pPr>
              <w:jc w:val="center"/>
              <w:rPr>
                <w:sz w:val="20"/>
              </w:rPr>
            </w:pPr>
            <w:r w:rsidRPr="0034395F">
              <w:rPr>
                <w:sz w:val="20"/>
              </w:rPr>
              <w:t>13</w:t>
            </w:r>
          </w:p>
        </w:tc>
        <w:tc>
          <w:tcPr>
            <w:tcW w:w="850" w:type="dxa"/>
            <w:shd w:val="clear" w:color="auto" w:fill="auto"/>
            <w:vAlign w:val="center"/>
          </w:tcPr>
          <w:p w:rsidR="00C15D37" w:rsidRPr="0034395F" w:rsidRDefault="00C15D37" w:rsidP="00B11FB6">
            <w:pPr>
              <w:jc w:val="center"/>
              <w:rPr>
                <w:sz w:val="20"/>
              </w:rPr>
            </w:pPr>
            <w:r w:rsidRPr="0034395F">
              <w:rPr>
                <w:sz w:val="20"/>
              </w:rPr>
              <w:t>13</w:t>
            </w:r>
          </w:p>
        </w:tc>
      </w:tr>
      <w:tr w:rsidR="00C15D37" w:rsidRPr="0034395F" w:rsidTr="00B11FB6">
        <w:trPr>
          <w:trHeight w:val="340"/>
        </w:trPr>
        <w:tc>
          <w:tcPr>
            <w:tcW w:w="536" w:type="dxa"/>
            <w:shd w:val="clear" w:color="auto" w:fill="B6DDE8"/>
            <w:vAlign w:val="center"/>
          </w:tcPr>
          <w:p w:rsidR="00C15D37" w:rsidRPr="0034395F" w:rsidRDefault="00C15D37" w:rsidP="00B11FB6">
            <w:pPr>
              <w:jc w:val="center"/>
              <w:rPr>
                <w:sz w:val="20"/>
              </w:rPr>
            </w:pPr>
            <w:r w:rsidRPr="0034395F">
              <w:rPr>
                <w:b/>
                <w:sz w:val="20"/>
              </w:rPr>
              <w:t>S6</w:t>
            </w:r>
          </w:p>
        </w:tc>
        <w:tc>
          <w:tcPr>
            <w:tcW w:w="1275" w:type="dxa"/>
            <w:shd w:val="clear" w:color="auto" w:fill="B6DDE8"/>
          </w:tcPr>
          <w:p w:rsidR="00C15D37" w:rsidRPr="0034395F" w:rsidRDefault="00C15D37" w:rsidP="00B11FB6">
            <w:pPr>
              <w:jc w:val="center"/>
              <w:rPr>
                <w:b/>
                <w:sz w:val="20"/>
              </w:rPr>
            </w:pPr>
            <w:r>
              <w:rPr>
                <w:b/>
                <w:sz w:val="20"/>
              </w:rPr>
              <w:t>SLQ3B13</w:t>
            </w:r>
          </w:p>
        </w:tc>
        <w:tc>
          <w:tcPr>
            <w:tcW w:w="5670" w:type="dxa"/>
            <w:shd w:val="clear" w:color="auto" w:fill="B6DDE8"/>
            <w:vAlign w:val="center"/>
          </w:tcPr>
          <w:p w:rsidR="00C15D37" w:rsidRPr="0034395F" w:rsidRDefault="00C15D37" w:rsidP="00B11FB6">
            <w:pPr>
              <w:jc w:val="center"/>
              <w:rPr>
                <w:b/>
                <w:sz w:val="20"/>
              </w:rPr>
            </w:pPr>
            <w:r w:rsidRPr="0034395F">
              <w:rPr>
                <w:b/>
                <w:sz w:val="20"/>
              </w:rPr>
              <w:t>Civilisation d’Europe médiane 6</w:t>
            </w:r>
          </w:p>
        </w:tc>
        <w:tc>
          <w:tcPr>
            <w:tcW w:w="805" w:type="dxa"/>
            <w:shd w:val="clear" w:color="auto" w:fill="B6DDE8"/>
            <w:vAlign w:val="center"/>
          </w:tcPr>
          <w:p w:rsidR="00C15D37" w:rsidRPr="0034395F" w:rsidRDefault="00C15D37" w:rsidP="00B11FB6">
            <w:pPr>
              <w:jc w:val="center"/>
              <w:rPr>
                <w:b/>
                <w:sz w:val="20"/>
              </w:rPr>
            </w:pPr>
            <w:r w:rsidRPr="0034395F">
              <w:rPr>
                <w:b/>
                <w:sz w:val="20"/>
              </w:rPr>
              <w:t>2</w:t>
            </w:r>
          </w:p>
        </w:tc>
        <w:tc>
          <w:tcPr>
            <w:tcW w:w="600" w:type="dxa"/>
            <w:shd w:val="clear" w:color="auto" w:fill="B6DDE8"/>
            <w:vAlign w:val="center"/>
          </w:tcPr>
          <w:p w:rsidR="00C15D37" w:rsidRPr="0034395F" w:rsidRDefault="00C15D37" w:rsidP="00B11FB6">
            <w:pPr>
              <w:jc w:val="center"/>
              <w:rPr>
                <w:sz w:val="20"/>
              </w:rPr>
            </w:pPr>
          </w:p>
        </w:tc>
        <w:tc>
          <w:tcPr>
            <w:tcW w:w="722" w:type="dxa"/>
            <w:shd w:val="clear" w:color="auto" w:fill="B6DDE8"/>
            <w:vAlign w:val="center"/>
          </w:tcPr>
          <w:p w:rsidR="00C15D37" w:rsidRPr="0034395F" w:rsidRDefault="00C15D37" w:rsidP="00B11FB6">
            <w:pPr>
              <w:jc w:val="center"/>
              <w:rPr>
                <w:b/>
                <w:bCs/>
                <w:sz w:val="20"/>
              </w:rPr>
            </w:pPr>
            <w:r w:rsidRPr="0034395F">
              <w:rPr>
                <w:b/>
                <w:bCs/>
                <w:sz w:val="20"/>
              </w:rPr>
              <w:t>13</w:t>
            </w:r>
          </w:p>
        </w:tc>
        <w:tc>
          <w:tcPr>
            <w:tcW w:w="850" w:type="dxa"/>
            <w:shd w:val="clear" w:color="auto" w:fill="B6DDE8"/>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04212D">
            <w:pPr>
              <w:rPr>
                <w:i/>
                <w:sz w:val="20"/>
                <w:lang w:bidi="bo-CN"/>
              </w:rPr>
            </w:pPr>
            <w:r w:rsidRPr="0034395F">
              <w:rPr>
                <w:sz w:val="20"/>
              </w:rPr>
              <w:t>TCH 3B</w:t>
            </w:r>
            <w:r w:rsidR="0004212D">
              <w:rPr>
                <w:sz w:val="20"/>
              </w:rPr>
              <w:t>12</w:t>
            </w:r>
            <w:r w:rsidRPr="0034395F">
              <w:rPr>
                <w:sz w:val="20"/>
              </w:rPr>
              <w:t>b</w:t>
            </w:r>
          </w:p>
        </w:tc>
        <w:tc>
          <w:tcPr>
            <w:tcW w:w="5670" w:type="dxa"/>
            <w:shd w:val="clear" w:color="auto" w:fill="auto"/>
            <w:vAlign w:val="center"/>
          </w:tcPr>
          <w:p w:rsidR="00C15D37" w:rsidRPr="0034395F" w:rsidRDefault="0004212D" w:rsidP="00B11FB6">
            <w:pPr>
              <w:rPr>
                <w:b/>
                <w:sz w:val="20"/>
              </w:rPr>
            </w:pPr>
            <w:r w:rsidRPr="0004212D">
              <w:rPr>
                <w:i/>
                <w:sz w:val="20"/>
                <w:lang w:bidi="bo-CN"/>
              </w:rPr>
              <w:t xml:space="preserve">Histoire tchécoslovaque par les textes (E. </w:t>
            </w:r>
            <w:proofErr w:type="spellStart"/>
            <w:r w:rsidRPr="0004212D">
              <w:rPr>
                <w:i/>
                <w:sz w:val="20"/>
                <w:lang w:bidi="bo-CN"/>
              </w:rPr>
              <w:t>Boisserie</w:t>
            </w:r>
            <w:proofErr w:type="spellEnd"/>
            <w:r w:rsidRPr="0004212D">
              <w:rPr>
                <w:i/>
                <w:sz w:val="20"/>
                <w:lang w:bidi="bo-CN"/>
              </w:rPr>
              <w:t>, C. Servant)</w:t>
            </w:r>
          </w:p>
        </w:tc>
        <w:tc>
          <w:tcPr>
            <w:tcW w:w="805" w:type="dxa"/>
            <w:shd w:val="clear" w:color="auto" w:fill="auto"/>
            <w:vAlign w:val="center"/>
          </w:tcPr>
          <w:p w:rsidR="00C15D37" w:rsidRPr="0034395F" w:rsidRDefault="00C15D37" w:rsidP="00B11FB6">
            <w:pPr>
              <w:jc w:val="center"/>
              <w:rPr>
                <w:b/>
                <w:sz w:val="20"/>
              </w:rPr>
            </w:pPr>
            <w:r w:rsidRPr="0034395F">
              <w:rPr>
                <w:b/>
                <w:sz w:val="20"/>
              </w:rPr>
              <w:t>2</w:t>
            </w:r>
          </w:p>
        </w:tc>
        <w:tc>
          <w:tcPr>
            <w:tcW w:w="600" w:type="dxa"/>
            <w:shd w:val="clear" w:color="auto" w:fill="auto"/>
            <w:vAlign w:val="center"/>
          </w:tcPr>
          <w:p w:rsidR="00C15D37" w:rsidRPr="0034395F" w:rsidRDefault="00C15D37" w:rsidP="00B11FB6">
            <w:pPr>
              <w:jc w:val="center"/>
              <w:rPr>
                <w:sz w:val="20"/>
              </w:rPr>
            </w:pPr>
            <w:r w:rsidRPr="0034395F">
              <w:rPr>
                <w:sz w:val="20"/>
              </w:rPr>
              <w:t>TD</w:t>
            </w:r>
          </w:p>
        </w:tc>
        <w:tc>
          <w:tcPr>
            <w:tcW w:w="722" w:type="dxa"/>
            <w:shd w:val="clear" w:color="auto" w:fill="auto"/>
            <w:vAlign w:val="center"/>
          </w:tcPr>
          <w:p w:rsidR="00C15D37" w:rsidRPr="0034395F" w:rsidRDefault="00C15D37" w:rsidP="00B11FB6">
            <w:pPr>
              <w:jc w:val="center"/>
              <w:rPr>
                <w:sz w:val="20"/>
              </w:rPr>
            </w:pPr>
            <w:r w:rsidRPr="0034395F">
              <w:rPr>
                <w:sz w:val="20"/>
              </w:rPr>
              <w:t>13</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FFFF00"/>
            <w:vAlign w:val="center"/>
          </w:tcPr>
          <w:p w:rsidR="00C15D37" w:rsidRPr="0034395F" w:rsidRDefault="00C15D37" w:rsidP="00B11FB6">
            <w:pPr>
              <w:jc w:val="center"/>
              <w:rPr>
                <w:sz w:val="20"/>
              </w:rPr>
            </w:pPr>
            <w:r w:rsidRPr="0034395F">
              <w:rPr>
                <w:b/>
                <w:sz w:val="20"/>
              </w:rPr>
              <w:t>S6</w:t>
            </w:r>
          </w:p>
        </w:tc>
        <w:tc>
          <w:tcPr>
            <w:tcW w:w="1275" w:type="dxa"/>
            <w:shd w:val="clear" w:color="auto" w:fill="FFFF00"/>
          </w:tcPr>
          <w:p w:rsidR="00C15D37" w:rsidRPr="0034395F" w:rsidRDefault="00C15D37" w:rsidP="00B11FB6">
            <w:pPr>
              <w:jc w:val="center"/>
              <w:rPr>
                <w:b/>
                <w:sz w:val="20"/>
              </w:rPr>
            </w:pPr>
            <w:r>
              <w:rPr>
                <w:b/>
                <w:sz w:val="20"/>
              </w:rPr>
              <w:t>ECOTRA6</w:t>
            </w:r>
          </w:p>
        </w:tc>
        <w:tc>
          <w:tcPr>
            <w:tcW w:w="5670" w:type="dxa"/>
            <w:shd w:val="clear" w:color="auto" w:fill="FFFF00"/>
            <w:vAlign w:val="center"/>
          </w:tcPr>
          <w:p w:rsidR="00C15D37" w:rsidRPr="0034395F" w:rsidRDefault="00C15D37" w:rsidP="00B11FB6">
            <w:pPr>
              <w:jc w:val="center"/>
              <w:rPr>
                <w:b/>
                <w:sz w:val="20"/>
              </w:rPr>
            </w:pPr>
            <w:r w:rsidRPr="0034395F">
              <w:rPr>
                <w:b/>
                <w:sz w:val="20"/>
              </w:rPr>
              <w:t>ENSEIGNEMENT(S) DISCIPLINAIRE(S)</w:t>
            </w:r>
          </w:p>
          <w:p w:rsidR="00C15D37" w:rsidRPr="0034395F" w:rsidRDefault="00C15D37" w:rsidP="00B11FB6">
            <w:pPr>
              <w:jc w:val="center"/>
              <w:rPr>
                <w:b/>
                <w:sz w:val="20"/>
              </w:rPr>
            </w:pPr>
            <w:proofErr w:type="spellStart"/>
            <w:r w:rsidRPr="0034395F">
              <w:rPr>
                <w:b/>
                <w:sz w:val="20"/>
              </w:rPr>
              <w:t>Aréal</w:t>
            </w:r>
            <w:proofErr w:type="spellEnd"/>
            <w:r w:rsidRPr="0034395F">
              <w:rPr>
                <w:b/>
                <w:sz w:val="20"/>
              </w:rPr>
              <w:t xml:space="preserve"> ou transversal</w:t>
            </w:r>
            <w:r>
              <w:rPr>
                <w:b/>
                <w:sz w:val="20"/>
              </w:rPr>
              <w:t xml:space="preserve"> - </w:t>
            </w:r>
            <w:r w:rsidRPr="0034395F">
              <w:rPr>
                <w:b/>
                <w:sz w:val="20"/>
              </w:rPr>
              <w:t>1 EC au choix</w:t>
            </w:r>
          </w:p>
        </w:tc>
        <w:tc>
          <w:tcPr>
            <w:tcW w:w="805" w:type="dxa"/>
            <w:shd w:val="clear" w:color="auto" w:fill="FFFF00"/>
            <w:vAlign w:val="center"/>
          </w:tcPr>
          <w:p w:rsidR="00C15D37" w:rsidRPr="0034395F" w:rsidRDefault="00C15D37" w:rsidP="00B11FB6">
            <w:pPr>
              <w:jc w:val="center"/>
              <w:rPr>
                <w:b/>
                <w:sz w:val="20"/>
              </w:rPr>
            </w:pPr>
            <w:r w:rsidRPr="0034395F">
              <w:rPr>
                <w:b/>
                <w:sz w:val="20"/>
              </w:rPr>
              <w:t>3</w:t>
            </w:r>
          </w:p>
        </w:tc>
        <w:tc>
          <w:tcPr>
            <w:tcW w:w="600" w:type="dxa"/>
            <w:shd w:val="clear" w:color="auto" w:fill="FFFF00"/>
            <w:vAlign w:val="center"/>
          </w:tcPr>
          <w:p w:rsidR="00C15D37" w:rsidRPr="0034395F" w:rsidRDefault="00C15D37" w:rsidP="00B11FB6">
            <w:pPr>
              <w:jc w:val="center"/>
              <w:rPr>
                <w:sz w:val="20"/>
              </w:rPr>
            </w:pPr>
          </w:p>
        </w:tc>
        <w:tc>
          <w:tcPr>
            <w:tcW w:w="722" w:type="dxa"/>
            <w:shd w:val="clear" w:color="auto" w:fill="FFFF00"/>
            <w:vAlign w:val="center"/>
          </w:tcPr>
          <w:p w:rsidR="00C15D37" w:rsidRPr="0034395F" w:rsidRDefault="00C15D37" w:rsidP="00B11FB6">
            <w:pPr>
              <w:jc w:val="center"/>
              <w:rPr>
                <w:sz w:val="20"/>
              </w:rPr>
            </w:pPr>
          </w:p>
        </w:tc>
        <w:tc>
          <w:tcPr>
            <w:tcW w:w="850" w:type="dxa"/>
            <w:shd w:val="clear" w:color="auto" w:fill="FFFF00"/>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B2A1C7"/>
          </w:tcPr>
          <w:p w:rsidR="00C15D37" w:rsidRPr="0034395F" w:rsidRDefault="00C15D37" w:rsidP="00B11FB6">
            <w:pPr>
              <w:jc w:val="center"/>
              <w:rPr>
                <w:sz w:val="20"/>
              </w:rPr>
            </w:pPr>
          </w:p>
        </w:tc>
        <w:tc>
          <w:tcPr>
            <w:tcW w:w="1275" w:type="dxa"/>
            <w:shd w:val="clear" w:color="auto" w:fill="B2A1C7"/>
            <w:vAlign w:val="center"/>
          </w:tcPr>
          <w:p w:rsidR="00C15D37" w:rsidRPr="0034395F" w:rsidRDefault="00C15D37" w:rsidP="00B11FB6">
            <w:pPr>
              <w:rPr>
                <w:color w:val="000000"/>
                <w:sz w:val="20"/>
              </w:rPr>
            </w:pPr>
          </w:p>
        </w:tc>
        <w:tc>
          <w:tcPr>
            <w:tcW w:w="5670" w:type="dxa"/>
            <w:shd w:val="clear" w:color="auto" w:fill="B2A1C7"/>
            <w:vAlign w:val="center"/>
          </w:tcPr>
          <w:p w:rsidR="00C15D37" w:rsidRPr="0034395F" w:rsidRDefault="00C15D37" w:rsidP="00B11FB6">
            <w:pPr>
              <w:jc w:val="center"/>
              <w:rPr>
                <w:b/>
                <w:iCs/>
                <w:color w:val="000000"/>
                <w:sz w:val="20"/>
              </w:rPr>
            </w:pPr>
            <w:r w:rsidRPr="0034395F">
              <w:rPr>
                <w:b/>
                <w:iCs/>
                <w:color w:val="000000"/>
                <w:sz w:val="20"/>
              </w:rPr>
              <w:t>Linguistique :</w:t>
            </w:r>
          </w:p>
        </w:tc>
        <w:tc>
          <w:tcPr>
            <w:tcW w:w="805" w:type="dxa"/>
            <w:shd w:val="clear" w:color="auto" w:fill="B2A1C7"/>
            <w:vAlign w:val="center"/>
          </w:tcPr>
          <w:p w:rsidR="00C15D37" w:rsidRPr="0034395F" w:rsidRDefault="00C15D37" w:rsidP="00B11FB6">
            <w:pPr>
              <w:jc w:val="center"/>
              <w:rPr>
                <w:b/>
                <w:sz w:val="20"/>
              </w:rPr>
            </w:pPr>
          </w:p>
        </w:tc>
        <w:tc>
          <w:tcPr>
            <w:tcW w:w="600" w:type="dxa"/>
            <w:shd w:val="clear" w:color="auto" w:fill="B2A1C7"/>
            <w:vAlign w:val="center"/>
          </w:tcPr>
          <w:p w:rsidR="00C15D37" w:rsidRPr="0034395F" w:rsidRDefault="00C15D37" w:rsidP="00B11FB6">
            <w:pPr>
              <w:jc w:val="center"/>
              <w:rPr>
                <w:sz w:val="20"/>
              </w:rPr>
            </w:pPr>
          </w:p>
        </w:tc>
        <w:tc>
          <w:tcPr>
            <w:tcW w:w="722"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color w:val="000000"/>
                <w:sz w:val="20"/>
              </w:rPr>
            </w:pPr>
            <w:r w:rsidRPr="0034395F">
              <w:rPr>
                <w:color w:val="000000"/>
                <w:sz w:val="20"/>
              </w:rPr>
              <w:t>LGE3B05</w:t>
            </w:r>
          </w:p>
        </w:tc>
        <w:tc>
          <w:tcPr>
            <w:tcW w:w="5670" w:type="dxa"/>
            <w:shd w:val="clear" w:color="auto" w:fill="auto"/>
            <w:vAlign w:val="center"/>
          </w:tcPr>
          <w:p w:rsidR="00C15D37" w:rsidRPr="0034395F" w:rsidRDefault="00C15D37" w:rsidP="00B11FB6">
            <w:pPr>
              <w:rPr>
                <w:i/>
                <w:iCs/>
                <w:color w:val="000000"/>
                <w:sz w:val="20"/>
              </w:rPr>
            </w:pPr>
            <w:r w:rsidRPr="0034395F">
              <w:rPr>
                <w:i/>
                <w:iCs/>
                <w:color w:val="000000"/>
                <w:sz w:val="20"/>
              </w:rPr>
              <w:t xml:space="preserve">Dynamique historique des langues </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color w:val="000000"/>
                <w:sz w:val="20"/>
              </w:rPr>
            </w:pPr>
            <w:r w:rsidRPr="0034395F">
              <w:rPr>
                <w:color w:val="000000"/>
                <w:sz w:val="20"/>
              </w:rPr>
              <w:t>LGE3B04</w:t>
            </w:r>
          </w:p>
        </w:tc>
        <w:tc>
          <w:tcPr>
            <w:tcW w:w="5670" w:type="dxa"/>
            <w:shd w:val="clear" w:color="auto" w:fill="auto"/>
            <w:vAlign w:val="center"/>
          </w:tcPr>
          <w:p w:rsidR="00C15D37" w:rsidRPr="0034395F" w:rsidRDefault="00C15D37" w:rsidP="00B11FB6">
            <w:pPr>
              <w:rPr>
                <w:i/>
                <w:iCs/>
                <w:color w:val="000000"/>
                <w:sz w:val="20"/>
              </w:rPr>
            </w:pPr>
            <w:r w:rsidRPr="0034395F">
              <w:rPr>
                <w:i/>
                <w:iCs/>
                <w:color w:val="000000"/>
                <w:sz w:val="20"/>
              </w:rPr>
              <w:t>Dynamique des contacts de langues</w:t>
            </w:r>
            <w:r w:rsidRPr="0034395F">
              <w:rPr>
                <w:color w:val="000000"/>
                <w:sz w:val="20"/>
              </w:rPr>
              <w:t xml:space="preserve"> </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B2A1C7"/>
          </w:tcPr>
          <w:p w:rsidR="00C15D37" w:rsidRPr="0034395F" w:rsidRDefault="00C15D37" w:rsidP="00B11FB6">
            <w:pPr>
              <w:jc w:val="center"/>
              <w:rPr>
                <w:sz w:val="20"/>
              </w:rPr>
            </w:pPr>
          </w:p>
        </w:tc>
        <w:tc>
          <w:tcPr>
            <w:tcW w:w="1275" w:type="dxa"/>
            <w:shd w:val="clear" w:color="auto" w:fill="B2A1C7"/>
            <w:vAlign w:val="center"/>
          </w:tcPr>
          <w:p w:rsidR="00C15D37" w:rsidRPr="0034395F" w:rsidRDefault="00C15D37" w:rsidP="00B11FB6">
            <w:pPr>
              <w:rPr>
                <w:sz w:val="20"/>
              </w:rPr>
            </w:pPr>
          </w:p>
        </w:tc>
        <w:tc>
          <w:tcPr>
            <w:tcW w:w="5670" w:type="dxa"/>
            <w:shd w:val="clear" w:color="auto" w:fill="B2A1C7"/>
            <w:vAlign w:val="center"/>
          </w:tcPr>
          <w:p w:rsidR="00C15D37" w:rsidRPr="0034395F" w:rsidRDefault="00C15D37" w:rsidP="00B11FB6">
            <w:pPr>
              <w:jc w:val="center"/>
              <w:rPr>
                <w:rFonts w:ascii="TimesNewRomanPS-ItalicMT" w:hAnsi="TimesNewRomanPS-ItalicMT" w:cs="TimesNewRomanPS-ItalicMT"/>
                <w:b/>
                <w:iCs/>
                <w:sz w:val="20"/>
              </w:rPr>
            </w:pPr>
            <w:r w:rsidRPr="0034395F">
              <w:rPr>
                <w:rFonts w:ascii="TimesNewRomanPS-ItalicMT" w:hAnsi="TimesNewRomanPS-ItalicMT" w:cs="TimesNewRomanPS-ItalicMT"/>
                <w:b/>
                <w:iCs/>
                <w:sz w:val="20"/>
              </w:rPr>
              <w:t>Histoire et sociétés européennes :</w:t>
            </w:r>
          </w:p>
        </w:tc>
        <w:tc>
          <w:tcPr>
            <w:tcW w:w="805" w:type="dxa"/>
            <w:shd w:val="clear" w:color="auto" w:fill="B2A1C7"/>
            <w:vAlign w:val="center"/>
          </w:tcPr>
          <w:p w:rsidR="00C15D37" w:rsidRPr="0034395F" w:rsidRDefault="00C15D37" w:rsidP="00B11FB6">
            <w:pPr>
              <w:jc w:val="center"/>
              <w:rPr>
                <w:b/>
                <w:sz w:val="20"/>
              </w:rPr>
            </w:pPr>
          </w:p>
        </w:tc>
        <w:tc>
          <w:tcPr>
            <w:tcW w:w="600" w:type="dxa"/>
            <w:shd w:val="clear" w:color="auto" w:fill="B2A1C7"/>
            <w:vAlign w:val="center"/>
          </w:tcPr>
          <w:p w:rsidR="00C15D37" w:rsidRPr="0034395F" w:rsidRDefault="00C15D37" w:rsidP="00B11FB6">
            <w:pPr>
              <w:jc w:val="center"/>
              <w:rPr>
                <w:sz w:val="20"/>
              </w:rPr>
            </w:pPr>
          </w:p>
        </w:tc>
        <w:tc>
          <w:tcPr>
            <w:tcW w:w="722"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670" w:type="dxa"/>
            <w:shd w:val="clear" w:color="auto" w:fill="auto"/>
            <w:vAlign w:val="center"/>
          </w:tcPr>
          <w:p w:rsidR="00C15D37" w:rsidRPr="0056358A" w:rsidRDefault="00C15D37" w:rsidP="00B11FB6">
            <w:pPr>
              <w:rPr>
                <w:i/>
                <w:sz w:val="20"/>
              </w:rPr>
            </w:pPr>
            <w:r>
              <w:rPr>
                <w:i/>
                <w:sz w:val="20"/>
              </w:rPr>
              <w:t>Géopolitique de l'Europe 2 (</w:t>
            </w:r>
            <w:r w:rsidRPr="0056358A">
              <w:rPr>
                <w:i/>
                <w:sz w:val="20"/>
              </w:rPr>
              <w:t xml:space="preserve">C. </w:t>
            </w:r>
            <w:proofErr w:type="spellStart"/>
            <w:r w:rsidRPr="0056358A">
              <w:rPr>
                <w:i/>
                <w:sz w:val="20"/>
              </w:rPr>
              <w:t>Durandin</w:t>
            </w:r>
            <w:proofErr w:type="spellEnd"/>
            <w:r>
              <w:rPr>
                <w:i/>
                <w:sz w:val="20"/>
              </w:rPr>
              <w:t>)</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670" w:type="dxa"/>
            <w:shd w:val="clear" w:color="auto" w:fill="auto"/>
            <w:vAlign w:val="center"/>
          </w:tcPr>
          <w:p w:rsidR="00C15D37" w:rsidRPr="0034395F" w:rsidRDefault="00C15D37" w:rsidP="00B11FB6">
            <w:pPr>
              <w:rPr>
                <w:rFonts w:ascii="TimesNewRomanPS-ItalicMT" w:hAnsi="TimesNewRomanPS-ItalicMT" w:cs="TimesNewRomanPS-ItalicMT"/>
                <w:i/>
                <w:iCs/>
                <w:sz w:val="20"/>
              </w:rPr>
            </w:pPr>
            <w:r w:rsidRPr="0056358A">
              <w:rPr>
                <w:i/>
                <w:sz w:val="20"/>
              </w:rPr>
              <w:t>Économie, sociétés et institutions en Europe centrale et orientale 2 – A. Slim</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B2A1C7"/>
          </w:tcPr>
          <w:p w:rsidR="00C15D37" w:rsidRPr="0034395F" w:rsidRDefault="00C15D37" w:rsidP="00B11FB6">
            <w:pPr>
              <w:jc w:val="center"/>
              <w:rPr>
                <w:sz w:val="20"/>
              </w:rPr>
            </w:pPr>
          </w:p>
        </w:tc>
        <w:tc>
          <w:tcPr>
            <w:tcW w:w="1275" w:type="dxa"/>
            <w:shd w:val="clear" w:color="auto" w:fill="B2A1C7"/>
            <w:vAlign w:val="center"/>
          </w:tcPr>
          <w:p w:rsidR="00C15D37" w:rsidRPr="0034395F" w:rsidRDefault="00C15D37" w:rsidP="00B11FB6">
            <w:pPr>
              <w:rPr>
                <w:sz w:val="20"/>
              </w:rPr>
            </w:pPr>
          </w:p>
        </w:tc>
        <w:tc>
          <w:tcPr>
            <w:tcW w:w="5670" w:type="dxa"/>
            <w:shd w:val="clear" w:color="auto" w:fill="B2A1C7"/>
            <w:vAlign w:val="center"/>
          </w:tcPr>
          <w:p w:rsidR="00C15D37" w:rsidRPr="0034395F" w:rsidRDefault="00C15D37" w:rsidP="00B11FB6">
            <w:pPr>
              <w:tabs>
                <w:tab w:val="center" w:pos="4536"/>
                <w:tab w:val="right" w:pos="9072"/>
              </w:tabs>
              <w:snapToGrid w:val="0"/>
              <w:ind w:right="-108"/>
              <w:jc w:val="center"/>
              <w:rPr>
                <w:b/>
                <w:sz w:val="20"/>
              </w:rPr>
            </w:pPr>
            <w:r w:rsidRPr="0034395F">
              <w:rPr>
                <w:b/>
                <w:sz w:val="20"/>
              </w:rPr>
              <w:t>Littératures, arts et cultures :</w:t>
            </w:r>
          </w:p>
        </w:tc>
        <w:tc>
          <w:tcPr>
            <w:tcW w:w="805" w:type="dxa"/>
            <w:shd w:val="clear" w:color="auto" w:fill="B2A1C7"/>
            <w:vAlign w:val="center"/>
          </w:tcPr>
          <w:p w:rsidR="00C15D37" w:rsidRPr="0034395F" w:rsidRDefault="00C15D37" w:rsidP="00B11FB6">
            <w:pPr>
              <w:jc w:val="center"/>
              <w:rPr>
                <w:b/>
                <w:sz w:val="20"/>
              </w:rPr>
            </w:pPr>
          </w:p>
        </w:tc>
        <w:tc>
          <w:tcPr>
            <w:tcW w:w="600" w:type="dxa"/>
            <w:shd w:val="clear" w:color="auto" w:fill="B2A1C7"/>
            <w:vAlign w:val="center"/>
          </w:tcPr>
          <w:p w:rsidR="00C15D37" w:rsidRPr="0034395F" w:rsidRDefault="00C15D37" w:rsidP="00B11FB6">
            <w:pPr>
              <w:jc w:val="center"/>
              <w:rPr>
                <w:sz w:val="20"/>
              </w:rPr>
            </w:pPr>
          </w:p>
        </w:tc>
        <w:tc>
          <w:tcPr>
            <w:tcW w:w="722"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color w:val="000000"/>
                <w:sz w:val="20"/>
              </w:rPr>
            </w:pPr>
          </w:p>
        </w:tc>
        <w:tc>
          <w:tcPr>
            <w:tcW w:w="5670" w:type="dxa"/>
            <w:shd w:val="clear" w:color="auto" w:fill="auto"/>
            <w:vAlign w:val="bottom"/>
          </w:tcPr>
          <w:p w:rsidR="00C15D37" w:rsidRPr="0034395F" w:rsidRDefault="00C15D37" w:rsidP="00B11FB6">
            <w:pPr>
              <w:rPr>
                <w:i/>
                <w:iCs/>
                <w:color w:val="000000"/>
                <w:sz w:val="20"/>
              </w:rPr>
            </w:pPr>
            <w:r w:rsidRPr="0034395F">
              <w:rPr>
                <w:i/>
                <w:iCs/>
                <w:color w:val="000000"/>
                <w:sz w:val="20"/>
              </w:rPr>
              <w:t>Initiation aux théories françaises de la traduction</w:t>
            </w:r>
          </w:p>
          <w:p w:rsidR="00C15D37" w:rsidRPr="0034395F" w:rsidRDefault="00C15D37" w:rsidP="00B11FB6">
            <w:pPr>
              <w:rPr>
                <w:i/>
                <w:iCs/>
                <w:color w:val="000000"/>
                <w:sz w:val="20"/>
              </w:rPr>
            </w:pPr>
            <w:r w:rsidRPr="0034395F">
              <w:rPr>
                <w:i/>
                <w:iCs/>
                <w:color w:val="000000"/>
                <w:sz w:val="20"/>
              </w:rPr>
              <w:t xml:space="preserve">littéraire (M. </w:t>
            </w:r>
            <w:proofErr w:type="spellStart"/>
            <w:r w:rsidRPr="0034395F">
              <w:rPr>
                <w:i/>
                <w:iCs/>
                <w:color w:val="000000"/>
                <w:sz w:val="20"/>
              </w:rPr>
              <w:t>Vrinat-Nikolov</w:t>
            </w:r>
            <w:proofErr w:type="spellEnd"/>
            <w:r w:rsidRPr="0034395F">
              <w:rPr>
                <w:i/>
                <w:iCs/>
                <w:color w:val="000000"/>
                <w:sz w:val="20"/>
              </w:rPr>
              <w:t>)</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670" w:type="dxa"/>
            <w:shd w:val="clear" w:color="auto" w:fill="auto"/>
            <w:vAlign w:val="center"/>
          </w:tcPr>
          <w:p w:rsidR="00C15D37" w:rsidRPr="0034395F" w:rsidRDefault="00C15D37" w:rsidP="00B11FB6">
            <w:pPr>
              <w:autoSpaceDE w:val="0"/>
              <w:autoSpaceDN w:val="0"/>
              <w:adjustRightInd w:val="0"/>
              <w:rPr>
                <w:rFonts w:ascii="TimesNewRomanPS-ItalicMT" w:hAnsi="TimesNewRomanPS-ItalicMT" w:cs="TimesNewRomanPS-ItalicMT"/>
                <w:i/>
                <w:iCs/>
                <w:sz w:val="20"/>
              </w:rPr>
            </w:pPr>
            <w:r w:rsidRPr="0034395F">
              <w:rPr>
                <w:rFonts w:ascii="TimesNewRomanPS-ItalicMT" w:hAnsi="TimesNewRomanPS-ItalicMT" w:cs="TimesNewRomanPS-ItalicMT"/>
                <w:i/>
                <w:iCs/>
                <w:sz w:val="20"/>
              </w:rPr>
              <w:t>« Littératures européennes »</w:t>
            </w:r>
            <w:r>
              <w:rPr>
                <w:rFonts w:ascii="TimesNewRomanPS-ItalicMT" w:hAnsi="TimesNewRomanPS-ItalicMT" w:cs="TimesNewRomanPS-ItalicMT"/>
                <w:i/>
                <w:iCs/>
                <w:sz w:val="20"/>
              </w:rPr>
              <w:t xml:space="preserve"> cours collectif</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B2A1C7"/>
          </w:tcPr>
          <w:p w:rsidR="00C15D37" w:rsidRPr="0034395F" w:rsidRDefault="00C15D37" w:rsidP="00B11FB6">
            <w:pPr>
              <w:jc w:val="center"/>
              <w:rPr>
                <w:sz w:val="20"/>
              </w:rPr>
            </w:pPr>
          </w:p>
        </w:tc>
        <w:tc>
          <w:tcPr>
            <w:tcW w:w="1275" w:type="dxa"/>
            <w:shd w:val="clear" w:color="auto" w:fill="B2A1C7"/>
            <w:vAlign w:val="center"/>
          </w:tcPr>
          <w:p w:rsidR="00C15D37" w:rsidRPr="0034395F" w:rsidRDefault="00C15D37" w:rsidP="00B11FB6">
            <w:pPr>
              <w:rPr>
                <w:color w:val="000000"/>
                <w:sz w:val="20"/>
              </w:rPr>
            </w:pPr>
          </w:p>
        </w:tc>
        <w:tc>
          <w:tcPr>
            <w:tcW w:w="5670" w:type="dxa"/>
            <w:shd w:val="clear" w:color="auto" w:fill="B2A1C7"/>
            <w:vAlign w:val="bottom"/>
          </w:tcPr>
          <w:p w:rsidR="00C15D37" w:rsidRPr="0034395F" w:rsidRDefault="00C15D37" w:rsidP="00B11FB6">
            <w:pPr>
              <w:jc w:val="center"/>
              <w:rPr>
                <w:i/>
                <w:iCs/>
                <w:color w:val="000000"/>
                <w:sz w:val="20"/>
              </w:rPr>
            </w:pPr>
            <w:r w:rsidRPr="0034395F">
              <w:rPr>
                <w:b/>
                <w:sz w:val="20"/>
              </w:rPr>
              <w:t>Anthropologie et oralité :</w:t>
            </w:r>
          </w:p>
        </w:tc>
        <w:tc>
          <w:tcPr>
            <w:tcW w:w="805" w:type="dxa"/>
            <w:shd w:val="clear" w:color="auto" w:fill="B2A1C7"/>
            <w:vAlign w:val="center"/>
          </w:tcPr>
          <w:p w:rsidR="00C15D37" w:rsidRPr="0034395F" w:rsidRDefault="00C15D37" w:rsidP="00B11FB6">
            <w:pPr>
              <w:jc w:val="center"/>
              <w:rPr>
                <w:b/>
                <w:sz w:val="20"/>
              </w:rPr>
            </w:pPr>
          </w:p>
        </w:tc>
        <w:tc>
          <w:tcPr>
            <w:tcW w:w="600" w:type="dxa"/>
            <w:shd w:val="clear" w:color="auto" w:fill="B2A1C7"/>
            <w:vAlign w:val="center"/>
          </w:tcPr>
          <w:p w:rsidR="00C15D37" w:rsidRPr="0034395F" w:rsidRDefault="00C15D37" w:rsidP="00B11FB6">
            <w:pPr>
              <w:jc w:val="center"/>
              <w:rPr>
                <w:sz w:val="20"/>
              </w:rPr>
            </w:pPr>
          </w:p>
        </w:tc>
        <w:tc>
          <w:tcPr>
            <w:tcW w:w="722"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670" w:type="dxa"/>
            <w:shd w:val="clear" w:color="auto" w:fill="auto"/>
            <w:vAlign w:val="center"/>
          </w:tcPr>
          <w:p w:rsidR="00C15D37" w:rsidRPr="0034395F" w:rsidRDefault="00C15D37" w:rsidP="00B11FB6">
            <w:pPr>
              <w:rPr>
                <w:i/>
                <w:sz w:val="20"/>
              </w:rPr>
            </w:pPr>
            <w:r w:rsidRPr="0034395F">
              <w:rPr>
                <w:i/>
                <w:sz w:val="20"/>
              </w:rPr>
              <w:t>Oralité : approche méthodologique 2</w:t>
            </w:r>
            <w:r>
              <w:t xml:space="preserve"> </w:t>
            </w:r>
            <w:r w:rsidRPr="0056358A">
              <w:rPr>
                <w:i/>
              </w:rPr>
              <w:t>(</w:t>
            </w:r>
            <w:r w:rsidRPr="0056358A">
              <w:rPr>
                <w:i/>
                <w:sz w:val="20"/>
              </w:rPr>
              <w:t xml:space="preserve">U. </w:t>
            </w:r>
            <w:proofErr w:type="spellStart"/>
            <w:r w:rsidRPr="0056358A">
              <w:rPr>
                <w:i/>
                <w:sz w:val="20"/>
              </w:rPr>
              <w:t>Baumgardt</w:t>
            </w:r>
            <w:proofErr w:type="spellEnd"/>
            <w:r>
              <w:rPr>
                <w:i/>
                <w:sz w:val="20"/>
              </w:rPr>
              <w:t>)</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FFFF00"/>
            <w:vAlign w:val="center"/>
          </w:tcPr>
          <w:p w:rsidR="00C15D37" w:rsidRPr="0034395F" w:rsidRDefault="00C15D37" w:rsidP="00B11FB6">
            <w:pPr>
              <w:jc w:val="center"/>
              <w:rPr>
                <w:sz w:val="20"/>
              </w:rPr>
            </w:pPr>
            <w:r w:rsidRPr="0034395F">
              <w:rPr>
                <w:b/>
                <w:sz w:val="20"/>
              </w:rPr>
              <w:t>S6</w:t>
            </w:r>
          </w:p>
        </w:tc>
        <w:tc>
          <w:tcPr>
            <w:tcW w:w="1275" w:type="dxa"/>
            <w:shd w:val="clear" w:color="auto" w:fill="FFFF00"/>
          </w:tcPr>
          <w:p w:rsidR="00C15D37" w:rsidRPr="0034395F" w:rsidRDefault="00C15D37" w:rsidP="00B11FB6">
            <w:pPr>
              <w:jc w:val="center"/>
              <w:rPr>
                <w:b/>
                <w:sz w:val="20"/>
              </w:rPr>
            </w:pPr>
            <w:r>
              <w:rPr>
                <w:b/>
                <w:sz w:val="20"/>
              </w:rPr>
              <w:t>SLQ3B15</w:t>
            </w:r>
          </w:p>
        </w:tc>
        <w:tc>
          <w:tcPr>
            <w:tcW w:w="5670" w:type="dxa"/>
            <w:shd w:val="clear" w:color="auto" w:fill="FFFF00"/>
            <w:vAlign w:val="center"/>
          </w:tcPr>
          <w:p w:rsidR="00C15D37" w:rsidRPr="0034395F" w:rsidRDefault="00C15D37" w:rsidP="00B11FB6">
            <w:pPr>
              <w:jc w:val="center"/>
              <w:rPr>
                <w:b/>
                <w:sz w:val="20"/>
              </w:rPr>
            </w:pPr>
            <w:r w:rsidRPr="0034395F">
              <w:rPr>
                <w:b/>
                <w:sz w:val="20"/>
              </w:rPr>
              <w:t>ENSEIGNEMENTS D’APPROFONDISSEMENT</w:t>
            </w:r>
          </w:p>
          <w:p w:rsidR="00C15D37" w:rsidRPr="0034395F" w:rsidRDefault="00C15D37" w:rsidP="00B11FB6">
            <w:pPr>
              <w:jc w:val="center"/>
              <w:rPr>
                <w:b/>
                <w:sz w:val="20"/>
              </w:rPr>
            </w:pPr>
            <w:r w:rsidRPr="0034395F">
              <w:rPr>
                <w:b/>
                <w:sz w:val="20"/>
              </w:rPr>
              <w:t>3 EC à choisir</w:t>
            </w:r>
          </w:p>
        </w:tc>
        <w:tc>
          <w:tcPr>
            <w:tcW w:w="805" w:type="dxa"/>
            <w:shd w:val="clear" w:color="auto" w:fill="FFFF00"/>
            <w:vAlign w:val="center"/>
          </w:tcPr>
          <w:p w:rsidR="00C15D37" w:rsidRPr="0034395F" w:rsidRDefault="00C15D37" w:rsidP="00B11FB6">
            <w:pPr>
              <w:jc w:val="center"/>
              <w:rPr>
                <w:b/>
                <w:sz w:val="20"/>
              </w:rPr>
            </w:pPr>
            <w:r w:rsidRPr="0034395F">
              <w:rPr>
                <w:b/>
                <w:sz w:val="20"/>
              </w:rPr>
              <w:t>9</w:t>
            </w:r>
          </w:p>
        </w:tc>
        <w:tc>
          <w:tcPr>
            <w:tcW w:w="600" w:type="dxa"/>
            <w:shd w:val="clear" w:color="auto" w:fill="FFFF00"/>
            <w:vAlign w:val="center"/>
          </w:tcPr>
          <w:p w:rsidR="00C15D37" w:rsidRPr="0034395F" w:rsidRDefault="00C15D37" w:rsidP="00B11FB6">
            <w:pPr>
              <w:jc w:val="center"/>
              <w:rPr>
                <w:sz w:val="20"/>
              </w:rPr>
            </w:pPr>
          </w:p>
        </w:tc>
        <w:tc>
          <w:tcPr>
            <w:tcW w:w="722" w:type="dxa"/>
            <w:shd w:val="clear" w:color="auto" w:fill="FFFF00"/>
            <w:vAlign w:val="center"/>
          </w:tcPr>
          <w:p w:rsidR="00C15D37" w:rsidRPr="0034395F" w:rsidRDefault="00C15D37" w:rsidP="00B11FB6">
            <w:pPr>
              <w:jc w:val="center"/>
              <w:rPr>
                <w:sz w:val="20"/>
              </w:rPr>
            </w:pPr>
            <w:r w:rsidRPr="0034395F">
              <w:rPr>
                <w:sz w:val="20"/>
              </w:rPr>
              <w:t>58,5</w:t>
            </w:r>
          </w:p>
        </w:tc>
        <w:tc>
          <w:tcPr>
            <w:tcW w:w="850" w:type="dxa"/>
            <w:shd w:val="clear" w:color="auto" w:fill="FFFF00"/>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B2A1C7"/>
          </w:tcPr>
          <w:p w:rsidR="00C15D37" w:rsidRPr="0034395F" w:rsidRDefault="00C15D37" w:rsidP="00B11FB6">
            <w:pPr>
              <w:jc w:val="center"/>
              <w:rPr>
                <w:sz w:val="20"/>
              </w:rPr>
            </w:pPr>
          </w:p>
        </w:tc>
        <w:tc>
          <w:tcPr>
            <w:tcW w:w="1275" w:type="dxa"/>
            <w:shd w:val="clear" w:color="auto" w:fill="B2A1C7"/>
          </w:tcPr>
          <w:p w:rsidR="00C15D37" w:rsidRPr="0034395F" w:rsidRDefault="00C15D37" w:rsidP="00B11FB6">
            <w:pPr>
              <w:rPr>
                <w:sz w:val="20"/>
              </w:rPr>
            </w:pPr>
          </w:p>
        </w:tc>
        <w:tc>
          <w:tcPr>
            <w:tcW w:w="5670" w:type="dxa"/>
            <w:shd w:val="clear" w:color="auto" w:fill="B2A1C7"/>
            <w:vAlign w:val="center"/>
          </w:tcPr>
          <w:p w:rsidR="00C15D37" w:rsidRPr="0034395F" w:rsidRDefault="00C15D37" w:rsidP="00B11FB6">
            <w:pPr>
              <w:jc w:val="center"/>
              <w:rPr>
                <w:b/>
                <w:sz w:val="20"/>
              </w:rPr>
            </w:pPr>
            <w:r w:rsidRPr="0034395F">
              <w:rPr>
                <w:b/>
                <w:sz w:val="20"/>
              </w:rPr>
              <w:t>Linguistique</w:t>
            </w:r>
          </w:p>
        </w:tc>
        <w:tc>
          <w:tcPr>
            <w:tcW w:w="805" w:type="dxa"/>
            <w:shd w:val="clear" w:color="auto" w:fill="B2A1C7"/>
            <w:vAlign w:val="center"/>
          </w:tcPr>
          <w:p w:rsidR="00C15D37" w:rsidRPr="0034395F" w:rsidRDefault="00C15D37" w:rsidP="00B11FB6">
            <w:pPr>
              <w:jc w:val="center"/>
              <w:rPr>
                <w:b/>
                <w:sz w:val="20"/>
              </w:rPr>
            </w:pPr>
            <w:r w:rsidRPr="0034395F">
              <w:rPr>
                <w:b/>
                <w:sz w:val="20"/>
              </w:rPr>
              <w:t>9</w:t>
            </w:r>
          </w:p>
        </w:tc>
        <w:tc>
          <w:tcPr>
            <w:tcW w:w="600" w:type="dxa"/>
            <w:shd w:val="clear" w:color="auto" w:fill="B2A1C7"/>
            <w:vAlign w:val="center"/>
          </w:tcPr>
          <w:p w:rsidR="00C15D37" w:rsidRPr="0034395F" w:rsidRDefault="00C15D37" w:rsidP="00B11FB6">
            <w:pPr>
              <w:jc w:val="center"/>
              <w:rPr>
                <w:sz w:val="20"/>
              </w:rPr>
            </w:pPr>
          </w:p>
        </w:tc>
        <w:tc>
          <w:tcPr>
            <w:tcW w:w="722"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color w:val="000000"/>
                <w:sz w:val="20"/>
              </w:rPr>
            </w:pPr>
            <w:r w:rsidRPr="0034395F">
              <w:rPr>
                <w:color w:val="000000"/>
                <w:sz w:val="20"/>
              </w:rPr>
              <w:t>LGE3B05</w:t>
            </w:r>
          </w:p>
        </w:tc>
        <w:tc>
          <w:tcPr>
            <w:tcW w:w="5670" w:type="dxa"/>
            <w:shd w:val="clear" w:color="auto" w:fill="auto"/>
            <w:vAlign w:val="center"/>
          </w:tcPr>
          <w:p w:rsidR="00C15D37" w:rsidRDefault="00C15D37" w:rsidP="00B11FB6">
            <w:pPr>
              <w:rPr>
                <w:i/>
                <w:iCs/>
                <w:color w:val="000000"/>
                <w:sz w:val="20"/>
              </w:rPr>
            </w:pPr>
            <w:r w:rsidRPr="0034395F">
              <w:rPr>
                <w:i/>
                <w:iCs/>
                <w:color w:val="000000"/>
                <w:sz w:val="20"/>
              </w:rPr>
              <w:t xml:space="preserve">Dynamique historique des langues </w:t>
            </w:r>
          </w:p>
          <w:p w:rsidR="00C15D37" w:rsidRPr="0034395F" w:rsidRDefault="00C15D37" w:rsidP="00B11FB6">
            <w:pPr>
              <w:rPr>
                <w:i/>
                <w:iCs/>
                <w:color w:val="000000"/>
                <w:sz w:val="20"/>
              </w:rPr>
            </w:pPr>
            <w:r w:rsidRPr="002A5010">
              <w:rPr>
                <w:i/>
                <w:sz w:val="20"/>
              </w:rPr>
              <w:t>(si non choisi dans la liste des transversaux)</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color w:val="000000"/>
                <w:sz w:val="20"/>
              </w:rPr>
            </w:pPr>
            <w:r w:rsidRPr="0034395F">
              <w:rPr>
                <w:color w:val="000000"/>
                <w:sz w:val="20"/>
              </w:rPr>
              <w:t>LGE3B04</w:t>
            </w:r>
          </w:p>
        </w:tc>
        <w:tc>
          <w:tcPr>
            <w:tcW w:w="5670" w:type="dxa"/>
            <w:shd w:val="clear" w:color="auto" w:fill="auto"/>
            <w:vAlign w:val="bottom"/>
          </w:tcPr>
          <w:p w:rsidR="00C15D37" w:rsidRDefault="00C15D37" w:rsidP="00B11FB6">
            <w:pPr>
              <w:rPr>
                <w:color w:val="000000"/>
                <w:sz w:val="20"/>
              </w:rPr>
            </w:pPr>
            <w:r w:rsidRPr="0034395F">
              <w:rPr>
                <w:i/>
                <w:iCs/>
                <w:color w:val="000000"/>
                <w:sz w:val="20"/>
              </w:rPr>
              <w:t>Dynamique des contacts de langues</w:t>
            </w:r>
            <w:r w:rsidRPr="0034395F">
              <w:rPr>
                <w:color w:val="000000"/>
                <w:sz w:val="20"/>
              </w:rPr>
              <w:t xml:space="preserve"> </w:t>
            </w:r>
          </w:p>
          <w:p w:rsidR="00C15D37" w:rsidRPr="0034395F" w:rsidRDefault="00C15D37" w:rsidP="00B11FB6">
            <w:pPr>
              <w:rPr>
                <w:i/>
                <w:iCs/>
                <w:color w:val="000000"/>
                <w:sz w:val="20"/>
              </w:rPr>
            </w:pPr>
            <w:r w:rsidRPr="002A5010">
              <w:rPr>
                <w:i/>
                <w:sz w:val="20"/>
              </w:rPr>
              <w:t>(si non choisi dans la liste des transversaux)</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color w:val="000000"/>
                <w:sz w:val="20"/>
              </w:rPr>
            </w:pPr>
            <w:r w:rsidRPr="0034395F">
              <w:rPr>
                <w:color w:val="000000"/>
                <w:sz w:val="20"/>
              </w:rPr>
              <w:t>LGE3B03</w:t>
            </w:r>
          </w:p>
        </w:tc>
        <w:tc>
          <w:tcPr>
            <w:tcW w:w="5670" w:type="dxa"/>
            <w:shd w:val="clear" w:color="auto" w:fill="auto"/>
            <w:vAlign w:val="bottom"/>
          </w:tcPr>
          <w:p w:rsidR="00C15D37" w:rsidRPr="0034395F" w:rsidRDefault="00C15D37" w:rsidP="00B11FB6">
            <w:pPr>
              <w:rPr>
                <w:i/>
                <w:iCs/>
                <w:color w:val="000000"/>
                <w:sz w:val="20"/>
              </w:rPr>
            </w:pPr>
            <w:r w:rsidRPr="0034395F">
              <w:rPr>
                <w:i/>
                <w:iCs/>
                <w:color w:val="000000"/>
                <w:sz w:val="20"/>
              </w:rPr>
              <w:t xml:space="preserve">Atelier de description linguistique 2 </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r w:rsidRPr="0034395F">
              <w:rPr>
                <w:sz w:val="20"/>
              </w:rPr>
              <w:t>RUS3B05S</w:t>
            </w:r>
          </w:p>
        </w:tc>
        <w:tc>
          <w:tcPr>
            <w:tcW w:w="5670" w:type="dxa"/>
            <w:shd w:val="clear" w:color="auto" w:fill="auto"/>
            <w:vAlign w:val="center"/>
          </w:tcPr>
          <w:p w:rsidR="00C15D37" w:rsidRPr="0034395F" w:rsidRDefault="00C15D37" w:rsidP="00B11FB6">
            <w:pPr>
              <w:rPr>
                <w:i/>
                <w:sz w:val="20"/>
              </w:rPr>
            </w:pPr>
            <w:r w:rsidRPr="0034395F">
              <w:rPr>
                <w:i/>
                <w:sz w:val="20"/>
              </w:rPr>
              <w:t>Vieux slave et langues slaves</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670" w:type="dxa"/>
            <w:shd w:val="clear" w:color="auto" w:fill="auto"/>
            <w:vAlign w:val="center"/>
          </w:tcPr>
          <w:p w:rsidR="00C15D37" w:rsidRPr="0034395F" w:rsidRDefault="00C15D37" w:rsidP="00B11FB6">
            <w:pPr>
              <w:rPr>
                <w:i/>
                <w:sz w:val="20"/>
              </w:rPr>
            </w:pPr>
            <w:r>
              <w:rPr>
                <w:i/>
                <w:sz w:val="20"/>
              </w:rPr>
              <w:t>Initiation à une autre langue de l’</w:t>
            </w:r>
            <w:proofErr w:type="spellStart"/>
            <w:r>
              <w:rPr>
                <w:i/>
                <w:sz w:val="20"/>
              </w:rPr>
              <w:t>Inalco</w:t>
            </w:r>
            <w:proofErr w:type="spellEnd"/>
          </w:p>
        </w:tc>
        <w:tc>
          <w:tcPr>
            <w:tcW w:w="805" w:type="dxa"/>
            <w:shd w:val="clear" w:color="auto" w:fill="auto"/>
            <w:vAlign w:val="center"/>
          </w:tcPr>
          <w:p w:rsidR="00C15D37" w:rsidRPr="0034395F" w:rsidRDefault="00C15D37" w:rsidP="00B11FB6">
            <w:pPr>
              <w:jc w:val="center"/>
              <w:rPr>
                <w:b/>
                <w:sz w:val="20"/>
              </w:rPr>
            </w:pPr>
            <w:r>
              <w:rPr>
                <w:b/>
                <w:sz w:val="20"/>
              </w:rPr>
              <w:t>3</w:t>
            </w:r>
          </w:p>
        </w:tc>
        <w:tc>
          <w:tcPr>
            <w:tcW w:w="600" w:type="dxa"/>
            <w:shd w:val="clear" w:color="auto" w:fill="auto"/>
            <w:vAlign w:val="center"/>
          </w:tcPr>
          <w:p w:rsidR="00C15D37" w:rsidRPr="0034395F" w:rsidRDefault="00C15D37" w:rsidP="00B11FB6">
            <w:pPr>
              <w:jc w:val="center"/>
              <w:rPr>
                <w:sz w:val="20"/>
              </w:rPr>
            </w:pPr>
          </w:p>
        </w:tc>
        <w:tc>
          <w:tcPr>
            <w:tcW w:w="722" w:type="dxa"/>
            <w:shd w:val="clear" w:color="auto" w:fill="auto"/>
            <w:vAlign w:val="center"/>
          </w:tcPr>
          <w:p w:rsidR="00C15D37" w:rsidRPr="0034395F" w:rsidRDefault="00C15D37" w:rsidP="00B11FB6">
            <w:pPr>
              <w:jc w:val="center"/>
              <w:rPr>
                <w:sz w:val="20"/>
              </w:rPr>
            </w:pP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B2A1C7"/>
          </w:tcPr>
          <w:p w:rsidR="00C15D37" w:rsidRPr="0034395F" w:rsidRDefault="00C15D37" w:rsidP="00B11FB6">
            <w:pPr>
              <w:jc w:val="center"/>
              <w:rPr>
                <w:sz w:val="20"/>
              </w:rPr>
            </w:pPr>
          </w:p>
        </w:tc>
        <w:tc>
          <w:tcPr>
            <w:tcW w:w="1275" w:type="dxa"/>
            <w:shd w:val="clear" w:color="auto" w:fill="B2A1C7"/>
            <w:vAlign w:val="center"/>
          </w:tcPr>
          <w:p w:rsidR="00C15D37" w:rsidRPr="0034395F" w:rsidRDefault="00C15D37" w:rsidP="00B11FB6">
            <w:pPr>
              <w:rPr>
                <w:sz w:val="20"/>
              </w:rPr>
            </w:pPr>
          </w:p>
        </w:tc>
        <w:tc>
          <w:tcPr>
            <w:tcW w:w="5670" w:type="dxa"/>
            <w:shd w:val="clear" w:color="auto" w:fill="B2A1C7"/>
            <w:vAlign w:val="center"/>
          </w:tcPr>
          <w:p w:rsidR="00C15D37" w:rsidRPr="0034395F" w:rsidRDefault="00C15D37" w:rsidP="00B11FB6">
            <w:pPr>
              <w:jc w:val="center"/>
              <w:rPr>
                <w:b/>
                <w:sz w:val="20"/>
              </w:rPr>
            </w:pPr>
            <w:r w:rsidRPr="0034395F">
              <w:rPr>
                <w:b/>
                <w:sz w:val="20"/>
              </w:rPr>
              <w:t>Littératures, arts et cultures européens</w:t>
            </w:r>
          </w:p>
        </w:tc>
        <w:tc>
          <w:tcPr>
            <w:tcW w:w="805" w:type="dxa"/>
            <w:shd w:val="clear" w:color="auto" w:fill="B2A1C7"/>
            <w:vAlign w:val="center"/>
          </w:tcPr>
          <w:p w:rsidR="00C15D37" w:rsidRPr="0034395F" w:rsidRDefault="00C15D37" w:rsidP="00B11FB6">
            <w:pPr>
              <w:jc w:val="center"/>
              <w:rPr>
                <w:b/>
                <w:sz w:val="20"/>
              </w:rPr>
            </w:pPr>
          </w:p>
        </w:tc>
        <w:tc>
          <w:tcPr>
            <w:tcW w:w="600" w:type="dxa"/>
            <w:shd w:val="clear" w:color="auto" w:fill="B2A1C7"/>
            <w:vAlign w:val="center"/>
          </w:tcPr>
          <w:p w:rsidR="00C15D37" w:rsidRPr="0034395F" w:rsidRDefault="00C15D37" w:rsidP="00B11FB6">
            <w:pPr>
              <w:jc w:val="center"/>
              <w:rPr>
                <w:sz w:val="20"/>
              </w:rPr>
            </w:pPr>
          </w:p>
        </w:tc>
        <w:tc>
          <w:tcPr>
            <w:tcW w:w="722"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670" w:type="dxa"/>
            <w:shd w:val="clear" w:color="auto" w:fill="auto"/>
            <w:vAlign w:val="center"/>
          </w:tcPr>
          <w:p w:rsidR="00C15D37" w:rsidRPr="0034395F" w:rsidRDefault="00C15D37" w:rsidP="00B11FB6">
            <w:pPr>
              <w:autoSpaceDE w:val="0"/>
              <w:autoSpaceDN w:val="0"/>
              <w:adjustRightInd w:val="0"/>
              <w:rPr>
                <w:i/>
                <w:sz w:val="20"/>
              </w:rPr>
            </w:pPr>
            <w:r w:rsidRPr="0034395F">
              <w:rPr>
                <w:rFonts w:ascii="TimesNewRomanPS-ItalicMT" w:hAnsi="TimesNewRomanPS-ItalicMT" w:cs="TimesNewRomanPS-ItalicMT"/>
                <w:i/>
                <w:iCs/>
                <w:sz w:val="20"/>
              </w:rPr>
              <w:t xml:space="preserve">Le roman européen au XXe siècle 2 (A. </w:t>
            </w:r>
            <w:proofErr w:type="spellStart"/>
            <w:r w:rsidRPr="0034395F">
              <w:rPr>
                <w:rFonts w:ascii="TimesNewRomanPS-ItalicMT" w:hAnsi="TimesNewRomanPS-ItalicMT" w:cs="TimesNewRomanPS-ItalicMT"/>
                <w:i/>
                <w:iCs/>
                <w:sz w:val="20"/>
              </w:rPr>
              <w:t>Prstojevic</w:t>
            </w:r>
            <w:proofErr w:type="spellEnd"/>
            <w:r w:rsidRPr="0034395F">
              <w:rPr>
                <w:rFonts w:ascii="TimesNewRomanPS-ItalicMT" w:hAnsi="TimesNewRomanPS-ItalicMT" w:cs="TimesNewRomanPS-ItalicMT"/>
                <w:i/>
                <w:iCs/>
                <w:sz w:val="20"/>
              </w:rPr>
              <w:t>)</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670" w:type="dxa"/>
            <w:shd w:val="clear" w:color="auto" w:fill="auto"/>
            <w:vAlign w:val="center"/>
          </w:tcPr>
          <w:p w:rsidR="00C15D37" w:rsidRPr="0034395F" w:rsidRDefault="00C15D37" w:rsidP="00B11FB6">
            <w:pPr>
              <w:autoSpaceDE w:val="0"/>
              <w:autoSpaceDN w:val="0"/>
              <w:adjustRightInd w:val="0"/>
              <w:rPr>
                <w:rFonts w:ascii="TimesNewRomanPS-ItalicMT" w:hAnsi="TimesNewRomanPS-ItalicMT" w:cs="TimesNewRomanPS-ItalicMT"/>
                <w:i/>
                <w:iCs/>
                <w:sz w:val="20"/>
              </w:rPr>
            </w:pPr>
            <w:r w:rsidRPr="0034395F">
              <w:rPr>
                <w:rFonts w:ascii="TimesNewRomanPS-ItalicMT" w:hAnsi="TimesNewRomanPS-ItalicMT" w:cs="TimesNewRomanPS-ItalicMT"/>
                <w:i/>
                <w:iCs/>
                <w:sz w:val="20"/>
              </w:rPr>
              <w:t>Littératures russe et européenne 2 (C. Géry)</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670" w:type="dxa"/>
            <w:shd w:val="clear" w:color="auto" w:fill="auto"/>
            <w:vAlign w:val="center"/>
          </w:tcPr>
          <w:p w:rsidR="00C15D37" w:rsidRDefault="00C15D37" w:rsidP="00B11FB6">
            <w:pPr>
              <w:autoSpaceDE w:val="0"/>
              <w:autoSpaceDN w:val="0"/>
              <w:adjustRightInd w:val="0"/>
              <w:rPr>
                <w:rFonts w:ascii="TimesNewRomanPS-ItalicMT" w:hAnsi="TimesNewRomanPS-ItalicMT" w:cs="TimesNewRomanPS-ItalicMT"/>
                <w:i/>
                <w:iCs/>
                <w:sz w:val="20"/>
              </w:rPr>
            </w:pPr>
            <w:r w:rsidRPr="0034395F">
              <w:rPr>
                <w:rFonts w:ascii="TimesNewRomanPS-ItalicMT" w:hAnsi="TimesNewRomanPS-ItalicMT" w:cs="TimesNewRomanPS-ItalicMT"/>
                <w:i/>
                <w:iCs/>
                <w:sz w:val="20"/>
              </w:rPr>
              <w:t>« Littératures</w:t>
            </w:r>
            <w:r>
              <w:rPr>
                <w:rFonts w:ascii="TimesNewRomanPS-ItalicMT" w:hAnsi="TimesNewRomanPS-ItalicMT" w:cs="TimesNewRomanPS-ItalicMT"/>
                <w:i/>
                <w:iCs/>
                <w:sz w:val="20"/>
              </w:rPr>
              <w:t xml:space="preserve"> européennes » cours collectif</w:t>
            </w:r>
          </w:p>
          <w:p w:rsidR="00C15D37" w:rsidRPr="0034395F" w:rsidRDefault="00C15D37" w:rsidP="00B11FB6">
            <w:pPr>
              <w:autoSpaceDE w:val="0"/>
              <w:autoSpaceDN w:val="0"/>
              <w:adjustRightInd w:val="0"/>
              <w:rPr>
                <w:rFonts w:ascii="TimesNewRomanPS-ItalicMT" w:hAnsi="TimesNewRomanPS-ItalicMT" w:cs="TimesNewRomanPS-ItalicMT"/>
                <w:i/>
                <w:iCs/>
                <w:sz w:val="20"/>
              </w:rPr>
            </w:pPr>
            <w:r w:rsidRPr="002A5010">
              <w:rPr>
                <w:i/>
                <w:sz w:val="20"/>
              </w:rPr>
              <w:t>(si non choisi dans la liste des transversaux)</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color w:val="000000"/>
                <w:sz w:val="20"/>
              </w:rPr>
            </w:pPr>
          </w:p>
        </w:tc>
        <w:tc>
          <w:tcPr>
            <w:tcW w:w="5670" w:type="dxa"/>
            <w:shd w:val="clear" w:color="auto" w:fill="auto"/>
            <w:vAlign w:val="bottom"/>
          </w:tcPr>
          <w:p w:rsidR="00C15D37" w:rsidRDefault="00C15D37" w:rsidP="00B11FB6">
            <w:pPr>
              <w:rPr>
                <w:i/>
                <w:iCs/>
                <w:color w:val="000000"/>
                <w:sz w:val="20"/>
              </w:rPr>
            </w:pPr>
            <w:r w:rsidRPr="0034395F">
              <w:rPr>
                <w:i/>
                <w:iCs/>
                <w:color w:val="000000"/>
                <w:sz w:val="20"/>
              </w:rPr>
              <w:t>Initiation aux théories françaises de la traduction</w:t>
            </w:r>
            <w:r>
              <w:rPr>
                <w:i/>
                <w:iCs/>
                <w:color w:val="000000"/>
                <w:sz w:val="20"/>
              </w:rPr>
              <w:t xml:space="preserve"> </w:t>
            </w:r>
            <w:r w:rsidRPr="0034395F">
              <w:rPr>
                <w:i/>
                <w:iCs/>
                <w:color w:val="000000"/>
                <w:sz w:val="20"/>
              </w:rPr>
              <w:t xml:space="preserve">littéraire (M. </w:t>
            </w:r>
            <w:proofErr w:type="spellStart"/>
            <w:r w:rsidRPr="0034395F">
              <w:rPr>
                <w:i/>
                <w:iCs/>
                <w:color w:val="000000"/>
                <w:sz w:val="20"/>
              </w:rPr>
              <w:t>Vrinat-Nikolov</w:t>
            </w:r>
            <w:proofErr w:type="spellEnd"/>
            <w:r w:rsidRPr="0034395F">
              <w:rPr>
                <w:i/>
                <w:iCs/>
                <w:color w:val="000000"/>
                <w:sz w:val="20"/>
              </w:rPr>
              <w:t>)</w:t>
            </w:r>
          </w:p>
          <w:p w:rsidR="00C15D37" w:rsidRPr="0034395F" w:rsidRDefault="00C15D37" w:rsidP="00B11FB6">
            <w:pPr>
              <w:rPr>
                <w:i/>
                <w:iCs/>
                <w:color w:val="000000"/>
                <w:sz w:val="20"/>
              </w:rPr>
            </w:pPr>
            <w:r w:rsidRPr="002A5010">
              <w:rPr>
                <w:i/>
                <w:sz w:val="20"/>
              </w:rPr>
              <w:t>(si non choisi dans la liste des transversaux)</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B2A1C7"/>
          </w:tcPr>
          <w:p w:rsidR="00C15D37" w:rsidRPr="0034395F" w:rsidRDefault="00C15D37" w:rsidP="00B11FB6">
            <w:pPr>
              <w:jc w:val="center"/>
              <w:rPr>
                <w:sz w:val="20"/>
              </w:rPr>
            </w:pPr>
          </w:p>
        </w:tc>
        <w:tc>
          <w:tcPr>
            <w:tcW w:w="1275" w:type="dxa"/>
            <w:shd w:val="clear" w:color="auto" w:fill="B2A1C7"/>
            <w:vAlign w:val="center"/>
          </w:tcPr>
          <w:p w:rsidR="00C15D37" w:rsidRPr="0034395F" w:rsidRDefault="00C15D37" w:rsidP="00B11FB6">
            <w:pPr>
              <w:rPr>
                <w:sz w:val="20"/>
              </w:rPr>
            </w:pPr>
          </w:p>
        </w:tc>
        <w:tc>
          <w:tcPr>
            <w:tcW w:w="5670" w:type="dxa"/>
            <w:shd w:val="clear" w:color="auto" w:fill="B2A1C7"/>
            <w:vAlign w:val="center"/>
          </w:tcPr>
          <w:p w:rsidR="00C15D37" w:rsidRPr="0034395F" w:rsidRDefault="00C15D37" w:rsidP="00B11FB6">
            <w:pPr>
              <w:autoSpaceDE w:val="0"/>
              <w:autoSpaceDN w:val="0"/>
              <w:adjustRightInd w:val="0"/>
              <w:jc w:val="center"/>
              <w:rPr>
                <w:rFonts w:ascii="TimesNewRomanPS-ItalicMT" w:hAnsi="TimesNewRomanPS-ItalicMT" w:cs="TimesNewRomanPS-ItalicMT"/>
                <w:b/>
                <w:iCs/>
                <w:sz w:val="20"/>
              </w:rPr>
            </w:pPr>
            <w:r w:rsidRPr="0034395F">
              <w:rPr>
                <w:rFonts w:ascii="TimesNewRomanPS-ItalicMT" w:hAnsi="TimesNewRomanPS-ItalicMT" w:cs="TimesNewRomanPS-ItalicMT"/>
                <w:b/>
                <w:iCs/>
                <w:sz w:val="20"/>
              </w:rPr>
              <w:t>Histoire et sociétés européennes</w:t>
            </w:r>
          </w:p>
        </w:tc>
        <w:tc>
          <w:tcPr>
            <w:tcW w:w="805" w:type="dxa"/>
            <w:shd w:val="clear" w:color="auto" w:fill="B2A1C7"/>
            <w:vAlign w:val="center"/>
          </w:tcPr>
          <w:p w:rsidR="00C15D37" w:rsidRPr="0034395F" w:rsidRDefault="00C15D37" w:rsidP="00B11FB6">
            <w:pPr>
              <w:jc w:val="center"/>
              <w:rPr>
                <w:b/>
                <w:sz w:val="20"/>
              </w:rPr>
            </w:pPr>
          </w:p>
        </w:tc>
        <w:tc>
          <w:tcPr>
            <w:tcW w:w="600" w:type="dxa"/>
            <w:shd w:val="clear" w:color="auto" w:fill="B2A1C7"/>
            <w:vAlign w:val="center"/>
          </w:tcPr>
          <w:p w:rsidR="00C15D37" w:rsidRPr="0034395F" w:rsidRDefault="00C15D37" w:rsidP="00B11FB6">
            <w:pPr>
              <w:jc w:val="center"/>
              <w:rPr>
                <w:sz w:val="20"/>
              </w:rPr>
            </w:pPr>
          </w:p>
        </w:tc>
        <w:tc>
          <w:tcPr>
            <w:tcW w:w="722"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670" w:type="dxa"/>
            <w:shd w:val="clear" w:color="auto" w:fill="auto"/>
            <w:vAlign w:val="center"/>
          </w:tcPr>
          <w:p w:rsidR="00C15D37" w:rsidRPr="0034395F" w:rsidRDefault="00C15D37" w:rsidP="00B11FB6">
            <w:pPr>
              <w:rPr>
                <w:i/>
                <w:sz w:val="20"/>
              </w:rPr>
            </w:pPr>
            <w:r w:rsidRPr="0034395F">
              <w:rPr>
                <w:i/>
                <w:sz w:val="20"/>
              </w:rPr>
              <w:t>L’Europe centrale dans l’entre-deux-guerres 2</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670" w:type="dxa"/>
            <w:shd w:val="clear" w:color="auto" w:fill="auto"/>
            <w:vAlign w:val="center"/>
          </w:tcPr>
          <w:p w:rsidR="00C15D37" w:rsidRDefault="00C15D37" w:rsidP="00B11FB6">
            <w:pPr>
              <w:snapToGrid w:val="0"/>
              <w:ind w:right="-108"/>
              <w:rPr>
                <w:i/>
                <w:sz w:val="20"/>
              </w:rPr>
            </w:pPr>
            <w:r w:rsidRPr="0034395F">
              <w:rPr>
                <w:i/>
                <w:sz w:val="20"/>
              </w:rPr>
              <w:t xml:space="preserve">Géopolitique de l’Europe  2 </w:t>
            </w:r>
          </w:p>
          <w:p w:rsidR="00C15D37" w:rsidRPr="0034395F" w:rsidRDefault="00C15D37" w:rsidP="00B11FB6">
            <w:pPr>
              <w:snapToGrid w:val="0"/>
              <w:ind w:right="-108"/>
              <w:rPr>
                <w:i/>
                <w:sz w:val="20"/>
              </w:rPr>
            </w:pPr>
            <w:r w:rsidRPr="002A5010">
              <w:rPr>
                <w:i/>
                <w:sz w:val="20"/>
              </w:rPr>
              <w:t>(si non choisi dans la liste des transversaux)</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670" w:type="dxa"/>
            <w:shd w:val="clear" w:color="auto" w:fill="auto"/>
            <w:vAlign w:val="center"/>
          </w:tcPr>
          <w:p w:rsidR="00C15D37" w:rsidRPr="0034395F" w:rsidRDefault="00C15D37" w:rsidP="00B11FB6">
            <w:pPr>
              <w:rPr>
                <w:i/>
                <w:sz w:val="20"/>
              </w:rPr>
            </w:pPr>
            <w:r w:rsidRPr="0056358A">
              <w:rPr>
                <w:i/>
                <w:sz w:val="20"/>
              </w:rPr>
              <w:t>Économie, sociétés et institutions en Europe c</w:t>
            </w:r>
            <w:r>
              <w:rPr>
                <w:i/>
                <w:sz w:val="20"/>
              </w:rPr>
              <w:t xml:space="preserve">entrale et orientale 2 </w:t>
            </w:r>
            <w:r w:rsidRPr="002A5010">
              <w:rPr>
                <w:i/>
                <w:sz w:val="20"/>
              </w:rPr>
              <w:t>(si non choisi dans la liste des transversaux)</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B2A1C7"/>
          </w:tcPr>
          <w:p w:rsidR="00C15D37" w:rsidRPr="0034395F" w:rsidRDefault="00C15D37" w:rsidP="00B11FB6">
            <w:pPr>
              <w:jc w:val="center"/>
              <w:rPr>
                <w:sz w:val="20"/>
              </w:rPr>
            </w:pPr>
          </w:p>
        </w:tc>
        <w:tc>
          <w:tcPr>
            <w:tcW w:w="1275" w:type="dxa"/>
            <w:shd w:val="clear" w:color="auto" w:fill="B2A1C7"/>
            <w:vAlign w:val="center"/>
          </w:tcPr>
          <w:p w:rsidR="00C15D37" w:rsidRPr="0034395F" w:rsidRDefault="00C15D37" w:rsidP="00B11FB6">
            <w:pPr>
              <w:rPr>
                <w:sz w:val="20"/>
              </w:rPr>
            </w:pPr>
          </w:p>
        </w:tc>
        <w:tc>
          <w:tcPr>
            <w:tcW w:w="5670" w:type="dxa"/>
            <w:shd w:val="clear" w:color="auto" w:fill="B2A1C7"/>
            <w:vAlign w:val="center"/>
          </w:tcPr>
          <w:p w:rsidR="00C15D37" w:rsidRPr="0034395F" w:rsidRDefault="00C15D37" w:rsidP="00B11FB6">
            <w:pPr>
              <w:jc w:val="center"/>
              <w:rPr>
                <w:i/>
                <w:sz w:val="20"/>
              </w:rPr>
            </w:pPr>
            <w:r w:rsidRPr="0034395F">
              <w:rPr>
                <w:b/>
                <w:sz w:val="20"/>
              </w:rPr>
              <w:t>Anthropologie et oralité :</w:t>
            </w:r>
          </w:p>
        </w:tc>
        <w:tc>
          <w:tcPr>
            <w:tcW w:w="805" w:type="dxa"/>
            <w:shd w:val="clear" w:color="auto" w:fill="B2A1C7"/>
            <w:vAlign w:val="center"/>
          </w:tcPr>
          <w:p w:rsidR="00C15D37" w:rsidRPr="0034395F" w:rsidRDefault="00C15D37" w:rsidP="00B11FB6">
            <w:pPr>
              <w:jc w:val="center"/>
              <w:rPr>
                <w:b/>
                <w:sz w:val="20"/>
              </w:rPr>
            </w:pPr>
          </w:p>
        </w:tc>
        <w:tc>
          <w:tcPr>
            <w:tcW w:w="600" w:type="dxa"/>
            <w:shd w:val="clear" w:color="auto" w:fill="B2A1C7"/>
            <w:vAlign w:val="center"/>
          </w:tcPr>
          <w:p w:rsidR="00C15D37" w:rsidRPr="0034395F" w:rsidRDefault="00C15D37" w:rsidP="00B11FB6">
            <w:pPr>
              <w:jc w:val="center"/>
              <w:rPr>
                <w:sz w:val="20"/>
              </w:rPr>
            </w:pPr>
          </w:p>
        </w:tc>
        <w:tc>
          <w:tcPr>
            <w:tcW w:w="722"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670" w:type="dxa"/>
            <w:shd w:val="clear" w:color="auto" w:fill="auto"/>
            <w:vAlign w:val="center"/>
          </w:tcPr>
          <w:p w:rsidR="00C15D37" w:rsidRPr="0034395F" w:rsidRDefault="00C15D37" w:rsidP="00B11FB6">
            <w:pPr>
              <w:rPr>
                <w:i/>
                <w:sz w:val="20"/>
              </w:rPr>
            </w:pPr>
            <w:r>
              <w:rPr>
                <w:i/>
                <w:sz w:val="20"/>
              </w:rPr>
              <w:t>Les o</w:t>
            </w:r>
            <w:r w:rsidRPr="0034395F">
              <w:rPr>
                <w:i/>
                <w:sz w:val="20"/>
              </w:rPr>
              <w:t>ralité</w:t>
            </w:r>
            <w:r>
              <w:rPr>
                <w:i/>
                <w:sz w:val="20"/>
              </w:rPr>
              <w:t>s</w:t>
            </w:r>
            <w:r w:rsidRPr="0034395F">
              <w:rPr>
                <w:i/>
                <w:sz w:val="20"/>
              </w:rPr>
              <w:t xml:space="preserve"> balkanique</w:t>
            </w:r>
            <w:r>
              <w:rPr>
                <w:i/>
                <w:sz w:val="20"/>
              </w:rPr>
              <w:t xml:space="preserve">s (F. </w:t>
            </w:r>
            <w:proofErr w:type="spellStart"/>
            <w:r>
              <w:rPr>
                <w:i/>
                <w:sz w:val="20"/>
              </w:rPr>
              <w:t>Bouchereau</w:t>
            </w:r>
            <w:proofErr w:type="spellEnd"/>
            <w:r>
              <w:rPr>
                <w:i/>
                <w:sz w:val="20"/>
              </w:rPr>
              <w:t>)</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p>
        </w:tc>
        <w:tc>
          <w:tcPr>
            <w:tcW w:w="722" w:type="dxa"/>
            <w:shd w:val="clear" w:color="auto" w:fill="auto"/>
            <w:vAlign w:val="center"/>
          </w:tcPr>
          <w:p w:rsidR="00C15D37" w:rsidRPr="0034395F" w:rsidRDefault="00C15D37" w:rsidP="00B11FB6">
            <w:pPr>
              <w:jc w:val="center"/>
              <w:rPr>
                <w:sz w:val="20"/>
              </w:rPr>
            </w:pPr>
            <w:r w:rsidRPr="0034395F">
              <w:rPr>
                <w:sz w:val="20"/>
              </w:rPr>
              <w:t>13</w:t>
            </w:r>
          </w:p>
        </w:tc>
        <w:tc>
          <w:tcPr>
            <w:tcW w:w="850" w:type="dxa"/>
            <w:shd w:val="clear" w:color="auto" w:fill="auto"/>
            <w:vAlign w:val="center"/>
          </w:tcPr>
          <w:p w:rsidR="00C15D37" w:rsidRPr="0034395F" w:rsidRDefault="00C15D37" w:rsidP="00B11FB6">
            <w:pPr>
              <w:jc w:val="center"/>
              <w:rPr>
                <w:sz w:val="20"/>
              </w:rPr>
            </w:pPr>
            <w:r w:rsidRPr="0034395F">
              <w:rPr>
                <w:sz w:val="20"/>
              </w:rPr>
              <w:t>6,5</w:t>
            </w: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670" w:type="dxa"/>
            <w:shd w:val="clear" w:color="auto" w:fill="auto"/>
            <w:vAlign w:val="center"/>
          </w:tcPr>
          <w:p w:rsidR="00C15D37" w:rsidRPr="0034395F" w:rsidRDefault="00C15D37" w:rsidP="00B11FB6">
            <w:pPr>
              <w:rPr>
                <w:i/>
                <w:sz w:val="20"/>
              </w:rPr>
            </w:pPr>
            <w:r w:rsidRPr="0034395F">
              <w:rPr>
                <w:i/>
                <w:sz w:val="20"/>
              </w:rPr>
              <w:t>Oralité : approche méthodologique 2</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vAlign w:val="center"/>
          </w:tcPr>
          <w:p w:rsidR="00C15D37" w:rsidRPr="0034395F" w:rsidRDefault="00C15D37" w:rsidP="00B11FB6">
            <w:pPr>
              <w:jc w:val="center"/>
              <w:rPr>
                <w:sz w:val="20"/>
              </w:rPr>
            </w:pPr>
            <w:r w:rsidRPr="0034395F">
              <w:rPr>
                <w:sz w:val="20"/>
              </w:rPr>
              <w:t>CM</w:t>
            </w:r>
          </w:p>
        </w:tc>
        <w:tc>
          <w:tcPr>
            <w:tcW w:w="722" w:type="dxa"/>
            <w:shd w:val="clear" w:color="auto" w:fill="auto"/>
            <w:vAlign w:val="center"/>
          </w:tcPr>
          <w:p w:rsidR="00C15D37" w:rsidRPr="0034395F" w:rsidRDefault="00C15D37" w:rsidP="00B11FB6">
            <w:pPr>
              <w:jc w:val="center"/>
              <w:rPr>
                <w:sz w:val="20"/>
              </w:rPr>
            </w:pPr>
            <w:r w:rsidRPr="0034395F">
              <w:rPr>
                <w:sz w:val="20"/>
              </w:rPr>
              <w:t>19,5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B2A1C7"/>
          </w:tcPr>
          <w:p w:rsidR="00C15D37" w:rsidRPr="0034395F" w:rsidRDefault="00C15D37" w:rsidP="00B11FB6">
            <w:pPr>
              <w:jc w:val="center"/>
              <w:rPr>
                <w:sz w:val="20"/>
              </w:rPr>
            </w:pPr>
          </w:p>
        </w:tc>
        <w:tc>
          <w:tcPr>
            <w:tcW w:w="1275" w:type="dxa"/>
            <w:shd w:val="clear" w:color="auto" w:fill="B2A1C7"/>
            <w:vAlign w:val="center"/>
          </w:tcPr>
          <w:p w:rsidR="00C15D37" w:rsidRPr="0034395F" w:rsidRDefault="00C15D37" w:rsidP="00B11FB6">
            <w:pPr>
              <w:rPr>
                <w:sz w:val="20"/>
              </w:rPr>
            </w:pPr>
          </w:p>
        </w:tc>
        <w:tc>
          <w:tcPr>
            <w:tcW w:w="5670" w:type="dxa"/>
            <w:shd w:val="clear" w:color="auto" w:fill="B2A1C7"/>
            <w:vAlign w:val="center"/>
          </w:tcPr>
          <w:p w:rsidR="00C15D37" w:rsidRPr="0034395F" w:rsidRDefault="00C15D37" w:rsidP="00B11FB6">
            <w:pPr>
              <w:jc w:val="center"/>
              <w:rPr>
                <w:b/>
                <w:sz w:val="20"/>
              </w:rPr>
            </w:pPr>
            <w:r w:rsidRPr="0034395F">
              <w:rPr>
                <w:b/>
                <w:sz w:val="20"/>
              </w:rPr>
              <w:t>Initiation à une autre langue </w:t>
            </w:r>
            <w:r>
              <w:rPr>
                <w:b/>
                <w:sz w:val="20"/>
              </w:rPr>
              <w:t>de l’</w:t>
            </w:r>
            <w:proofErr w:type="spellStart"/>
            <w:r>
              <w:rPr>
                <w:b/>
                <w:sz w:val="20"/>
              </w:rPr>
              <w:t>Inalco</w:t>
            </w:r>
            <w:proofErr w:type="spellEnd"/>
            <w:r>
              <w:rPr>
                <w:b/>
                <w:sz w:val="20"/>
              </w:rPr>
              <w:t xml:space="preserve"> </w:t>
            </w:r>
            <w:r w:rsidRPr="0034395F">
              <w:rPr>
                <w:b/>
                <w:sz w:val="20"/>
              </w:rPr>
              <w:t>:</w:t>
            </w:r>
          </w:p>
        </w:tc>
        <w:tc>
          <w:tcPr>
            <w:tcW w:w="805" w:type="dxa"/>
            <w:shd w:val="clear" w:color="auto" w:fill="B2A1C7"/>
            <w:vAlign w:val="center"/>
          </w:tcPr>
          <w:p w:rsidR="00C15D37" w:rsidRPr="0034395F" w:rsidRDefault="00C15D37" w:rsidP="00B11FB6">
            <w:pPr>
              <w:jc w:val="center"/>
              <w:rPr>
                <w:b/>
                <w:sz w:val="20"/>
              </w:rPr>
            </w:pPr>
          </w:p>
        </w:tc>
        <w:tc>
          <w:tcPr>
            <w:tcW w:w="600" w:type="dxa"/>
            <w:shd w:val="clear" w:color="auto" w:fill="B2A1C7"/>
            <w:vAlign w:val="center"/>
          </w:tcPr>
          <w:p w:rsidR="00C15D37" w:rsidRPr="0034395F" w:rsidRDefault="00C15D37" w:rsidP="00B11FB6">
            <w:pPr>
              <w:jc w:val="center"/>
              <w:rPr>
                <w:sz w:val="20"/>
              </w:rPr>
            </w:pPr>
          </w:p>
        </w:tc>
        <w:tc>
          <w:tcPr>
            <w:tcW w:w="722" w:type="dxa"/>
            <w:shd w:val="clear" w:color="auto" w:fill="B2A1C7"/>
            <w:vAlign w:val="center"/>
          </w:tcPr>
          <w:p w:rsidR="00C15D37" w:rsidRPr="0034395F" w:rsidRDefault="00C15D37" w:rsidP="00B11FB6">
            <w:pPr>
              <w:jc w:val="center"/>
              <w:rPr>
                <w:sz w:val="20"/>
              </w:rPr>
            </w:pPr>
          </w:p>
        </w:tc>
        <w:tc>
          <w:tcPr>
            <w:tcW w:w="850" w:type="dxa"/>
            <w:shd w:val="clear" w:color="auto" w:fill="B2A1C7"/>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vAlign w:val="center"/>
          </w:tcPr>
          <w:p w:rsidR="00C15D37" w:rsidRPr="0034395F" w:rsidRDefault="00C15D37" w:rsidP="00B11FB6">
            <w:pPr>
              <w:rPr>
                <w:sz w:val="20"/>
              </w:rPr>
            </w:pPr>
          </w:p>
        </w:tc>
        <w:tc>
          <w:tcPr>
            <w:tcW w:w="5670" w:type="dxa"/>
            <w:shd w:val="clear" w:color="auto" w:fill="auto"/>
            <w:vAlign w:val="center"/>
          </w:tcPr>
          <w:p w:rsidR="00C15D37" w:rsidRPr="0034395F" w:rsidRDefault="00C15D37" w:rsidP="00B11FB6">
            <w:pPr>
              <w:rPr>
                <w:i/>
                <w:sz w:val="20"/>
              </w:rPr>
            </w:pPr>
            <w:r w:rsidRPr="0034395F">
              <w:rPr>
                <w:i/>
                <w:sz w:val="20"/>
              </w:rPr>
              <w:t>Initiation à une autre langue de l’</w:t>
            </w:r>
            <w:proofErr w:type="spellStart"/>
            <w:r w:rsidRPr="0034395F">
              <w:rPr>
                <w:i/>
                <w:sz w:val="20"/>
              </w:rPr>
              <w:t>Inalco</w:t>
            </w:r>
            <w:proofErr w:type="spellEnd"/>
            <w:r w:rsidRPr="0034395F">
              <w:rPr>
                <w:i/>
                <w:sz w:val="20"/>
              </w:rPr>
              <w:t xml:space="preserve"> </w:t>
            </w:r>
          </w:p>
          <w:p w:rsidR="00C15D37" w:rsidRPr="0034395F" w:rsidRDefault="00C15D37" w:rsidP="00B11FB6">
            <w:pPr>
              <w:rPr>
                <w:i/>
                <w:sz w:val="20"/>
              </w:rPr>
            </w:pPr>
            <w:r w:rsidRPr="0034395F">
              <w:rPr>
                <w:i/>
                <w:sz w:val="20"/>
              </w:rPr>
              <w:t>(1-3 EC au choix)</w:t>
            </w:r>
          </w:p>
        </w:tc>
        <w:tc>
          <w:tcPr>
            <w:tcW w:w="805" w:type="dxa"/>
            <w:shd w:val="clear" w:color="auto" w:fill="auto"/>
            <w:vAlign w:val="center"/>
          </w:tcPr>
          <w:p w:rsidR="00C15D37" w:rsidRPr="0034395F" w:rsidRDefault="00C15D37" w:rsidP="00B11FB6">
            <w:pPr>
              <w:jc w:val="center"/>
              <w:rPr>
                <w:b/>
                <w:sz w:val="20"/>
              </w:rPr>
            </w:pPr>
            <w:r w:rsidRPr="0034395F">
              <w:rPr>
                <w:b/>
                <w:sz w:val="20"/>
              </w:rPr>
              <w:t>3-9</w:t>
            </w:r>
          </w:p>
        </w:tc>
        <w:tc>
          <w:tcPr>
            <w:tcW w:w="600" w:type="dxa"/>
            <w:shd w:val="clear" w:color="auto" w:fill="auto"/>
            <w:vAlign w:val="center"/>
          </w:tcPr>
          <w:p w:rsidR="00C15D37" w:rsidRPr="0034395F" w:rsidRDefault="00C15D37" w:rsidP="00B11FB6">
            <w:pPr>
              <w:jc w:val="center"/>
              <w:rPr>
                <w:sz w:val="20"/>
              </w:rPr>
            </w:pPr>
          </w:p>
        </w:tc>
        <w:tc>
          <w:tcPr>
            <w:tcW w:w="722" w:type="dxa"/>
            <w:shd w:val="clear" w:color="auto" w:fill="auto"/>
            <w:vAlign w:val="center"/>
          </w:tcPr>
          <w:p w:rsidR="00C15D37" w:rsidRPr="0034395F" w:rsidRDefault="00C15D37" w:rsidP="00B11FB6">
            <w:pPr>
              <w:jc w:val="center"/>
              <w:rPr>
                <w:sz w:val="20"/>
              </w:rPr>
            </w:pPr>
            <w:r w:rsidRPr="0034395F">
              <w:rPr>
                <w:sz w:val="20"/>
              </w:rPr>
              <w:t>19,5-58,5</w:t>
            </w:r>
          </w:p>
        </w:tc>
        <w:tc>
          <w:tcPr>
            <w:tcW w:w="850" w:type="dxa"/>
            <w:shd w:val="clear" w:color="auto" w:fill="auto"/>
            <w:vAlign w:val="center"/>
          </w:tcPr>
          <w:p w:rsidR="00C15D37" w:rsidRPr="0034395F" w:rsidRDefault="00C15D37" w:rsidP="00B11FB6">
            <w:pPr>
              <w:jc w:val="center"/>
              <w:rPr>
                <w:sz w:val="20"/>
              </w:rPr>
            </w:pPr>
          </w:p>
        </w:tc>
      </w:tr>
      <w:tr w:rsidR="00C15D37" w:rsidRPr="0034395F" w:rsidTr="00B11FB6">
        <w:trPr>
          <w:trHeight w:val="340"/>
        </w:trPr>
        <w:tc>
          <w:tcPr>
            <w:tcW w:w="536" w:type="dxa"/>
            <w:shd w:val="clear" w:color="auto" w:fill="92D050"/>
            <w:vAlign w:val="center"/>
          </w:tcPr>
          <w:p w:rsidR="00C15D37" w:rsidRPr="0034395F" w:rsidRDefault="00C15D37" w:rsidP="00B11FB6">
            <w:pPr>
              <w:jc w:val="center"/>
              <w:rPr>
                <w:b/>
                <w:sz w:val="20"/>
              </w:rPr>
            </w:pPr>
            <w:r w:rsidRPr="0034395F">
              <w:rPr>
                <w:b/>
                <w:sz w:val="20"/>
              </w:rPr>
              <w:t>S6</w:t>
            </w:r>
          </w:p>
        </w:tc>
        <w:tc>
          <w:tcPr>
            <w:tcW w:w="1275" w:type="dxa"/>
            <w:shd w:val="clear" w:color="auto" w:fill="92D050"/>
          </w:tcPr>
          <w:p w:rsidR="00C15D37" w:rsidRPr="0034395F" w:rsidRDefault="00C15D37" w:rsidP="00B11FB6">
            <w:pPr>
              <w:jc w:val="center"/>
              <w:rPr>
                <w:b/>
                <w:sz w:val="20"/>
              </w:rPr>
            </w:pPr>
            <w:r>
              <w:rPr>
                <w:b/>
                <w:sz w:val="20"/>
              </w:rPr>
              <w:t>SLQ3B20</w:t>
            </w:r>
          </w:p>
        </w:tc>
        <w:tc>
          <w:tcPr>
            <w:tcW w:w="5670" w:type="dxa"/>
            <w:shd w:val="clear" w:color="auto" w:fill="92D050"/>
            <w:vAlign w:val="center"/>
          </w:tcPr>
          <w:p w:rsidR="00C15D37" w:rsidRPr="0034395F" w:rsidRDefault="00C15D37" w:rsidP="00B11FB6">
            <w:pPr>
              <w:jc w:val="center"/>
              <w:rPr>
                <w:b/>
                <w:sz w:val="20"/>
              </w:rPr>
            </w:pPr>
            <w:r w:rsidRPr="0034395F">
              <w:rPr>
                <w:b/>
                <w:sz w:val="20"/>
              </w:rPr>
              <w:t>ENSEIGNEMENT d’OUVERTURE</w:t>
            </w:r>
          </w:p>
        </w:tc>
        <w:tc>
          <w:tcPr>
            <w:tcW w:w="805" w:type="dxa"/>
            <w:shd w:val="clear" w:color="auto" w:fill="92D050"/>
            <w:vAlign w:val="center"/>
          </w:tcPr>
          <w:p w:rsidR="00C15D37" w:rsidRPr="0034395F" w:rsidRDefault="00C15D37" w:rsidP="00B11FB6">
            <w:pPr>
              <w:jc w:val="center"/>
              <w:rPr>
                <w:b/>
                <w:sz w:val="20"/>
              </w:rPr>
            </w:pPr>
            <w:r w:rsidRPr="0034395F">
              <w:rPr>
                <w:b/>
                <w:sz w:val="20"/>
              </w:rPr>
              <w:t>3</w:t>
            </w:r>
          </w:p>
        </w:tc>
        <w:tc>
          <w:tcPr>
            <w:tcW w:w="600" w:type="dxa"/>
            <w:shd w:val="clear" w:color="auto" w:fill="92D050"/>
            <w:vAlign w:val="center"/>
          </w:tcPr>
          <w:p w:rsidR="00C15D37" w:rsidRPr="0034395F" w:rsidRDefault="00C15D37" w:rsidP="00B11FB6">
            <w:pPr>
              <w:jc w:val="center"/>
              <w:rPr>
                <w:b/>
                <w:sz w:val="20"/>
              </w:rPr>
            </w:pPr>
          </w:p>
        </w:tc>
        <w:tc>
          <w:tcPr>
            <w:tcW w:w="722" w:type="dxa"/>
            <w:shd w:val="clear" w:color="auto" w:fill="92D050"/>
            <w:vAlign w:val="center"/>
          </w:tcPr>
          <w:p w:rsidR="00C15D37" w:rsidRPr="0034395F" w:rsidRDefault="00C15D37" w:rsidP="00B11FB6">
            <w:pPr>
              <w:jc w:val="center"/>
              <w:rPr>
                <w:b/>
                <w:sz w:val="20"/>
              </w:rPr>
            </w:pPr>
            <w:r>
              <w:rPr>
                <w:b/>
                <w:sz w:val="20"/>
              </w:rPr>
              <w:t>19,5</w:t>
            </w:r>
          </w:p>
        </w:tc>
        <w:tc>
          <w:tcPr>
            <w:tcW w:w="850" w:type="dxa"/>
            <w:shd w:val="clear" w:color="auto" w:fill="92D050"/>
            <w:vAlign w:val="center"/>
          </w:tcPr>
          <w:p w:rsidR="00C15D37" w:rsidRPr="0034395F" w:rsidRDefault="00C15D37" w:rsidP="00B11FB6">
            <w:pPr>
              <w:jc w:val="center"/>
              <w:rPr>
                <w:b/>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tcPr>
          <w:p w:rsidR="00C15D37" w:rsidRPr="0034395F" w:rsidRDefault="00C15D37" w:rsidP="00B11FB6">
            <w:pPr>
              <w:rPr>
                <w:i/>
                <w:sz w:val="20"/>
              </w:rPr>
            </w:pPr>
          </w:p>
        </w:tc>
        <w:tc>
          <w:tcPr>
            <w:tcW w:w="5670" w:type="dxa"/>
            <w:shd w:val="clear" w:color="auto" w:fill="auto"/>
            <w:vAlign w:val="center"/>
          </w:tcPr>
          <w:p w:rsidR="00C15D37" w:rsidRPr="0034395F" w:rsidRDefault="00C15D37" w:rsidP="00B11FB6">
            <w:pPr>
              <w:rPr>
                <w:i/>
                <w:sz w:val="20"/>
              </w:rPr>
            </w:pPr>
            <w:r w:rsidRPr="0034395F">
              <w:rPr>
                <w:i/>
                <w:sz w:val="20"/>
              </w:rPr>
              <w:t>Libre</w:t>
            </w:r>
          </w:p>
        </w:tc>
        <w:tc>
          <w:tcPr>
            <w:tcW w:w="805" w:type="dxa"/>
            <w:shd w:val="clear" w:color="auto" w:fill="auto"/>
            <w:vAlign w:val="center"/>
          </w:tcPr>
          <w:p w:rsidR="00C15D37" w:rsidRPr="0034395F" w:rsidRDefault="00C15D37" w:rsidP="00B11FB6">
            <w:pPr>
              <w:jc w:val="center"/>
              <w:rPr>
                <w:b/>
                <w:sz w:val="20"/>
              </w:rPr>
            </w:pPr>
            <w:r w:rsidRPr="0034395F">
              <w:rPr>
                <w:b/>
                <w:sz w:val="20"/>
              </w:rPr>
              <w:t>3</w:t>
            </w:r>
          </w:p>
        </w:tc>
        <w:tc>
          <w:tcPr>
            <w:tcW w:w="600" w:type="dxa"/>
            <w:shd w:val="clear" w:color="auto" w:fill="auto"/>
          </w:tcPr>
          <w:p w:rsidR="00C15D37" w:rsidRPr="0034395F" w:rsidRDefault="00C15D37" w:rsidP="00B11FB6">
            <w:pPr>
              <w:jc w:val="center"/>
              <w:rPr>
                <w:sz w:val="20"/>
              </w:rPr>
            </w:pPr>
          </w:p>
        </w:tc>
        <w:tc>
          <w:tcPr>
            <w:tcW w:w="722" w:type="dxa"/>
            <w:shd w:val="clear" w:color="auto" w:fill="auto"/>
          </w:tcPr>
          <w:p w:rsidR="00C15D37" w:rsidRPr="0034395F" w:rsidRDefault="00C15D37" w:rsidP="00B11FB6">
            <w:pPr>
              <w:jc w:val="center"/>
              <w:rPr>
                <w:sz w:val="20"/>
              </w:rPr>
            </w:pPr>
          </w:p>
        </w:tc>
        <w:tc>
          <w:tcPr>
            <w:tcW w:w="850" w:type="dxa"/>
            <w:shd w:val="clear" w:color="auto" w:fill="auto"/>
          </w:tcPr>
          <w:p w:rsidR="00C15D37" w:rsidRPr="0034395F" w:rsidRDefault="00C15D37" w:rsidP="00B11FB6">
            <w:pPr>
              <w:jc w:val="center"/>
              <w:rPr>
                <w:sz w:val="20"/>
              </w:rPr>
            </w:pPr>
          </w:p>
        </w:tc>
      </w:tr>
      <w:tr w:rsidR="00C15D37" w:rsidRPr="0034395F" w:rsidTr="00B11FB6">
        <w:trPr>
          <w:trHeight w:val="340"/>
        </w:trPr>
        <w:tc>
          <w:tcPr>
            <w:tcW w:w="536" w:type="dxa"/>
            <w:shd w:val="clear" w:color="auto" w:fill="auto"/>
          </w:tcPr>
          <w:p w:rsidR="00C15D37" w:rsidRPr="0034395F" w:rsidRDefault="00C15D37" w:rsidP="00B11FB6">
            <w:pPr>
              <w:jc w:val="center"/>
              <w:rPr>
                <w:sz w:val="20"/>
              </w:rPr>
            </w:pPr>
          </w:p>
        </w:tc>
        <w:tc>
          <w:tcPr>
            <w:tcW w:w="1275" w:type="dxa"/>
          </w:tcPr>
          <w:p w:rsidR="00C15D37" w:rsidRPr="0034395F" w:rsidRDefault="00C15D37" w:rsidP="00B11FB6">
            <w:pPr>
              <w:jc w:val="center"/>
              <w:rPr>
                <w:b/>
                <w:sz w:val="20"/>
              </w:rPr>
            </w:pPr>
          </w:p>
        </w:tc>
        <w:tc>
          <w:tcPr>
            <w:tcW w:w="5670" w:type="dxa"/>
            <w:shd w:val="clear" w:color="auto" w:fill="auto"/>
          </w:tcPr>
          <w:p w:rsidR="00C15D37" w:rsidRPr="0034395F" w:rsidRDefault="00C15D37" w:rsidP="00B11FB6">
            <w:pPr>
              <w:jc w:val="center"/>
              <w:rPr>
                <w:b/>
                <w:sz w:val="20"/>
              </w:rPr>
            </w:pPr>
          </w:p>
        </w:tc>
        <w:tc>
          <w:tcPr>
            <w:tcW w:w="805" w:type="dxa"/>
            <w:shd w:val="clear" w:color="auto" w:fill="auto"/>
          </w:tcPr>
          <w:p w:rsidR="00C15D37" w:rsidRPr="0034395F" w:rsidRDefault="00C15D37" w:rsidP="00B11FB6">
            <w:pPr>
              <w:jc w:val="center"/>
              <w:rPr>
                <w:b/>
                <w:sz w:val="20"/>
              </w:rPr>
            </w:pPr>
            <w:r w:rsidRPr="0034395F">
              <w:rPr>
                <w:b/>
                <w:sz w:val="20"/>
              </w:rPr>
              <w:t>30</w:t>
            </w:r>
          </w:p>
        </w:tc>
        <w:tc>
          <w:tcPr>
            <w:tcW w:w="600" w:type="dxa"/>
            <w:shd w:val="clear" w:color="auto" w:fill="auto"/>
          </w:tcPr>
          <w:p w:rsidR="00C15D37" w:rsidRPr="0034395F" w:rsidRDefault="00C15D37" w:rsidP="00B11FB6">
            <w:pPr>
              <w:jc w:val="center"/>
              <w:rPr>
                <w:sz w:val="20"/>
              </w:rPr>
            </w:pPr>
          </w:p>
        </w:tc>
        <w:tc>
          <w:tcPr>
            <w:tcW w:w="722" w:type="dxa"/>
            <w:shd w:val="clear" w:color="auto" w:fill="auto"/>
          </w:tcPr>
          <w:p w:rsidR="00C15D37" w:rsidRPr="0034395F" w:rsidRDefault="00C15D37" w:rsidP="00B11FB6">
            <w:pPr>
              <w:jc w:val="center"/>
              <w:rPr>
                <w:sz w:val="20"/>
              </w:rPr>
            </w:pPr>
          </w:p>
        </w:tc>
        <w:tc>
          <w:tcPr>
            <w:tcW w:w="850" w:type="dxa"/>
            <w:shd w:val="clear" w:color="auto" w:fill="auto"/>
          </w:tcPr>
          <w:p w:rsidR="00C15D37" w:rsidRPr="0034395F" w:rsidRDefault="00C15D37" w:rsidP="00B11FB6">
            <w:pPr>
              <w:jc w:val="center"/>
              <w:rPr>
                <w:sz w:val="20"/>
              </w:rPr>
            </w:pPr>
          </w:p>
        </w:tc>
      </w:tr>
    </w:tbl>
    <w:p w:rsidR="00C15D37" w:rsidRPr="0034395F" w:rsidRDefault="00C15D37" w:rsidP="00C15D37">
      <w:pPr>
        <w:rPr>
          <w:sz w:val="20"/>
        </w:rPr>
      </w:pPr>
    </w:p>
    <w:p w:rsidR="00DA16DD" w:rsidRDefault="00DA16DD" w:rsidP="00DA16DD"/>
    <w:p w:rsidR="00DA16DD" w:rsidRPr="008C0E4E" w:rsidRDefault="00DA16DD" w:rsidP="00DA16DD">
      <w:pPr>
        <w:spacing w:before="120" w:after="40" w:line="300" w:lineRule="atLeast"/>
        <w:jc w:val="center"/>
        <w:rPr>
          <w:b/>
          <w:sz w:val="20"/>
        </w:rPr>
      </w:pPr>
      <w:r w:rsidRPr="008C0E4E">
        <w:rPr>
          <w:b/>
          <w:smallCaps/>
          <w:sz w:val="20"/>
        </w:rPr>
        <w:t xml:space="preserve">Equipe </w:t>
      </w:r>
      <w:proofErr w:type="spellStart"/>
      <w:r w:rsidRPr="008C0E4E">
        <w:rPr>
          <w:b/>
          <w:smallCaps/>
          <w:sz w:val="20"/>
        </w:rPr>
        <w:t>pedagogique</w:t>
      </w:r>
      <w:proofErr w:type="spellEnd"/>
      <w:r w:rsidRPr="008C0E4E">
        <w:rPr>
          <w:b/>
          <w:smallCaps/>
          <w:sz w:val="20"/>
        </w:rPr>
        <w:t xml:space="preserve"> de la </w:t>
      </w:r>
      <w:proofErr w:type="spellStart"/>
      <w:r w:rsidRPr="008C0E4E">
        <w:rPr>
          <w:b/>
          <w:smallCaps/>
          <w:sz w:val="20"/>
        </w:rPr>
        <w:t>specialite</w:t>
      </w:r>
      <w:proofErr w:type="spellEnd"/>
    </w:p>
    <w:p w:rsidR="00DA16DD" w:rsidRDefault="00DA16DD" w:rsidP="00DA16DD">
      <w:pPr>
        <w:spacing w:before="120" w:after="40" w:line="300" w:lineRule="atLeast"/>
        <w:rPr>
          <w:sz w:val="20"/>
        </w:rPr>
      </w:pPr>
      <w:r>
        <w:rPr>
          <w:sz w:val="20"/>
        </w:rPr>
        <w:t xml:space="preserve">Diana </w:t>
      </w:r>
      <w:proofErr w:type="spellStart"/>
      <w:r w:rsidR="0088677E">
        <w:rPr>
          <w:sz w:val="20"/>
        </w:rPr>
        <w:t>Jamborov</w:t>
      </w:r>
      <w:r w:rsidR="00A14DCB">
        <w:rPr>
          <w:sz w:val="20"/>
        </w:rPr>
        <w:t>á</w:t>
      </w:r>
      <w:proofErr w:type="spellEnd"/>
      <w:r w:rsidR="0088677E">
        <w:rPr>
          <w:sz w:val="20"/>
        </w:rPr>
        <w:t xml:space="preserve"> </w:t>
      </w:r>
      <w:r>
        <w:rPr>
          <w:sz w:val="20"/>
        </w:rPr>
        <w:t>Lemay, MCF langue</w:t>
      </w:r>
      <w:r w:rsidR="00E410E8">
        <w:rPr>
          <w:sz w:val="20"/>
        </w:rPr>
        <w:t>, linguistique et traduction</w:t>
      </w:r>
      <w:r>
        <w:rPr>
          <w:sz w:val="20"/>
        </w:rPr>
        <w:t xml:space="preserve"> slovaque</w:t>
      </w:r>
      <w:r w:rsidR="00E410E8">
        <w:rPr>
          <w:sz w:val="20"/>
        </w:rPr>
        <w:t>s</w:t>
      </w:r>
      <w:r>
        <w:rPr>
          <w:sz w:val="20"/>
        </w:rPr>
        <w:t>, responsable de la secti</w:t>
      </w:r>
      <w:r w:rsidR="0088677E">
        <w:rPr>
          <w:sz w:val="20"/>
        </w:rPr>
        <w:t>on d’études slovaques, e-mail :</w:t>
      </w:r>
      <w:r w:rsidR="00493167">
        <w:rPr>
          <w:sz w:val="20"/>
        </w:rPr>
        <w:t xml:space="preserve"> </w:t>
      </w:r>
      <w:r>
        <w:rPr>
          <w:sz w:val="20"/>
        </w:rPr>
        <w:t>diana.lemay@gmail.com</w:t>
      </w:r>
    </w:p>
    <w:p w:rsidR="00DA16DD" w:rsidRDefault="00DA16DD" w:rsidP="00DA16DD">
      <w:pPr>
        <w:spacing w:before="120" w:after="40" w:line="300" w:lineRule="atLeast"/>
        <w:rPr>
          <w:sz w:val="20"/>
        </w:rPr>
      </w:pPr>
      <w:r>
        <w:rPr>
          <w:sz w:val="20"/>
        </w:rPr>
        <w:t xml:space="preserve">Etienne </w:t>
      </w:r>
      <w:proofErr w:type="spellStart"/>
      <w:r>
        <w:rPr>
          <w:sz w:val="20"/>
        </w:rPr>
        <w:t>Boisserie</w:t>
      </w:r>
      <w:proofErr w:type="spellEnd"/>
      <w:r>
        <w:rPr>
          <w:sz w:val="20"/>
        </w:rPr>
        <w:t>, MCF civilisation et histoire d’Europe centrale</w:t>
      </w:r>
    </w:p>
    <w:p w:rsidR="00E410E8" w:rsidRDefault="00E410E8" w:rsidP="00DA16DD">
      <w:pPr>
        <w:spacing w:before="120" w:after="40" w:line="300" w:lineRule="atLeast"/>
        <w:rPr>
          <w:sz w:val="20"/>
        </w:rPr>
      </w:pPr>
      <w:r>
        <w:rPr>
          <w:sz w:val="20"/>
        </w:rPr>
        <w:t xml:space="preserve">Tatiana </w:t>
      </w:r>
      <w:proofErr w:type="spellStart"/>
      <w:r w:rsidR="00A14DCB">
        <w:rPr>
          <w:sz w:val="20"/>
        </w:rPr>
        <w:t>Paholíková</w:t>
      </w:r>
      <w:proofErr w:type="spellEnd"/>
      <w:r>
        <w:rPr>
          <w:sz w:val="20"/>
        </w:rPr>
        <w:t>, lectrice de slovaque</w:t>
      </w:r>
    </w:p>
    <w:p w:rsidR="00DA16DD" w:rsidRPr="008D0CAF" w:rsidRDefault="00A14DCB" w:rsidP="00DA16DD">
      <w:pPr>
        <w:spacing w:before="120" w:after="40" w:line="300" w:lineRule="atLeast"/>
        <w:rPr>
          <w:smallCaps/>
          <w:sz w:val="20"/>
          <w:lang w:val="sk-SK"/>
        </w:rPr>
      </w:pPr>
      <w:proofErr w:type="spellStart"/>
      <w:r>
        <w:rPr>
          <w:sz w:val="20"/>
        </w:rPr>
        <w:t>Paulina</w:t>
      </w:r>
      <w:proofErr w:type="spellEnd"/>
      <w:r>
        <w:rPr>
          <w:sz w:val="20"/>
        </w:rPr>
        <w:t xml:space="preserve"> </w:t>
      </w:r>
      <w:r>
        <w:rPr>
          <w:sz w:val="20"/>
          <w:lang w:val="sk-SK"/>
        </w:rPr>
        <w:t>Š</w:t>
      </w:r>
      <w:proofErr w:type="spellStart"/>
      <w:r>
        <w:rPr>
          <w:sz w:val="20"/>
        </w:rPr>
        <w:t>perková</w:t>
      </w:r>
      <w:proofErr w:type="spellEnd"/>
      <w:r w:rsidR="00E410E8">
        <w:rPr>
          <w:sz w:val="20"/>
          <w:lang w:val="sk-SK"/>
        </w:rPr>
        <w:t>, chargé de cours, littérature</w:t>
      </w:r>
      <w:r w:rsidR="00DA16DD">
        <w:rPr>
          <w:sz w:val="20"/>
          <w:lang w:val="sk-SK"/>
        </w:rPr>
        <w:t xml:space="preserve"> slovaque</w:t>
      </w:r>
      <w:bookmarkStart w:id="0" w:name="_GoBack"/>
      <w:bookmarkEnd w:id="0"/>
    </w:p>
    <w:p w:rsidR="00DA16DD" w:rsidRPr="008C0E4E" w:rsidRDefault="00DA16DD" w:rsidP="00DA16DD">
      <w:pPr>
        <w:spacing w:before="160" w:line="360" w:lineRule="auto"/>
        <w:jc w:val="center"/>
        <w:rPr>
          <w:b/>
          <w:smallCaps/>
          <w:sz w:val="20"/>
        </w:rPr>
      </w:pPr>
    </w:p>
    <w:p w:rsidR="00DA16DD" w:rsidRPr="008C0E4E" w:rsidRDefault="00DA16DD" w:rsidP="00DA16DD">
      <w:pPr>
        <w:tabs>
          <w:tab w:val="left" w:pos="1134"/>
        </w:tabs>
        <w:rPr>
          <w:sz w:val="20"/>
        </w:rPr>
      </w:pPr>
      <w:r w:rsidRPr="008C0E4E">
        <w:rPr>
          <w:b/>
          <w:smallCaps/>
          <w:sz w:val="20"/>
        </w:rPr>
        <w:t>Secrétariat pédagogique </w:t>
      </w:r>
      <w:r w:rsidRPr="008C0E4E">
        <w:rPr>
          <w:b/>
          <w:sz w:val="20"/>
        </w:rPr>
        <w:t xml:space="preserve">: </w:t>
      </w:r>
      <w:proofErr w:type="spellStart"/>
      <w:r w:rsidRPr="008C0E4E">
        <w:rPr>
          <w:sz w:val="20"/>
        </w:rPr>
        <w:t>Verika</w:t>
      </w:r>
      <w:proofErr w:type="spellEnd"/>
      <w:r w:rsidRPr="008C0E4E">
        <w:rPr>
          <w:sz w:val="20"/>
        </w:rPr>
        <w:t xml:space="preserve"> JAKIMOV</w:t>
      </w:r>
    </w:p>
    <w:p w:rsidR="00DA16DD" w:rsidRPr="008C0E4E" w:rsidRDefault="00DA16DD" w:rsidP="00DA16DD">
      <w:pPr>
        <w:tabs>
          <w:tab w:val="left" w:pos="1134"/>
        </w:tabs>
        <w:rPr>
          <w:sz w:val="20"/>
        </w:rPr>
      </w:pPr>
      <w:r w:rsidRPr="008C0E4E">
        <w:rPr>
          <w:sz w:val="20"/>
        </w:rPr>
        <w:t>Mél : verika.jakimov@inalco.fr</w:t>
      </w:r>
    </w:p>
    <w:p w:rsidR="00DA16DD" w:rsidRPr="008C0E4E" w:rsidRDefault="00DA16DD" w:rsidP="00DA16DD">
      <w:pPr>
        <w:tabs>
          <w:tab w:val="left" w:pos="1134"/>
        </w:tabs>
        <w:rPr>
          <w:b/>
          <w:smallCaps/>
          <w:sz w:val="20"/>
        </w:rPr>
      </w:pPr>
    </w:p>
    <w:p w:rsidR="00DA16DD" w:rsidRPr="008C0E4E" w:rsidRDefault="00DA16DD" w:rsidP="00DA16DD">
      <w:pPr>
        <w:spacing w:before="160" w:line="360" w:lineRule="auto"/>
        <w:jc w:val="center"/>
        <w:rPr>
          <w:b/>
          <w:smallCaps/>
          <w:sz w:val="20"/>
        </w:rPr>
      </w:pPr>
      <w:r w:rsidRPr="008C0E4E">
        <w:rPr>
          <w:b/>
          <w:smallCaps/>
          <w:sz w:val="20"/>
        </w:rPr>
        <w:t>Scolarité</w:t>
      </w:r>
    </w:p>
    <w:p w:rsidR="00DA16DD" w:rsidRPr="008C0E4E" w:rsidRDefault="00DA16DD" w:rsidP="00DA16DD">
      <w:pPr>
        <w:jc w:val="both"/>
        <w:rPr>
          <w:b/>
          <w:sz w:val="20"/>
        </w:rPr>
      </w:pPr>
      <w:r w:rsidRPr="008C0E4E">
        <w:rPr>
          <w:b/>
          <w:sz w:val="20"/>
        </w:rPr>
        <w:t xml:space="preserve">• </w:t>
      </w:r>
      <w:r w:rsidRPr="008C0E4E">
        <w:rPr>
          <w:b/>
          <w:smallCaps/>
          <w:sz w:val="20"/>
        </w:rPr>
        <w:t>Système de compensation</w:t>
      </w:r>
    </w:p>
    <w:p w:rsidR="00DA16DD" w:rsidRPr="008C0E4E" w:rsidRDefault="00DA16DD" w:rsidP="00DA16DD">
      <w:pPr>
        <w:jc w:val="both"/>
        <w:rPr>
          <w:sz w:val="20"/>
        </w:rPr>
      </w:pPr>
      <w:r w:rsidRPr="008C0E4E">
        <w:rPr>
          <w:sz w:val="20"/>
        </w:rPr>
        <w:sym w:font="Wingdings" w:char="F0F0"/>
      </w:r>
      <w:r w:rsidRPr="008C0E4E">
        <w:rPr>
          <w:sz w:val="20"/>
        </w:rPr>
        <w:t xml:space="preserve"> Enseignements fondamentaux, transversaux/disciplinaires et d’approfondissement : </w:t>
      </w:r>
    </w:p>
    <w:p w:rsidR="00DA16DD" w:rsidRPr="008C0E4E" w:rsidRDefault="00DA16DD" w:rsidP="00DA16DD">
      <w:pPr>
        <w:jc w:val="both"/>
        <w:rPr>
          <w:sz w:val="20"/>
        </w:rPr>
      </w:pPr>
      <w:r w:rsidRPr="008C0E4E">
        <w:rPr>
          <w:sz w:val="20"/>
        </w:rPr>
        <w:t>Compensation entre les EC d’une même UE, compensation entre les UE dans le même semestre (: chaque semestre doit être obtenu avec 10/20 de moyenne minimum).</w:t>
      </w:r>
    </w:p>
    <w:p w:rsidR="00DA16DD" w:rsidRPr="008C0E4E" w:rsidRDefault="00DA16DD" w:rsidP="00DA16DD">
      <w:pPr>
        <w:jc w:val="both"/>
        <w:rPr>
          <w:b/>
          <w:sz w:val="20"/>
        </w:rPr>
      </w:pPr>
      <w:r w:rsidRPr="008C0E4E">
        <w:rPr>
          <w:b/>
          <w:sz w:val="20"/>
        </w:rPr>
        <w:t xml:space="preserve">• </w:t>
      </w:r>
      <w:r w:rsidRPr="008C0E4E">
        <w:rPr>
          <w:b/>
          <w:smallCaps/>
          <w:sz w:val="20"/>
        </w:rPr>
        <w:t>Coefficient</w:t>
      </w:r>
    </w:p>
    <w:p w:rsidR="00DA16DD" w:rsidRPr="008C0E4E" w:rsidRDefault="00DA16DD" w:rsidP="00DA16DD">
      <w:pPr>
        <w:jc w:val="both"/>
        <w:rPr>
          <w:sz w:val="20"/>
        </w:rPr>
      </w:pPr>
      <w:r w:rsidRPr="008C0E4E">
        <w:rPr>
          <w:sz w:val="20"/>
        </w:rPr>
        <w:t>1 pour chacun des EC de la maquette.</w:t>
      </w:r>
    </w:p>
    <w:p w:rsidR="00DA16DD" w:rsidRPr="008C0E4E" w:rsidRDefault="00DA16DD" w:rsidP="00DA16DD">
      <w:pPr>
        <w:jc w:val="both"/>
        <w:rPr>
          <w:b/>
          <w:sz w:val="20"/>
        </w:rPr>
      </w:pPr>
      <w:r w:rsidRPr="008C0E4E">
        <w:rPr>
          <w:b/>
          <w:sz w:val="20"/>
        </w:rPr>
        <w:t xml:space="preserve">• </w:t>
      </w:r>
      <w:r w:rsidRPr="008C0E4E">
        <w:rPr>
          <w:b/>
          <w:smallCaps/>
          <w:sz w:val="20"/>
        </w:rPr>
        <w:t>Contrôle des connaissances</w:t>
      </w:r>
    </w:p>
    <w:p w:rsidR="00DA16DD" w:rsidRPr="008C0E4E" w:rsidRDefault="00DA16DD" w:rsidP="00DA16DD">
      <w:pPr>
        <w:jc w:val="both"/>
        <w:rPr>
          <w:sz w:val="20"/>
        </w:rPr>
      </w:pPr>
      <w:r w:rsidRPr="008C0E4E">
        <w:rPr>
          <w:sz w:val="20"/>
        </w:rPr>
        <w:t>Régime mixte (contrôle continu et/ou examen final).</w:t>
      </w:r>
    </w:p>
    <w:p w:rsidR="00DA16DD" w:rsidRDefault="00DA16DD" w:rsidP="00DA16DD">
      <w:pPr>
        <w:pStyle w:val="Normal3"/>
        <w:ind w:left="1134" w:hanging="709"/>
        <w:rPr>
          <w:rFonts w:ascii="Times New Roman" w:eastAsia="Times New Roman" w:hAnsi="Times New Roman"/>
          <w:smallCaps/>
          <w:sz w:val="20"/>
        </w:rPr>
      </w:pPr>
    </w:p>
    <w:p w:rsidR="00E410E8" w:rsidRDefault="00E410E8" w:rsidP="00DA16DD">
      <w:pPr>
        <w:pStyle w:val="Normal3"/>
        <w:ind w:left="1134" w:hanging="709"/>
        <w:rPr>
          <w:rFonts w:ascii="Times New Roman" w:eastAsia="Times New Roman" w:hAnsi="Times New Roman"/>
          <w:smallCaps/>
          <w:sz w:val="20"/>
        </w:rPr>
      </w:pPr>
    </w:p>
    <w:p w:rsidR="00E410E8" w:rsidRDefault="00E410E8" w:rsidP="00DA16DD">
      <w:pPr>
        <w:pStyle w:val="Normal3"/>
        <w:ind w:left="1134" w:hanging="709"/>
        <w:rPr>
          <w:rFonts w:ascii="Times New Roman" w:eastAsia="Times New Roman" w:hAnsi="Times New Roman"/>
          <w:smallCaps/>
          <w:sz w:val="20"/>
        </w:rPr>
      </w:pPr>
    </w:p>
    <w:p w:rsidR="00E410E8" w:rsidRDefault="00E410E8" w:rsidP="00DA16DD">
      <w:pPr>
        <w:pStyle w:val="Normal3"/>
        <w:ind w:left="1134" w:hanging="709"/>
        <w:rPr>
          <w:rFonts w:ascii="Times New Roman" w:eastAsia="Times New Roman" w:hAnsi="Times New Roman"/>
          <w:smallCaps/>
          <w:sz w:val="20"/>
        </w:rPr>
      </w:pPr>
    </w:p>
    <w:p w:rsidR="00E410E8" w:rsidRDefault="00E410E8" w:rsidP="00DA16DD">
      <w:pPr>
        <w:pStyle w:val="Normal3"/>
        <w:ind w:left="1134" w:hanging="709"/>
        <w:rPr>
          <w:rFonts w:ascii="Times New Roman" w:eastAsia="Times New Roman" w:hAnsi="Times New Roman"/>
          <w:smallCaps/>
          <w:sz w:val="20"/>
        </w:rPr>
      </w:pPr>
    </w:p>
    <w:p w:rsidR="00E410E8" w:rsidRPr="00E1541F" w:rsidRDefault="00E410E8" w:rsidP="00DA16DD">
      <w:pPr>
        <w:pStyle w:val="Normal3"/>
        <w:ind w:left="1134" w:hanging="709"/>
        <w:rPr>
          <w:rFonts w:ascii="Times New Roman" w:eastAsia="Times New Roman" w:hAnsi="Times New Roman"/>
          <w:smallCaps/>
          <w:sz w:val="20"/>
        </w:rPr>
      </w:pPr>
    </w:p>
    <w:p w:rsidR="00DA16DD" w:rsidRPr="008C0E4E" w:rsidRDefault="00DA16DD" w:rsidP="00DA16DD">
      <w:pPr>
        <w:spacing w:before="360"/>
        <w:jc w:val="center"/>
        <w:rPr>
          <w:b/>
          <w:smallCaps/>
          <w:sz w:val="20"/>
        </w:rPr>
      </w:pPr>
      <w:r w:rsidRPr="008C0E4E">
        <w:rPr>
          <w:b/>
          <w:smallCaps/>
          <w:sz w:val="20"/>
        </w:rPr>
        <w:lastRenderedPageBreak/>
        <w:t>Annexe i : Dipl</w:t>
      </w:r>
      <w:r w:rsidR="00060946">
        <w:rPr>
          <w:b/>
          <w:smallCaps/>
          <w:sz w:val="20"/>
        </w:rPr>
        <w:t>ô</w:t>
      </w:r>
      <w:r w:rsidRPr="008C0E4E">
        <w:rPr>
          <w:b/>
          <w:smallCaps/>
          <w:sz w:val="20"/>
        </w:rPr>
        <w:t>me d’Établissement/Diplôme national</w:t>
      </w:r>
    </w:p>
    <w:p w:rsidR="00DA16DD" w:rsidRPr="008C0E4E" w:rsidRDefault="00DA16DD" w:rsidP="00DA16DD">
      <w:pPr>
        <w:jc w:val="center"/>
        <w:rPr>
          <w:smallCaps/>
          <w:sz w:val="20"/>
        </w:rPr>
      </w:pPr>
    </w:p>
    <w:p w:rsidR="00DA16DD" w:rsidRPr="008C0E4E" w:rsidRDefault="00DA16DD" w:rsidP="00DA16DD">
      <w:pPr>
        <w:jc w:val="both"/>
        <w:rPr>
          <w:sz w:val="20"/>
        </w:rPr>
      </w:pPr>
      <w:r w:rsidRPr="008C0E4E">
        <w:rPr>
          <w:sz w:val="20"/>
        </w:rPr>
        <w:t>Le bloc des « </w:t>
      </w:r>
      <w:r w:rsidRPr="008C0E4E">
        <w:rPr>
          <w:i/>
          <w:smallCaps/>
          <w:sz w:val="20"/>
        </w:rPr>
        <w:t>Fondamentaux </w:t>
      </w:r>
      <w:r w:rsidRPr="008C0E4E">
        <w:rPr>
          <w:sz w:val="20"/>
        </w:rPr>
        <w:t>» permet d’obtenir trois types de Diplômes d’Établissement liés à la langue choisie :</w:t>
      </w:r>
    </w:p>
    <w:p w:rsidR="00DA16DD" w:rsidRPr="008C0E4E" w:rsidRDefault="00DA16DD" w:rsidP="00DA16DD">
      <w:pPr>
        <w:jc w:val="both"/>
        <w:rPr>
          <w:sz w:val="20"/>
        </w:rPr>
      </w:pPr>
      <w:r w:rsidRPr="008C0E4E">
        <w:rPr>
          <w:sz w:val="20"/>
        </w:rPr>
        <w:t>– 1</w:t>
      </w:r>
      <w:r w:rsidRPr="008C0E4E">
        <w:rPr>
          <w:sz w:val="20"/>
          <w:vertAlign w:val="superscript"/>
        </w:rPr>
        <w:t>ère</w:t>
      </w:r>
      <w:r w:rsidRPr="008C0E4E">
        <w:rPr>
          <w:sz w:val="20"/>
        </w:rPr>
        <w:t xml:space="preserve"> année : un Certificat (48 </w:t>
      </w:r>
      <w:proofErr w:type="spellStart"/>
      <w:r w:rsidRPr="008C0E4E">
        <w:rPr>
          <w:smallCaps/>
          <w:sz w:val="20"/>
        </w:rPr>
        <w:t>ects</w:t>
      </w:r>
      <w:proofErr w:type="spellEnd"/>
      <w:r w:rsidRPr="008C0E4E">
        <w:rPr>
          <w:sz w:val="20"/>
        </w:rPr>
        <w:t>)</w:t>
      </w:r>
    </w:p>
    <w:p w:rsidR="00DA16DD" w:rsidRPr="008C0E4E" w:rsidRDefault="00DA16DD" w:rsidP="00DA16DD">
      <w:pPr>
        <w:jc w:val="both"/>
        <w:rPr>
          <w:sz w:val="20"/>
        </w:rPr>
      </w:pPr>
      <w:r w:rsidRPr="008C0E4E">
        <w:rPr>
          <w:sz w:val="20"/>
        </w:rPr>
        <w:t>– 2</w:t>
      </w:r>
      <w:r w:rsidRPr="008C0E4E">
        <w:rPr>
          <w:sz w:val="20"/>
          <w:vertAlign w:val="superscript"/>
        </w:rPr>
        <w:t>ème</w:t>
      </w:r>
      <w:r w:rsidRPr="008C0E4E">
        <w:rPr>
          <w:sz w:val="20"/>
        </w:rPr>
        <w:t xml:space="preserve"> année : un Diplôme Pratique (42 </w:t>
      </w:r>
      <w:proofErr w:type="spellStart"/>
      <w:r w:rsidRPr="008C0E4E">
        <w:rPr>
          <w:smallCaps/>
          <w:sz w:val="20"/>
        </w:rPr>
        <w:t>ects</w:t>
      </w:r>
      <w:proofErr w:type="spellEnd"/>
      <w:r w:rsidRPr="008C0E4E">
        <w:rPr>
          <w:sz w:val="20"/>
        </w:rPr>
        <w:t>)</w:t>
      </w:r>
    </w:p>
    <w:p w:rsidR="00DA16DD" w:rsidRDefault="00DA16DD" w:rsidP="00DA16DD">
      <w:pPr>
        <w:jc w:val="both"/>
        <w:rPr>
          <w:sz w:val="20"/>
        </w:rPr>
      </w:pPr>
      <w:r w:rsidRPr="008C0E4E">
        <w:rPr>
          <w:sz w:val="20"/>
        </w:rPr>
        <w:t>– 3</w:t>
      </w:r>
      <w:r w:rsidRPr="008C0E4E">
        <w:rPr>
          <w:sz w:val="20"/>
          <w:vertAlign w:val="superscript"/>
        </w:rPr>
        <w:t>ème</w:t>
      </w:r>
      <w:r w:rsidRPr="008C0E4E">
        <w:rPr>
          <w:sz w:val="20"/>
        </w:rPr>
        <w:t xml:space="preserve"> année : un Diplôme Avancée  (</w:t>
      </w:r>
      <w:r w:rsidRPr="008C0E4E">
        <w:rPr>
          <w:smallCaps/>
          <w:sz w:val="20"/>
        </w:rPr>
        <w:t>30</w:t>
      </w:r>
      <w:r w:rsidRPr="008C0E4E">
        <w:rPr>
          <w:sz w:val="20"/>
        </w:rPr>
        <w:t xml:space="preserve"> </w:t>
      </w:r>
      <w:proofErr w:type="spellStart"/>
      <w:r w:rsidRPr="008C0E4E">
        <w:rPr>
          <w:smallCaps/>
          <w:sz w:val="20"/>
        </w:rPr>
        <w:t>ects</w:t>
      </w:r>
      <w:proofErr w:type="spellEnd"/>
      <w:r w:rsidRPr="008C0E4E">
        <w:rPr>
          <w:sz w:val="20"/>
        </w:rPr>
        <w:t xml:space="preserve">), soit un total de 120 </w:t>
      </w:r>
      <w:proofErr w:type="spellStart"/>
      <w:r w:rsidRPr="008C0E4E">
        <w:rPr>
          <w:smallCaps/>
          <w:sz w:val="20"/>
        </w:rPr>
        <w:t>ects</w:t>
      </w:r>
      <w:proofErr w:type="spellEnd"/>
      <w:r w:rsidRPr="008C0E4E">
        <w:rPr>
          <w:sz w:val="20"/>
        </w:rPr>
        <w:t>.</w:t>
      </w:r>
    </w:p>
    <w:p w:rsidR="006F1F19" w:rsidRDefault="006F1F19" w:rsidP="00DA16DD">
      <w:pPr>
        <w:jc w:val="both"/>
        <w:rPr>
          <w:sz w:val="20"/>
        </w:rPr>
      </w:pPr>
      <w:r w:rsidRPr="008C0E4E">
        <w:rPr>
          <w:sz w:val="20"/>
        </w:rPr>
        <w:t>– </w:t>
      </w:r>
      <w:r>
        <w:rPr>
          <w:sz w:val="20"/>
        </w:rPr>
        <w:t>4</w:t>
      </w:r>
      <w:r w:rsidRPr="008C0E4E">
        <w:rPr>
          <w:sz w:val="20"/>
          <w:vertAlign w:val="superscript"/>
        </w:rPr>
        <w:t>ème</w:t>
      </w:r>
      <w:r w:rsidRPr="008C0E4E">
        <w:rPr>
          <w:sz w:val="20"/>
        </w:rPr>
        <w:t xml:space="preserve"> année : un Diplôme A</w:t>
      </w:r>
      <w:r>
        <w:rPr>
          <w:sz w:val="20"/>
        </w:rPr>
        <w:t>pprofondi</w:t>
      </w:r>
      <w:r w:rsidRPr="008C0E4E">
        <w:rPr>
          <w:sz w:val="20"/>
        </w:rPr>
        <w:t xml:space="preserve">  (</w:t>
      </w:r>
      <w:r w:rsidRPr="008C0E4E">
        <w:rPr>
          <w:smallCaps/>
          <w:sz w:val="20"/>
        </w:rPr>
        <w:t>30</w:t>
      </w:r>
      <w:r w:rsidRPr="008C0E4E">
        <w:rPr>
          <w:sz w:val="20"/>
        </w:rPr>
        <w:t xml:space="preserve"> </w:t>
      </w:r>
      <w:proofErr w:type="spellStart"/>
      <w:r w:rsidRPr="008C0E4E">
        <w:rPr>
          <w:smallCaps/>
          <w:sz w:val="20"/>
        </w:rPr>
        <w:t>ects</w:t>
      </w:r>
      <w:proofErr w:type="spellEnd"/>
      <w:r w:rsidRPr="008C0E4E">
        <w:rPr>
          <w:sz w:val="20"/>
        </w:rPr>
        <w:t>).</w:t>
      </w:r>
    </w:p>
    <w:p w:rsidR="006F1F19" w:rsidRDefault="006F1F19" w:rsidP="00DA16DD">
      <w:pPr>
        <w:jc w:val="both"/>
        <w:rPr>
          <w:sz w:val="20"/>
        </w:rPr>
      </w:pPr>
    </w:p>
    <w:p w:rsidR="00DA16DD" w:rsidRPr="00A36B80" w:rsidRDefault="00DA16DD" w:rsidP="00DA16DD">
      <w:pPr>
        <w:pStyle w:val="Normal3"/>
        <w:widowControl w:val="0"/>
        <w:spacing w:line="240" w:lineRule="auto"/>
        <w:ind w:left="0"/>
        <w:rPr>
          <w:rFonts w:ascii="Times New Roman" w:hAnsi="Times New Roman"/>
          <w:sz w:val="20"/>
        </w:rPr>
      </w:pPr>
      <w:r w:rsidRPr="00A36B80">
        <w:rPr>
          <w:rFonts w:ascii="Times New Roman" w:hAnsi="Times New Roman"/>
          <w:sz w:val="20"/>
        </w:rPr>
        <w:t>L’INALCO offre des diplômes d’établissement (DE), entièrement articulés avec la nouvelle Licence (Diplôme National, DN) :</w:t>
      </w:r>
    </w:p>
    <w:p w:rsidR="00DA16DD" w:rsidRPr="00A36B80" w:rsidRDefault="00DA16DD" w:rsidP="00DA16DD">
      <w:pPr>
        <w:pStyle w:val="Normal3"/>
        <w:numPr>
          <w:ilvl w:val="0"/>
          <w:numId w:val="5"/>
        </w:numPr>
        <w:tabs>
          <w:tab w:val="clear" w:pos="1778"/>
          <w:tab w:val="num" w:pos="426"/>
        </w:tabs>
        <w:spacing w:line="240" w:lineRule="auto"/>
        <w:ind w:left="426" w:hanging="284"/>
        <w:rPr>
          <w:rFonts w:ascii="Times New Roman" w:hAnsi="Times New Roman"/>
          <w:sz w:val="20"/>
        </w:rPr>
      </w:pPr>
      <w:r w:rsidRPr="00A36B80">
        <w:rPr>
          <w:rFonts w:ascii="Times New Roman" w:hAnsi="Times New Roman"/>
          <w:sz w:val="20"/>
        </w:rPr>
        <w:t xml:space="preserve">les DE portent essentiellement sur la langue et incluent des connaissances </w:t>
      </w:r>
      <w:proofErr w:type="spellStart"/>
      <w:r w:rsidRPr="00A36B80">
        <w:rPr>
          <w:rFonts w:ascii="Times New Roman" w:hAnsi="Times New Roman"/>
          <w:sz w:val="20"/>
        </w:rPr>
        <w:t>aréales</w:t>
      </w:r>
      <w:proofErr w:type="spellEnd"/>
      <w:r w:rsidRPr="00A36B80">
        <w:rPr>
          <w:rFonts w:ascii="Times New Roman" w:hAnsi="Times New Roman"/>
          <w:sz w:val="20"/>
        </w:rPr>
        <w:t xml:space="preserve"> de base ;</w:t>
      </w:r>
    </w:p>
    <w:p w:rsidR="00DA16DD" w:rsidRPr="00A36B80" w:rsidRDefault="00DA16DD" w:rsidP="00DA16DD">
      <w:pPr>
        <w:pStyle w:val="Normal3"/>
        <w:numPr>
          <w:ilvl w:val="0"/>
          <w:numId w:val="5"/>
        </w:numPr>
        <w:tabs>
          <w:tab w:val="clear" w:pos="1778"/>
          <w:tab w:val="num" w:pos="426"/>
        </w:tabs>
        <w:spacing w:line="240" w:lineRule="auto"/>
        <w:ind w:left="426" w:hanging="284"/>
        <w:rPr>
          <w:rFonts w:ascii="Times New Roman" w:hAnsi="Times New Roman"/>
          <w:sz w:val="20"/>
        </w:rPr>
      </w:pPr>
      <w:r w:rsidRPr="00A36B80">
        <w:rPr>
          <w:rFonts w:ascii="Times New Roman" w:hAnsi="Times New Roman"/>
          <w:sz w:val="20"/>
        </w:rPr>
        <w:t xml:space="preserve">les DN sont plus spécifiques et plus </w:t>
      </w:r>
      <w:proofErr w:type="spellStart"/>
      <w:r w:rsidRPr="00A36B80">
        <w:rPr>
          <w:rFonts w:ascii="Times New Roman" w:hAnsi="Times New Roman"/>
          <w:sz w:val="20"/>
        </w:rPr>
        <w:t>disciplinarisés</w:t>
      </w:r>
      <w:proofErr w:type="spellEnd"/>
      <w:r w:rsidRPr="00A36B80">
        <w:rPr>
          <w:rFonts w:ascii="Times New Roman" w:hAnsi="Times New Roman"/>
          <w:sz w:val="20"/>
        </w:rPr>
        <w:t xml:space="preserve">, mais aussi élargis au plan </w:t>
      </w:r>
      <w:proofErr w:type="spellStart"/>
      <w:r w:rsidRPr="00A36B80">
        <w:rPr>
          <w:rFonts w:ascii="Times New Roman" w:hAnsi="Times New Roman"/>
          <w:sz w:val="20"/>
        </w:rPr>
        <w:t>aréal</w:t>
      </w:r>
      <w:proofErr w:type="spellEnd"/>
      <w:r w:rsidRPr="00A36B80">
        <w:rPr>
          <w:rFonts w:ascii="Times New Roman" w:hAnsi="Times New Roman"/>
          <w:sz w:val="20"/>
        </w:rPr>
        <w:t>.</w:t>
      </w:r>
    </w:p>
    <w:p w:rsidR="00DA16DD" w:rsidRPr="00BA1F20" w:rsidRDefault="00DA16DD" w:rsidP="00DA16DD">
      <w:pPr>
        <w:pStyle w:val="Normal3"/>
        <w:spacing w:after="120" w:line="240" w:lineRule="auto"/>
        <w:ind w:left="0"/>
        <w:rPr>
          <w:rFonts w:ascii="Times New Roman" w:hAnsi="Times New Roman"/>
        </w:rPr>
      </w:pPr>
      <w:r w:rsidRPr="00A36B80">
        <w:rPr>
          <w:rFonts w:ascii="Times New Roman" w:hAnsi="Times New Roman"/>
          <w:sz w:val="20"/>
        </w:rPr>
        <w:t>En calcul de crédits ECTS, l’articulation des cursus d’établissement et nationaux est la suivante :</w:t>
      </w:r>
    </w:p>
    <w:tbl>
      <w:tblPr>
        <w:tblW w:w="815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2"/>
        <w:gridCol w:w="925"/>
        <w:gridCol w:w="1896"/>
        <w:gridCol w:w="813"/>
        <w:gridCol w:w="2958"/>
        <w:gridCol w:w="813"/>
      </w:tblGrid>
      <w:tr w:rsidR="00DA16DD" w:rsidRPr="00B869DA">
        <w:trPr>
          <w:cantSplit/>
        </w:trPr>
        <w:tc>
          <w:tcPr>
            <w:tcW w:w="7344" w:type="dxa"/>
            <w:gridSpan w:val="5"/>
            <w:tcBorders>
              <w:right w:val="nil"/>
            </w:tcBorders>
          </w:tcPr>
          <w:p w:rsidR="00DA16DD" w:rsidRPr="008C0E4E" w:rsidRDefault="00DA16DD" w:rsidP="00DA16DD">
            <w:pPr>
              <w:pStyle w:val="Normal3"/>
              <w:spacing w:before="120" w:after="20"/>
              <w:ind w:left="0"/>
              <w:jc w:val="center"/>
              <w:rPr>
                <w:b/>
                <w:sz w:val="20"/>
              </w:rPr>
            </w:pPr>
            <w:r w:rsidRPr="008C0E4E">
              <w:rPr>
                <w:rFonts w:ascii="Times New Roman" w:hAnsi="Times New Roman"/>
                <w:b/>
                <w:sz w:val="20"/>
              </w:rPr>
              <w:t>Intégration des cursus DE et DN</w:t>
            </w:r>
          </w:p>
        </w:tc>
        <w:tc>
          <w:tcPr>
            <w:tcW w:w="813" w:type="dxa"/>
            <w:tcBorders>
              <w:left w:val="nil"/>
              <w:bottom w:val="single" w:sz="4" w:space="0" w:color="auto"/>
            </w:tcBorders>
            <w:vAlign w:val="center"/>
          </w:tcPr>
          <w:p w:rsidR="00DA16DD" w:rsidRPr="00A36B80" w:rsidRDefault="00DA16DD">
            <w:pPr>
              <w:pStyle w:val="Normal3"/>
              <w:spacing w:before="20" w:after="20"/>
              <w:ind w:left="0"/>
              <w:jc w:val="center"/>
              <w:rPr>
                <w:sz w:val="20"/>
              </w:rPr>
            </w:pPr>
            <w:r w:rsidRPr="00A36B80">
              <w:rPr>
                <w:rFonts w:ascii="Times New Roman" w:hAnsi="Times New Roman"/>
                <w:sz w:val="20"/>
              </w:rPr>
              <w:t>ECTS annuels</w:t>
            </w:r>
          </w:p>
        </w:tc>
      </w:tr>
      <w:tr w:rsidR="00DA16DD" w:rsidRPr="00B869DA">
        <w:trPr>
          <w:cantSplit/>
        </w:trPr>
        <w:tc>
          <w:tcPr>
            <w:tcW w:w="752" w:type="dxa"/>
            <w:vMerge w:val="restart"/>
            <w:tcBorders>
              <w:right w:val="single" w:sz="4" w:space="0" w:color="auto"/>
            </w:tcBorders>
          </w:tcPr>
          <w:p w:rsidR="00DA16DD" w:rsidRPr="00A36B80" w:rsidRDefault="00DA16DD">
            <w:pPr>
              <w:pStyle w:val="Normal3"/>
              <w:spacing w:before="20" w:after="20"/>
              <w:ind w:left="0"/>
              <w:jc w:val="center"/>
              <w:rPr>
                <w:sz w:val="20"/>
              </w:rPr>
            </w:pPr>
            <w:r w:rsidRPr="00A36B80">
              <w:rPr>
                <w:rFonts w:ascii="Times New Roman" w:hAnsi="Times New Roman"/>
                <w:sz w:val="20"/>
              </w:rPr>
              <w:t>Année</w:t>
            </w:r>
          </w:p>
        </w:tc>
        <w:tc>
          <w:tcPr>
            <w:tcW w:w="2821" w:type="dxa"/>
            <w:gridSpan w:val="2"/>
            <w:tcBorders>
              <w:left w:val="single" w:sz="4" w:space="0" w:color="auto"/>
              <w:bottom w:val="single" w:sz="4" w:space="0" w:color="auto"/>
              <w:right w:val="single" w:sz="4" w:space="0" w:color="auto"/>
            </w:tcBorders>
            <w:shd w:val="clear" w:color="auto" w:fill="99CCFF"/>
          </w:tcPr>
          <w:p w:rsidR="00DA16DD" w:rsidRPr="00A36B80" w:rsidRDefault="00DA16DD">
            <w:pPr>
              <w:pStyle w:val="Normal3"/>
              <w:spacing w:before="20" w:after="20"/>
              <w:ind w:left="0"/>
              <w:jc w:val="center"/>
              <w:rPr>
                <w:sz w:val="20"/>
              </w:rPr>
            </w:pPr>
            <w:r w:rsidRPr="00A36B80">
              <w:rPr>
                <w:rFonts w:ascii="Times New Roman" w:hAnsi="Times New Roman"/>
                <w:i/>
                <w:sz w:val="20"/>
              </w:rPr>
              <w:t>Tronc fondamental </w:t>
            </w:r>
            <w:proofErr w:type="gramStart"/>
            <w:r w:rsidRPr="00A36B80">
              <w:rPr>
                <w:rFonts w:ascii="Times New Roman" w:hAnsi="Times New Roman"/>
                <w:i/>
                <w:sz w:val="20"/>
              </w:rPr>
              <w:t>:</w:t>
            </w:r>
            <w:proofErr w:type="gramEnd"/>
            <w:r w:rsidRPr="00A36B80">
              <w:rPr>
                <w:sz w:val="20"/>
              </w:rPr>
              <w:br/>
            </w:r>
            <w:r w:rsidRPr="00A36B80">
              <w:rPr>
                <w:rFonts w:ascii="Times New Roman" w:hAnsi="Times New Roman"/>
                <w:sz w:val="20"/>
              </w:rPr>
              <w:t>Diplômes d’Etablissement</w:t>
            </w:r>
          </w:p>
        </w:tc>
        <w:tc>
          <w:tcPr>
            <w:tcW w:w="3771" w:type="dxa"/>
            <w:gridSpan w:val="2"/>
            <w:tcBorders>
              <w:left w:val="single" w:sz="4" w:space="0" w:color="auto"/>
              <w:bottom w:val="single" w:sz="4" w:space="0" w:color="auto"/>
            </w:tcBorders>
            <w:shd w:val="clear" w:color="auto" w:fill="CCFFCC"/>
          </w:tcPr>
          <w:p w:rsidR="00DA16DD" w:rsidRPr="00A36B80" w:rsidRDefault="00DA16DD">
            <w:pPr>
              <w:pStyle w:val="Normal3"/>
              <w:spacing w:before="20" w:after="20"/>
              <w:ind w:left="0"/>
              <w:jc w:val="center"/>
              <w:rPr>
                <w:sz w:val="20"/>
              </w:rPr>
            </w:pPr>
            <w:r w:rsidRPr="00A36B80">
              <w:rPr>
                <w:rFonts w:ascii="Times New Roman" w:hAnsi="Times New Roman"/>
                <w:i/>
                <w:sz w:val="20"/>
              </w:rPr>
              <w:t>Extension </w:t>
            </w:r>
            <w:proofErr w:type="gramStart"/>
            <w:r w:rsidRPr="00A36B80">
              <w:rPr>
                <w:rFonts w:ascii="Times New Roman" w:hAnsi="Times New Roman"/>
                <w:i/>
                <w:sz w:val="20"/>
              </w:rPr>
              <w:t>:</w:t>
            </w:r>
            <w:proofErr w:type="gramEnd"/>
            <w:r w:rsidRPr="00A36B80">
              <w:rPr>
                <w:sz w:val="20"/>
              </w:rPr>
              <w:br/>
            </w:r>
            <w:r w:rsidRPr="00A36B80">
              <w:rPr>
                <w:rFonts w:ascii="Times New Roman" w:hAnsi="Times New Roman"/>
                <w:sz w:val="20"/>
              </w:rPr>
              <w:t>Diplômes Nationaux</w:t>
            </w:r>
          </w:p>
        </w:tc>
        <w:tc>
          <w:tcPr>
            <w:tcW w:w="813" w:type="dxa"/>
            <w:tcBorders>
              <w:left w:val="single" w:sz="4" w:space="0" w:color="auto"/>
              <w:bottom w:val="single" w:sz="4" w:space="0" w:color="auto"/>
            </w:tcBorders>
            <w:shd w:val="clear" w:color="auto" w:fill="FFFFFF"/>
          </w:tcPr>
          <w:p w:rsidR="00DA16DD" w:rsidRPr="00A36B80" w:rsidRDefault="00DA16DD">
            <w:pPr>
              <w:pStyle w:val="Normal3"/>
              <w:spacing w:before="20" w:after="20"/>
              <w:ind w:left="0"/>
              <w:jc w:val="center"/>
              <w:rPr>
                <w:sz w:val="20"/>
              </w:rPr>
            </w:pPr>
          </w:p>
        </w:tc>
      </w:tr>
      <w:tr w:rsidR="00DA16DD" w:rsidRPr="00B869DA">
        <w:trPr>
          <w:cantSplit/>
        </w:trPr>
        <w:tc>
          <w:tcPr>
            <w:tcW w:w="752" w:type="dxa"/>
            <w:vMerge/>
            <w:tcBorders>
              <w:right w:val="single" w:sz="4" w:space="0" w:color="auto"/>
            </w:tcBorders>
            <w:vAlign w:val="center"/>
          </w:tcPr>
          <w:p w:rsidR="00DA16DD" w:rsidRPr="00A36B80" w:rsidRDefault="00DA16DD">
            <w:pPr>
              <w:pStyle w:val="Normal3"/>
              <w:spacing w:before="20" w:after="20"/>
              <w:ind w:left="0"/>
              <w:rPr>
                <w:sz w:val="20"/>
              </w:rPr>
            </w:pPr>
          </w:p>
        </w:tc>
        <w:tc>
          <w:tcPr>
            <w:tcW w:w="925" w:type="dxa"/>
            <w:tcBorders>
              <w:left w:val="single" w:sz="4" w:space="0" w:color="auto"/>
              <w:bottom w:val="single" w:sz="4" w:space="0" w:color="auto"/>
              <w:right w:val="nil"/>
            </w:tcBorders>
            <w:shd w:val="clear" w:color="auto" w:fill="99CCFF"/>
          </w:tcPr>
          <w:p w:rsidR="00DA16DD" w:rsidRPr="00A36B80" w:rsidRDefault="00DA16DD">
            <w:pPr>
              <w:pStyle w:val="Normal3"/>
              <w:spacing w:before="20" w:after="20"/>
              <w:ind w:left="0"/>
              <w:jc w:val="center"/>
              <w:rPr>
                <w:sz w:val="20"/>
              </w:rPr>
            </w:pPr>
            <w:r w:rsidRPr="00A36B80">
              <w:rPr>
                <w:rFonts w:ascii="Times New Roman" w:hAnsi="Times New Roman"/>
                <w:sz w:val="20"/>
              </w:rPr>
              <w:t>ECTS</w:t>
            </w:r>
            <w:r w:rsidRPr="00A36B80">
              <w:rPr>
                <w:sz w:val="20"/>
              </w:rPr>
              <w:br/>
            </w:r>
            <w:proofErr w:type="gramStart"/>
            <w:r w:rsidRPr="00A36B80">
              <w:rPr>
                <w:rFonts w:ascii="Times New Roman" w:hAnsi="Times New Roman"/>
                <w:sz w:val="20"/>
              </w:rPr>
              <w:t>annuels</w:t>
            </w:r>
            <w:proofErr w:type="gramEnd"/>
            <w:r w:rsidRPr="00A36B80">
              <w:rPr>
                <w:sz w:val="20"/>
              </w:rPr>
              <w:br/>
            </w:r>
            <w:r w:rsidRPr="00A36B80">
              <w:rPr>
                <w:rFonts w:ascii="Times New Roman" w:hAnsi="Times New Roman"/>
                <w:sz w:val="20"/>
              </w:rPr>
              <w:t>(base)</w:t>
            </w:r>
          </w:p>
        </w:tc>
        <w:tc>
          <w:tcPr>
            <w:tcW w:w="1896" w:type="dxa"/>
            <w:tcBorders>
              <w:left w:val="nil"/>
              <w:bottom w:val="single" w:sz="4" w:space="0" w:color="auto"/>
              <w:right w:val="single" w:sz="4" w:space="0" w:color="auto"/>
            </w:tcBorders>
            <w:shd w:val="clear" w:color="auto" w:fill="99CCFF"/>
          </w:tcPr>
          <w:p w:rsidR="00DA16DD" w:rsidRPr="00A36B80" w:rsidRDefault="00DA16DD">
            <w:pPr>
              <w:pStyle w:val="Normal3"/>
              <w:spacing w:before="20" w:after="20"/>
              <w:ind w:left="0"/>
              <w:jc w:val="center"/>
              <w:rPr>
                <w:sz w:val="20"/>
              </w:rPr>
            </w:pPr>
            <w:proofErr w:type="gramStart"/>
            <w:r w:rsidRPr="00A36B80">
              <w:rPr>
                <w:rFonts w:ascii="Times New Roman" w:hAnsi="Times New Roman"/>
                <w:sz w:val="20"/>
              </w:rPr>
              <w:t>Diplômes</w:t>
            </w:r>
            <w:proofErr w:type="gramEnd"/>
            <w:r w:rsidRPr="00A36B80">
              <w:rPr>
                <w:sz w:val="20"/>
              </w:rPr>
              <w:br/>
            </w:r>
            <w:r w:rsidRPr="00A36B80">
              <w:rPr>
                <w:rFonts w:ascii="Times New Roman" w:hAnsi="Times New Roman"/>
                <w:sz w:val="20"/>
              </w:rPr>
              <w:t>(ECTS cumulés)</w:t>
            </w:r>
          </w:p>
        </w:tc>
        <w:tc>
          <w:tcPr>
            <w:tcW w:w="813" w:type="dxa"/>
            <w:tcBorders>
              <w:left w:val="single" w:sz="4" w:space="0" w:color="auto"/>
              <w:bottom w:val="single" w:sz="4" w:space="0" w:color="auto"/>
              <w:right w:val="nil"/>
            </w:tcBorders>
            <w:shd w:val="clear" w:color="auto" w:fill="CCFFCC"/>
          </w:tcPr>
          <w:p w:rsidR="00DA16DD" w:rsidRPr="00A36B80" w:rsidRDefault="00DA16DD">
            <w:pPr>
              <w:pStyle w:val="Normal3"/>
              <w:spacing w:before="20" w:after="20"/>
              <w:ind w:left="0"/>
              <w:jc w:val="center"/>
              <w:rPr>
                <w:sz w:val="20"/>
              </w:rPr>
            </w:pPr>
            <w:r w:rsidRPr="00A36B80">
              <w:rPr>
                <w:rFonts w:ascii="Times New Roman" w:hAnsi="Times New Roman"/>
                <w:sz w:val="20"/>
              </w:rPr>
              <w:t>ECTS</w:t>
            </w:r>
            <w:r w:rsidRPr="00A36B80">
              <w:rPr>
                <w:sz w:val="20"/>
              </w:rPr>
              <w:br/>
            </w:r>
            <w:proofErr w:type="gramStart"/>
            <w:r w:rsidRPr="00A36B80">
              <w:rPr>
                <w:rFonts w:ascii="Times New Roman" w:hAnsi="Times New Roman"/>
                <w:sz w:val="20"/>
              </w:rPr>
              <w:t>annuels</w:t>
            </w:r>
            <w:proofErr w:type="gramEnd"/>
            <w:r w:rsidRPr="00A36B80">
              <w:rPr>
                <w:sz w:val="20"/>
              </w:rPr>
              <w:br/>
            </w:r>
            <w:r w:rsidRPr="00A36B80">
              <w:rPr>
                <w:rFonts w:ascii="Times New Roman" w:hAnsi="Times New Roman"/>
                <w:sz w:val="20"/>
              </w:rPr>
              <w:t>(ajout)</w:t>
            </w:r>
          </w:p>
        </w:tc>
        <w:tc>
          <w:tcPr>
            <w:tcW w:w="2958" w:type="dxa"/>
            <w:tcBorders>
              <w:left w:val="nil"/>
              <w:bottom w:val="single" w:sz="4" w:space="0" w:color="auto"/>
            </w:tcBorders>
            <w:shd w:val="clear" w:color="auto" w:fill="CCFFCC"/>
          </w:tcPr>
          <w:p w:rsidR="00DA16DD" w:rsidRPr="00A36B80" w:rsidRDefault="00DA16DD">
            <w:pPr>
              <w:pStyle w:val="Normal3"/>
              <w:spacing w:before="20" w:after="20"/>
              <w:ind w:left="0"/>
              <w:jc w:val="center"/>
              <w:rPr>
                <w:sz w:val="20"/>
              </w:rPr>
            </w:pPr>
            <w:proofErr w:type="gramStart"/>
            <w:r w:rsidRPr="00A36B80">
              <w:rPr>
                <w:rFonts w:ascii="Times New Roman" w:hAnsi="Times New Roman"/>
                <w:sz w:val="20"/>
              </w:rPr>
              <w:t>Diplômes</w:t>
            </w:r>
            <w:proofErr w:type="gramEnd"/>
            <w:r w:rsidRPr="00A36B80">
              <w:rPr>
                <w:sz w:val="20"/>
              </w:rPr>
              <w:br/>
            </w:r>
            <w:r w:rsidRPr="00A36B80">
              <w:rPr>
                <w:rFonts w:ascii="Times New Roman" w:hAnsi="Times New Roman"/>
                <w:sz w:val="20"/>
              </w:rPr>
              <w:t>(ECTS cumulés)</w:t>
            </w:r>
          </w:p>
        </w:tc>
        <w:tc>
          <w:tcPr>
            <w:tcW w:w="813" w:type="dxa"/>
            <w:tcBorders>
              <w:left w:val="nil"/>
              <w:bottom w:val="single" w:sz="4" w:space="0" w:color="auto"/>
            </w:tcBorders>
            <w:shd w:val="clear" w:color="auto" w:fill="FFFFFF"/>
          </w:tcPr>
          <w:p w:rsidR="00DA16DD" w:rsidRPr="00A36B80" w:rsidRDefault="00DA16DD">
            <w:pPr>
              <w:pStyle w:val="Normal3"/>
              <w:spacing w:before="20" w:after="20"/>
              <w:ind w:left="0"/>
              <w:jc w:val="center"/>
              <w:rPr>
                <w:sz w:val="20"/>
              </w:rPr>
            </w:pPr>
          </w:p>
        </w:tc>
      </w:tr>
      <w:tr w:rsidR="00DA16DD" w:rsidRPr="00B869DA">
        <w:tc>
          <w:tcPr>
            <w:tcW w:w="752" w:type="dxa"/>
            <w:tcBorders>
              <w:right w:val="single" w:sz="4" w:space="0" w:color="auto"/>
            </w:tcBorders>
            <w:vAlign w:val="center"/>
          </w:tcPr>
          <w:p w:rsidR="00DA16DD" w:rsidRPr="00A36B80" w:rsidRDefault="00DA16DD">
            <w:pPr>
              <w:pStyle w:val="Normal3"/>
              <w:spacing w:before="40" w:after="40"/>
              <w:ind w:left="0"/>
              <w:jc w:val="center"/>
              <w:rPr>
                <w:sz w:val="20"/>
              </w:rPr>
            </w:pPr>
            <w:r w:rsidRPr="00A36B80">
              <w:rPr>
                <w:rFonts w:ascii="Times New Roman" w:hAnsi="Times New Roman"/>
                <w:sz w:val="20"/>
              </w:rPr>
              <w:t>1</w:t>
            </w:r>
          </w:p>
        </w:tc>
        <w:tc>
          <w:tcPr>
            <w:tcW w:w="925" w:type="dxa"/>
            <w:tcBorders>
              <w:left w:val="single" w:sz="4" w:space="0" w:color="auto"/>
              <w:right w:val="nil"/>
            </w:tcBorders>
            <w:shd w:val="clear" w:color="auto" w:fill="99CCFF"/>
            <w:vAlign w:val="center"/>
          </w:tcPr>
          <w:p w:rsidR="00DA16DD" w:rsidRPr="00A36B80" w:rsidRDefault="00DA16DD">
            <w:pPr>
              <w:pStyle w:val="Normal3"/>
              <w:spacing w:before="40" w:after="40"/>
              <w:ind w:left="0"/>
              <w:jc w:val="center"/>
              <w:rPr>
                <w:sz w:val="20"/>
              </w:rPr>
            </w:pPr>
            <w:r w:rsidRPr="00A36B80">
              <w:rPr>
                <w:rFonts w:ascii="Times New Roman" w:hAnsi="Times New Roman"/>
                <w:sz w:val="20"/>
              </w:rPr>
              <w:t>48</w:t>
            </w:r>
          </w:p>
        </w:tc>
        <w:tc>
          <w:tcPr>
            <w:tcW w:w="1896" w:type="dxa"/>
            <w:tcBorders>
              <w:left w:val="nil"/>
              <w:right w:val="single" w:sz="4" w:space="0" w:color="auto"/>
            </w:tcBorders>
            <w:shd w:val="clear" w:color="auto" w:fill="99CCFF"/>
            <w:vAlign w:val="center"/>
          </w:tcPr>
          <w:p w:rsidR="00DA16DD" w:rsidRPr="00A36B80" w:rsidRDefault="00DA16DD">
            <w:pPr>
              <w:pStyle w:val="Normal3"/>
              <w:spacing w:before="40" w:after="40"/>
              <w:ind w:left="0"/>
              <w:jc w:val="center"/>
              <w:rPr>
                <w:sz w:val="20"/>
              </w:rPr>
            </w:pPr>
            <w:proofErr w:type="gramStart"/>
            <w:r w:rsidRPr="00A36B80">
              <w:rPr>
                <w:rFonts w:ascii="Times New Roman" w:hAnsi="Times New Roman"/>
                <w:b/>
                <w:sz w:val="20"/>
              </w:rPr>
              <w:t>Certificat</w:t>
            </w:r>
            <w:proofErr w:type="gramEnd"/>
            <w:r w:rsidRPr="00A36B80">
              <w:rPr>
                <w:sz w:val="20"/>
              </w:rPr>
              <w:br/>
            </w:r>
            <w:r w:rsidRPr="00A36B80">
              <w:rPr>
                <w:rFonts w:ascii="Times New Roman" w:hAnsi="Times New Roman"/>
                <w:sz w:val="20"/>
              </w:rPr>
              <w:t>(48 ECTS)</w:t>
            </w:r>
          </w:p>
        </w:tc>
        <w:tc>
          <w:tcPr>
            <w:tcW w:w="813" w:type="dxa"/>
            <w:tcBorders>
              <w:left w:val="single" w:sz="4" w:space="0" w:color="auto"/>
              <w:right w:val="nil"/>
            </w:tcBorders>
            <w:shd w:val="clear" w:color="auto" w:fill="CCFFCC"/>
            <w:vAlign w:val="center"/>
          </w:tcPr>
          <w:p w:rsidR="00DA16DD" w:rsidRPr="00A36B80" w:rsidRDefault="00DA16DD">
            <w:pPr>
              <w:pStyle w:val="Normal3"/>
              <w:spacing w:before="40" w:after="40"/>
              <w:ind w:left="0"/>
              <w:jc w:val="center"/>
              <w:rPr>
                <w:sz w:val="20"/>
              </w:rPr>
            </w:pPr>
            <w:r w:rsidRPr="00A36B80">
              <w:rPr>
                <w:rFonts w:ascii="Times New Roman" w:hAnsi="Times New Roman"/>
                <w:sz w:val="20"/>
              </w:rPr>
              <w:t>+ 12</w:t>
            </w:r>
          </w:p>
        </w:tc>
        <w:tc>
          <w:tcPr>
            <w:tcW w:w="2958" w:type="dxa"/>
            <w:tcBorders>
              <w:left w:val="nil"/>
              <w:right w:val="single" w:sz="4" w:space="0" w:color="auto"/>
            </w:tcBorders>
            <w:shd w:val="clear" w:color="auto" w:fill="CCFFCC"/>
            <w:vAlign w:val="center"/>
          </w:tcPr>
          <w:p w:rsidR="00DA16DD" w:rsidRPr="00A36B80" w:rsidRDefault="00DA16DD">
            <w:pPr>
              <w:pStyle w:val="Normal3"/>
              <w:spacing w:before="40" w:after="40"/>
              <w:ind w:left="0"/>
              <w:jc w:val="center"/>
              <w:rPr>
                <w:sz w:val="20"/>
              </w:rPr>
            </w:pPr>
            <w:r w:rsidRPr="00A36B80">
              <w:rPr>
                <w:rFonts w:ascii="Times New Roman" w:hAnsi="Times New Roman"/>
                <w:sz w:val="20"/>
              </w:rPr>
              <w:t>—</w:t>
            </w:r>
          </w:p>
        </w:tc>
        <w:tc>
          <w:tcPr>
            <w:tcW w:w="813" w:type="dxa"/>
            <w:tcBorders>
              <w:left w:val="single" w:sz="4" w:space="0" w:color="auto"/>
            </w:tcBorders>
            <w:vAlign w:val="center"/>
          </w:tcPr>
          <w:p w:rsidR="00DA16DD" w:rsidRPr="00A36B80" w:rsidRDefault="00DA16DD">
            <w:pPr>
              <w:pStyle w:val="Normal3"/>
              <w:spacing w:before="40" w:after="40"/>
              <w:ind w:left="0"/>
              <w:jc w:val="center"/>
              <w:rPr>
                <w:sz w:val="20"/>
              </w:rPr>
            </w:pPr>
            <w:r w:rsidRPr="00A36B80">
              <w:rPr>
                <w:rFonts w:ascii="Times New Roman" w:hAnsi="Times New Roman"/>
                <w:sz w:val="20"/>
              </w:rPr>
              <w:t>= 60</w:t>
            </w:r>
          </w:p>
        </w:tc>
      </w:tr>
      <w:tr w:rsidR="00DA16DD" w:rsidRPr="00B869DA">
        <w:tc>
          <w:tcPr>
            <w:tcW w:w="752" w:type="dxa"/>
            <w:tcBorders>
              <w:right w:val="single" w:sz="4" w:space="0" w:color="auto"/>
            </w:tcBorders>
            <w:vAlign w:val="center"/>
          </w:tcPr>
          <w:p w:rsidR="00DA16DD" w:rsidRPr="00A36B80" w:rsidRDefault="00DA16DD">
            <w:pPr>
              <w:pStyle w:val="Normal3"/>
              <w:spacing w:before="40" w:after="40"/>
              <w:ind w:left="0"/>
              <w:jc w:val="center"/>
              <w:rPr>
                <w:sz w:val="20"/>
              </w:rPr>
            </w:pPr>
            <w:r w:rsidRPr="00A36B80">
              <w:rPr>
                <w:rFonts w:ascii="Times New Roman" w:hAnsi="Times New Roman"/>
                <w:sz w:val="20"/>
              </w:rPr>
              <w:t>2</w:t>
            </w:r>
          </w:p>
        </w:tc>
        <w:tc>
          <w:tcPr>
            <w:tcW w:w="925" w:type="dxa"/>
            <w:tcBorders>
              <w:left w:val="single" w:sz="4" w:space="0" w:color="auto"/>
              <w:right w:val="nil"/>
            </w:tcBorders>
            <w:shd w:val="clear" w:color="auto" w:fill="99CCFF"/>
            <w:vAlign w:val="center"/>
          </w:tcPr>
          <w:p w:rsidR="00DA16DD" w:rsidRPr="00A36B80" w:rsidRDefault="00DA16DD">
            <w:pPr>
              <w:pStyle w:val="Normal3"/>
              <w:spacing w:before="40" w:after="40"/>
              <w:ind w:left="0"/>
              <w:jc w:val="center"/>
              <w:rPr>
                <w:sz w:val="20"/>
              </w:rPr>
            </w:pPr>
            <w:r w:rsidRPr="00A36B80">
              <w:rPr>
                <w:rFonts w:ascii="Times New Roman" w:hAnsi="Times New Roman"/>
                <w:sz w:val="20"/>
              </w:rPr>
              <w:t>42</w:t>
            </w:r>
          </w:p>
        </w:tc>
        <w:tc>
          <w:tcPr>
            <w:tcW w:w="1896" w:type="dxa"/>
            <w:tcBorders>
              <w:left w:val="nil"/>
              <w:right w:val="single" w:sz="4" w:space="0" w:color="auto"/>
            </w:tcBorders>
            <w:shd w:val="clear" w:color="auto" w:fill="99CCFF"/>
            <w:vAlign w:val="center"/>
          </w:tcPr>
          <w:p w:rsidR="00DA16DD" w:rsidRPr="00A36B80" w:rsidRDefault="00DA16DD">
            <w:pPr>
              <w:pStyle w:val="Normal3"/>
              <w:spacing w:before="40" w:after="40"/>
              <w:ind w:left="0"/>
              <w:jc w:val="center"/>
              <w:rPr>
                <w:sz w:val="20"/>
              </w:rPr>
            </w:pPr>
            <w:r w:rsidRPr="00A36B80">
              <w:rPr>
                <w:rFonts w:ascii="Times New Roman" w:hAnsi="Times New Roman"/>
                <w:b/>
                <w:sz w:val="20"/>
              </w:rPr>
              <w:t>Diplôme</w:t>
            </w:r>
            <w:r w:rsidRPr="00A36B80">
              <w:rPr>
                <w:rFonts w:ascii="Times New Roman" w:hAnsi="Times New Roman"/>
                <w:sz w:val="20"/>
              </w:rPr>
              <w:t xml:space="preserve"> </w:t>
            </w:r>
            <w:proofErr w:type="gramStart"/>
            <w:r w:rsidRPr="00A36B80">
              <w:rPr>
                <w:rFonts w:ascii="Times New Roman" w:hAnsi="Times New Roman"/>
                <w:b/>
                <w:sz w:val="20"/>
              </w:rPr>
              <w:t>Pratique</w:t>
            </w:r>
            <w:proofErr w:type="gramEnd"/>
            <w:r w:rsidRPr="00A36B80">
              <w:rPr>
                <w:sz w:val="20"/>
              </w:rPr>
              <w:br/>
            </w:r>
            <w:r w:rsidRPr="00A36B80">
              <w:rPr>
                <w:rFonts w:ascii="Times New Roman" w:hAnsi="Times New Roman"/>
                <w:sz w:val="20"/>
              </w:rPr>
              <w:t>(90 ECTS)</w:t>
            </w:r>
          </w:p>
        </w:tc>
        <w:tc>
          <w:tcPr>
            <w:tcW w:w="813" w:type="dxa"/>
            <w:tcBorders>
              <w:left w:val="single" w:sz="4" w:space="0" w:color="auto"/>
              <w:right w:val="nil"/>
            </w:tcBorders>
            <w:shd w:val="clear" w:color="auto" w:fill="CCFFCC"/>
            <w:vAlign w:val="center"/>
          </w:tcPr>
          <w:p w:rsidR="00DA16DD" w:rsidRPr="00A36B80" w:rsidRDefault="00DA16DD">
            <w:pPr>
              <w:pStyle w:val="Normal3"/>
              <w:spacing w:before="40" w:after="40"/>
              <w:ind w:left="0"/>
              <w:jc w:val="center"/>
              <w:rPr>
                <w:sz w:val="20"/>
              </w:rPr>
            </w:pPr>
            <w:r w:rsidRPr="00A36B80">
              <w:rPr>
                <w:rFonts w:ascii="Times New Roman" w:hAnsi="Times New Roman"/>
                <w:sz w:val="20"/>
              </w:rPr>
              <w:t>+ 18</w:t>
            </w:r>
          </w:p>
        </w:tc>
        <w:tc>
          <w:tcPr>
            <w:tcW w:w="2958" w:type="dxa"/>
            <w:tcBorders>
              <w:left w:val="nil"/>
              <w:right w:val="single" w:sz="4" w:space="0" w:color="auto"/>
            </w:tcBorders>
            <w:shd w:val="clear" w:color="auto" w:fill="CCFFCC"/>
            <w:vAlign w:val="center"/>
          </w:tcPr>
          <w:p w:rsidR="00DA16DD" w:rsidRPr="00A36B80" w:rsidRDefault="00DA16DD">
            <w:pPr>
              <w:pStyle w:val="Normal3"/>
              <w:spacing w:before="40" w:after="40"/>
              <w:ind w:left="0"/>
              <w:jc w:val="center"/>
              <w:rPr>
                <w:b/>
                <w:sz w:val="20"/>
              </w:rPr>
            </w:pPr>
            <w:proofErr w:type="gramStart"/>
            <w:r w:rsidRPr="00A36B80">
              <w:rPr>
                <w:rFonts w:ascii="Times New Roman" w:hAnsi="Times New Roman"/>
                <w:b/>
                <w:sz w:val="20"/>
              </w:rPr>
              <w:t>DEUG</w:t>
            </w:r>
            <w:proofErr w:type="gramEnd"/>
            <w:r w:rsidRPr="00A36B80">
              <w:rPr>
                <w:sz w:val="20"/>
              </w:rPr>
              <w:br/>
            </w:r>
            <w:r w:rsidRPr="00A36B80">
              <w:rPr>
                <w:rFonts w:ascii="Times New Roman" w:hAnsi="Times New Roman"/>
                <w:sz w:val="20"/>
              </w:rPr>
              <w:t>(120 ECTS)</w:t>
            </w:r>
          </w:p>
        </w:tc>
        <w:tc>
          <w:tcPr>
            <w:tcW w:w="813" w:type="dxa"/>
            <w:tcBorders>
              <w:left w:val="single" w:sz="4" w:space="0" w:color="auto"/>
            </w:tcBorders>
            <w:vAlign w:val="center"/>
          </w:tcPr>
          <w:p w:rsidR="00DA16DD" w:rsidRPr="00A36B80" w:rsidRDefault="00DA16DD">
            <w:pPr>
              <w:pStyle w:val="Normal3"/>
              <w:spacing w:before="40" w:after="40"/>
              <w:ind w:left="0"/>
              <w:jc w:val="center"/>
              <w:rPr>
                <w:sz w:val="20"/>
              </w:rPr>
            </w:pPr>
            <w:r w:rsidRPr="00A36B80">
              <w:rPr>
                <w:rFonts w:ascii="Times New Roman" w:hAnsi="Times New Roman"/>
                <w:sz w:val="20"/>
              </w:rPr>
              <w:t>= 60</w:t>
            </w:r>
          </w:p>
        </w:tc>
      </w:tr>
      <w:tr w:rsidR="00DA16DD" w:rsidRPr="00B869DA">
        <w:tc>
          <w:tcPr>
            <w:tcW w:w="752" w:type="dxa"/>
            <w:tcBorders>
              <w:right w:val="single" w:sz="4" w:space="0" w:color="auto"/>
            </w:tcBorders>
            <w:vAlign w:val="center"/>
          </w:tcPr>
          <w:p w:rsidR="00DA16DD" w:rsidRPr="00A36B80" w:rsidRDefault="00DA16DD">
            <w:pPr>
              <w:pStyle w:val="Normal3"/>
              <w:spacing w:before="40" w:after="40"/>
              <w:ind w:left="0"/>
              <w:jc w:val="center"/>
              <w:rPr>
                <w:sz w:val="20"/>
              </w:rPr>
            </w:pPr>
            <w:r w:rsidRPr="00A36B80">
              <w:rPr>
                <w:rFonts w:ascii="Times New Roman" w:hAnsi="Times New Roman"/>
                <w:sz w:val="20"/>
              </w:rPr>
              <w:t>3</w:t>
            </w:r>
          </w:p>
        </w:tc>
        <w:tc>
          <w:tcPr>
            <w:tcW w:w="925" w:type="dxa"/>
            <w:tcBorders>
              <w:left w:val="single" w:sz="4" w:space="0" w:color="auto"/>
              <w:right w:val="nil"/>
            </w:tcBorders>
            <w:shd w:val="clear" w:color="auto" w:fill="99CCFF"/>
            <w:vAlign w:val="center"/>
          </w:tcPr>
          <w:p w:rsidR="00DA16DD" w:rsidRPr="00A36B80" w:rsidRDefault="00DA16DD">
            <w:pPr>
              <w:pStyle w:val="Normal3"/>
              <w:spacing w:before="40" w:after="40"/>
              <w:ind w:left="0"/>
              <w:jc w:val="center"/>
              <w:rPr>
                <w:sz w:val="20"/>
              </w:rPr>
            </w:pPr>
            <w:r w:rsidRPr="00A36B80">
              <w:rPr>
                <w:rFonts w:ascii="Times New Roman" w:hAnsi="Times New Roman"/>
                <w:sz w:val="20"/>
              </w:rPr>
              <w:t>30</w:t>
            </w:r>
          </w:p>
        </w:tc>
        <w:tc>
          <w:tcPr>
            <w:tcW w:w="1896" w:type="dxa"/>
            <w:tcBorders>
              <w:left w:val="nil"/>
              <w:right w:val="single" w:sz="4" w:space="0" w:color="auto"/>
            </w:tcBorders>
            <w:shd w:val="clear" w:color="auto" w:fill="99CCFF"/>
            <w:vAlign w:val="center"/>
          </w:tcPr>
          <w:p w:rsidR="00DA16DD" w:rsidRPr="00A36B80" w:rsidRDefault="00DA16DD">
            <w:pPr>
              <w:pStyle w:val="Normal3"/>
              <w:spacing w:before="40" w:after="40"/>
              <w:ind w:left="0"/>
              <w:jc w:val="center"/>
              <w:rPr>
                <w:sz w:val="20"/>
              </w:rPr>
            </w:pPr>
            <w:r w:rsidRPr="00A36B80">
              <w:rPr>
                <w:rFonts w:ascii="Times New Roman" w:hAnsi="Times New Roman"/>
                <w:b/>
                <w:sz w:val="20"/>
              </w:rPr>
              <w:t xml:space="preserve">Diplôme </w:t>
            </w:r>
            <w:proofErr w:type="gramStart"/>
            <w:r w:rsidRPr="00A36B80">
              <w:rPr>
                <w:rFonts w:ascii="Times New Roman" w:hAnsi="Times New Roman"/>
                <w:b/>
                <w:sz w:val="20"/>
              </w:rPr>
              <w:t>Avancé</w:t>
            </w:r>
            <w:proofErr w:type="gramEnd"/>
            <w:r w:rsidRPr="00A36B80">
              <w:rPr>
                <w:sz w:val="20"/>
              </w:rPr>
              <w:br/>
            </w:r>
            <w:r w:rsidRPr="00A36B80">
              <w:rPr>
                <w:rFonts w:ascii="Times New Roman" w:hAnsi="Times New Roman"/>
                <w:sz w:val="20"/>
              </w:rPr>
              <w:t>(120 ECTS)</w:t>
            </w:r>
          </w:p>
        </w:tc>
        <w:tc>
          <w:tcPr>
            <w:tcW w:w="813" w:type="dxa"/>
            <w:tcBorders>
              <w:left w:val="single" w:sz="4" w:space="0" w:color="auto"/>
              <w:right w:val="nil"/>
            </w:tcBorders>
            <w:shd w:val="clear" w:color="auto" w:fill="CCFFCC"/>
            <w:vAlign w:val="center"/>
          </w:tcPr>
          <w:p w:rsidR="00DA16DD" w:rsidRPr="00A36B80" w:rsidRDefault="00DA16DD">
            <w:pPr>
              <w:pStyle w:val="Normal3"/>
              <w:spacing w:before="40" w:after="40"/>
              <w:ind w:left="0"/>
              <w:jc w:val="center"/>
              <w:rPr>
                <w:sz w:val="20"/>
              </w:rPr>
            </w:pPr>
            <w:r w:rsidRPr="00A36B80">
              <w:rPr>
                <w:rFonts w:ascii="Times New Roman" w:hAnsi="Times New Roman"/>
                <w:sz w:val="20"/>
              </w:rPr>
              <w:t>+ 30</w:t>
            </w:r>
          </w:p>
        </w:tc>
        <w:tc>
          <w:tcPr>
            <w:tcW w:w="2958" w:type="dxa"/>
            <w:tcBorders>
              <w:left w:val="nil"/>
              <w:right w:val="single" w:sz="4" w:space="0" w:color="auto"/>
            </w:tcBorders>
            <w:shd w:val="clear" w:color="auto" w:fill="CCFFCC"/>
            <w:vAlign w:val="center"/>
          </w:tcPr>
          <w:p w:rsidR="00DA16DD" w:rsidRPr="00A36B80" w:rsidRDefault="00DA16DD">
            <w:pPr>
              <w:pStyle w:val="Normal3"/>
              <w:spacing w:before="40" w:after="40"/>
              <w:ind w:left="0"/>
              <w:jc w:val="center"/>
              <w:rPr>
                <w:b/>
                <w:sz w:val="20"/>
              </w:rPr>
            </w:pPr>
            <w:proofErr w:type="gramStart"/>
            <w:r w:rsidRPr="00A36B80">
              <w:rPr>
                <w:rFonts w:ascii="Times New Roman" w:hAnsi="Times New Roman"/>
                <w:b/>
                <w:sz w:val="20"/>
              </w:rPr>
              <w:t>Licence</w:t>
            </w:r>
            <w:proofErr w:type="gramEnd"/>
            <w:r w:rsidRPr="00A36B80">
              <w:rPr>
                <w:sz w:val="20"/>
              </w:rPr>
              <w:br/>
            </w:r>
            <w:r w:rsidRPr="00A36B80">
              <w:rPr>
                <w:rFonts w:ascii="Times New Roman" w:hAnsi="Times New Roman"/>
                <w:sz w:val="20"/>
              </w:rPr>
              <w:t>(180 ECTS)</w:t>
            </w:r>
          </w:p>
        </w:tc>
        <w:tc>
          <w:tcPr>
            <w:tcW w:w="813" w:type="dxa"/>
            <w:tcBorders>
              <w:left w:val="single" w:sz="4" w:space="0" w:color="auto"/>
            </w:tcBorders>
            <w:vAlign w:val="center"/>
          </w:tcPr>
          <w:p w:rsidR="00DA16DD" w:rsidRPr="00A36B80" w:rsidRDefault="00DA16DD">
            <w:pPr>
              <w:pStyle w:val="Normal3"/>
              <w:spacing w:before="40" w:after="40"/>
              <w:ind w:left="0"/>
              <w:jc w:val="center"/>
              <w:rPr>
                <w:sz w:val="20"/>
              </w:rPr>
            </w:pPr>
            <w:r w:rsidRPr="00A36B80">
              <w:rPr>
                <w:rFonts w:ascii="Times New Roman" w:hAnsi="Times New Roman"/>
                <w:sz w:val="20"/>
              </w:rPr>
              <w:t>= 60</w:t>
            </w:r>
          </w:p>
        </w:tc>
      </w:tr>
    </w:tbl>
    <w:p w:rsidR="00DA16DD" w:rsidRDefault="00DA16DD" w:rsidP="00DA16DD">
      <w:pPr>
        <w:spacing w:before="120" w:after="40" w:line="300" w:lineRule="atLeast"/>
        <w:rPr>
          <w:sz w:val="18"/>
        </w:rPr>
      </w:pPr>
      <w:r w:rsidRPr="00BA1F20">
        <w:rPr>
          <w:sz w:val="18"/>
        </w:rPr>
        <w:t>NB :</w:t>
      </w:r>
      <w:r w:rsidRPr="00BA1F20">
        <w:rPr>
          <w:sz w:val="18"/>
        </w:rPr>
        <w:tab/>
        <w:t>Dans le cadre de la licence, l’étudiant acquiert 60 ECTS par an.</w:t>
      </w:r>
    </w:p>
    <w:p w:rsidR="00960BE4" w:rsidRDefault="00960BE4" w:rsidP="00E410E8">
      <w:pPr>
        <w:jc w:val="center"/>
        <w:rPr>
          <w:sz w:val="18"/>
        </w:rPr>
      </w:pPr>
    </w:p>
    <w:p w:rsidR="00E410E8" w:rsidRDefault="00E410E8" w:rsidP="00E410E8">
      <w:pPr>
        <w:jc w:val="center"/>
        <w:rPr>
          <w:sz w:val="18"/>
        </w:rPr>
      </w:pPr>
    </w:p>
    <w:p w:rsidR="00E410E8" w:rsidRDefault="00E410E8" w:rsidP="00E410E8">
      <w:pPr>
        <w:jc w:val="center"/>
        <w:rPr>
          <w:sz w:val="18"/>
        </w:rPr>
      </w:pPr>
    </w:p>
    <w:p w:rsidR="00DA16DD" w:rsidRDefault="00E410E8" w:rsidP="00DA16DD">
      <w:pPr>
        <w:spacing w:after="40"/>
        <w:jc w:val="center"/>
        <w:rPr>
          <w:b/>
          <w:smallCaps/>
          <w:sz w:val="20"/>
        </w:rPr>
      </w:pPr>
      <w:r>
        <w:rPr>
          <w:b/>
          <w:smallCaps/>
          <w:sz w:val="20"/>
          <w:szCs w:val="28"/>
        </w:rPr>
        <w:t>annexe ii</w:t>
      </w:r>
      <w:r w:rsidR="00DA16DD" w:rsidRPr="006E4A5C">
        <w:rPr>
          <w:b/>
          <w:smallCaps/>
          <w:sz w:val="20"/>
          <w:szCs w:val="28"/>
        </w:rPr>
        <w:t xml:space="preserve"> : </w:t>
      </w:r>
      <w:r w:rsidR="00DA16DD" w:rsidRPr="006E4A5C">
        <w:rPr>
          <w:b/>
          <w:smallCaps/>
          <w:sz w:val="20"/>
        </w:rPr>
        <w:t xml:space="preserve">Descriptif des enseignements fondamentaux </w:t>
      </w:r>
      <w:proofErr w:type="gramStart"/>
      <w:r w:rsidR="00DA16DD" w:rsidRPr="006E4A5C">
        <w:rPr>
          <w:b/>
          <w:smallCaps/>
          <w:sz w:val="20"/>
        </w:rPr>
        <w:t>proposés</w:t>
      </w:r>
      <w:proofErr w:type="gramEnd"/>
      <w:r w:rsidR="00DA16DD" w:rsidRPr="006E4A5C">
        <w:rPr>
          <w:b/>
          <w:smallCaps/>
          <w:sz w:val="20"/>
        </w:rPr>
        <w:t xml:space="preserve"> par la licence de </w:t>
      </w:r>
      <w:r w:rsidR="00DA16DD">
        <w:rPr>
          <w:b/>
          <w:smallCaps/>
          <w:sz w:val="20"/>
        </w:rPr>
        <w:t>Slovaque</w:t>
      </w:r>
    </w:p>
    <w:p w:rsidR="00960BE4" w:rsidRPr="006E4A5C" w:rsidRDefault="00960BE4" w:rsidP="00DA16DD">
      <w:pPr>
        <w:spacing w:after="40"/>
        <w:jc w:val="center"/>
        <w:rPr>
          <w:b/>
          <w:smallCaps/>
          <w:sz w:val="20"/>
        </w:rPr>
      </w:pPr>
    </w:p>
    <w:p w:rsidR="00DA16DD" w:rsidRPr="001770A4" w:rsidRDefault="00DA16DD" w:rsidP="00DA16DD">
      <w:pPr>
        <w:spacing w:before="96" w:after="96"/>
        <w:ind w:right="-108"/>
        <w:rPr>
          <w:b/>
          <w:sz w:val="18"/>
          <w:szCs w:val="18"/>
        </w:rPr>
      </w:pPr>
      <w:r w:rsidRPr="001770A4">
        <w:rPr>
          <w:b/>
          <w:sz w:val="20"/>
        </w:rPr>
        <w:t>Phonétique et morphologie</w:t>
      </w:r>
      <w:r w:rsidR="00014323">
        <w:rPr>
          <w:b/>
          <w:sz w:val="20"/>
        </w:rPr>
        <w:t xml:space="preserve"> slovaques</w:t>
      </w:r>
      <w:r w:rsidRPr="001770A4">
        <w:rPr>
          <w:b/>
          <w:sz w:val="20"/>
        </w:rPr>
        <w:t xml:space="preserve"> 1</w:t>
      </w:r>
      <w:r w:rsidRPr="001770A4">
        <w:rPr>
          <w:b/>
          <w:sz w:val="18"/>
          <w:szCs w:val="18"/>
        </w:rPr>
        <w:t xml:space="preserve">  (D</w:t>
      </w:r>
      <w:r>
        <w:rPr>
          <w:b/>
          <w:sz w:val="18"/>
          <w:szCs w:val="18"/>
        </w:rPr>
        <w:t>.</w:t>
      </w:r>
      <w:r w:rsidRPr="001770A4">
        <w:rPr>
          <w:b/>
          <w:sz w:val="18"/>
          <w:szCs w:val="18"/>
        </w:rPr>
        <w:t xml:space="preserve"> </w:t>
      </w:r>
      <w:proofErr w:type="spellStart"/>
      <w:r w:rsidR="00D01BC2">
        <w:rPr>
          <w:b/>
          <w:sz w:val="18"/>
          <w:szCs w:val="18"/>
        </w:rPr>
        <w:t>Jamborova</w:t>
      </w:r>
      <w:proofErr w:type="spellEnd"/>
      <w:r w:rsidR="00D01BC2">
        <w:rPr>
          <w:b/>
          <w:sz w:val="18"/>
          <w:szCs w:val="18"/>
        </w:rPr>
        <w:t xml:space="preserve"> Lemay</w:t>
      </w:r>
      <w:r w:rsidRPr="001770A4">
        <w:rPr>
          <w:b/>
          <w:sz w:val="18"/>
          <w:szCs w:val="18"/>
        </w:rPr>
        <w:t>)</w:t>
      </w:r>
    </w:p>
    <w:p w:rsidR="00DA16DD" w:rsidRPr="001770A4" w:rsidRDefault="00DA16DD" w:rsidP="00DA16DD">
      <w:pPr>
        <w:jc w:val="both"/>
        <w:rPr>
          <w:sz w:val="18"/>
          <w:szCs w:val="18"/>
        </w:rPr>
      </w:pPr>
      <w:r w:rsidRPr="001770A4">
        <w:rPr>
          <w:sz w:val="18"/>
          <w:szCs w:val="18"/>
        </w:rPr>
        <w:t>Première approche théorique et pratique de la grammaire slovaque : phonétique, phonologie, écriture (présentation des graphèmes et des phonèmes, les systèmes d’opposition: long-bref, sourd-sonore, dur-mou, palatalisations) et  morphologie élémentaire (conjugaison, flexion nominale et adjectivale).</w:t>
      </w:r>
    </w:p>
    <w:p w:rsidR="00DA16DD" w:rsidRDefault="00DA16DD" w:rsidP="00DA16DD">
      <w:pPr>
        <w:spacing w:before="96" w:after="96"/>
        <w:ind w:right="-108"/>
        <w:rPr>
          <w:b/>
          <w:sz w:val="18"/>
          <w:szCs w:val="18"/>
        </w:rPr>
      </w:pPr>
    </w:p>
    <w:p w:rsidR="00DA16DD" w:rsidRPr="001770A4" w:rsidRDefault="00DA16DD" w:rsidP="00DA16DD">
      <w:pPr>
        <w:spacing w:before="96" w:after="96"/>
        <w:ind w:right="-108"/>
        <w:rPr>
          <w:b/>
          <w:sz w:val="18"/>
          <w:szCs w:val="18"/>
        </w:rPr>
      </w:pPr>
      <w:r w:rsidRPr="001770A4">
        <w:rPr>
          <w:b/>
          <w:sz w:val="20"/>
        </w:rPr>
        <w:t>Exercices de grammaire</w:t>
      </w:r>
      <w:r w:rsidR="00014323">
        <w:rPr>
          <w:b/>
          <w:sz w:val="20"/>
        </w:rPr>
        <w:t xml:space="preserve"> slovaque</w:t>
      </w:r>
      <w:r w:rsidRPr="001770A4">
        <w:rPr>
          <w:b/>
          <w:sz w:val="20"/>
        </w:rPr>
        <w:t xml:space="preserve"> 1</w:t>
      </w:r>
      <w:r w:rsidRPr="001770A4">
        <w:rPr>
          <w:sz w:val="20"/>
        </w:rPr>
        <w:t xml:space="preserve"> </w:t>
      </w:r>
      <w:r w:rsidRPr="001770A4">
        <w:rPr>
          <w:b/>
          <w:sz w:val="18"/>
          <w:szCs w:val="18"/>
        </w:rPr>
        <w:t>(</w:t>
      </w:r>
      <w:r w:rsidR="00E410E8">
        <w:rPr>
          <w:b/>
          <w:sz w:val="18"/>
          <w:szCs w:val="18"/>
        </w:rPr>
        <w:t>T</w:t>
      </w:r>
      <w:r w:rsidR="00493167">
        <w:rPr>
          <w:b/>
          <w:sz w:val="18"/>
          <w:szCs w:val="18"/>
        </w:rPr>
        <w:t xml:space="preserve">. </w:t>
      </w:r>
      <w:proofErr w:type="spellStart"/>
      <w:r w:rsidR="00E410E8">
        <w:rPr>
          <w:b/>
          <w:sz w:val="18"/>
          <w:szCs w:val="18"/>
        </w:rPr>
        <w:t>Paholi</w:t>
      </w:r>
      <w:r w:rsidR="00493167">
        <w:rPr>
          <w:b/>
          <w:sz w:val="18"/>
          <w:szCs w:val="18"/>
        </w:rPr>
        <w:t>kova</w:t>
      </w:r>
      <w:proofErr w:type="spellEnd"/>
      <w:r w:rsidRPr="001770A4">
        <w:rPr>
          <w:b/>
          <w:sz w:val="18"/>
          <w:szCs w:val="18"/>
          <w:lang w:val="sk-SK"/>
        </w:rPr>
        <w:t>)</w:t>
      </w:r>
    </w:p>
    <w:p w:rsidR="00DA16DD" w:rsidRPr="001770A4" w:rsidRDefault="00DA16DD" w:rsidP="00DA16DD">
      <w:pPr>
        <w:jc w:val="both"/>
        <w:rPr>
          <w:sz w:val="18"/>
          <w:szCs w:val="18"/>
        </w:rPr>
      </w:pPr>
      <w:r w:rsidRPr="001770A4">
        <w:rPr>
          <w:sz w:val="18"/>
          <w:szCs w:val="18"/>
        </w:rPr>
        <w:t xml:space="preserve"> Panoplie d’exercices visant à faciliter l’assimilation du cours précédent.</w:t>
      </w:r>
    </w:p>
    <w:p w:rsidR="00DA16DD" w:rsidRPr="001770A4" w:rsidRDefault="00DA16DD" w:rsidP="00DA16DD">
      <w:pPr>
        <w:jc w:val="both"/>
        <w:rPr>
          <w:sz w:val="18"/>
          <w:szCs w:val="18"/>
        </w:rPr>
      </w:pPr>
    </w:p>
    <w:p w:rsidR="00DA16DD" w:rsidRPr="001770A4" w:rsidRDefault="00DA16DD" w:rsidP="00DA16DD">
      <w:pPr>
        <w:spacing w:before="96" w:after="96"/>
        <w:ind w:right="-108"/>
        <w:rPr>
          <w:b/>
          <w:sz w:val="18"/>
          <w:szCs w:val="18"/>
          <w:lang w:val="sk-SK"/>
        </w:rPr>
      </w:pPr>
      <w:r w:rsidRPr="002C0C39">
        <w:rPr>
          <w:b/>
          <w:sz w:val="20"/>
        </w:rPr>
        <w:t>Orthoépie</w:t>
      </w:r>
      <w:r w:rsidRPr="002C0C39">
        <w:rPr>
          <w:b/>
          <w:sz w:val="18"/>
          <w:szCs w:val="18"/>
        </w:rPr>
        <w:t xml:space="preserve">  </w:t>
      </w:r>
      <w:r w:rsidR="00014323">
        <w:rPr>
          <w:b/>
          <w:sz w:val="18"/>
          <w:szCs w:val="18"/>
        </w:rPr>
        <w:t xml:space="preserve">slovaque </w:t>
      </w:r>
      <w:r w:rsidRPr="002C0C39">
        <w:rPr>
          <w:b/>
          <w:sz w:val="18"/>
          <w:szCs w:val="18"/>
        </w:rPr>
        <w:t>(</w:t>
      </w:r>
      <w:r w:rsidR="00E410E8">
        <w:rPr>
          <w:b/>
          <w:sz w:val="18"/>
          <w:szCs w:val="18"/>
        </w:rPr>
        <w:t xml:space="preserve">T. </w:t>
      </w:r>
      <w:proofErr w:type="spellStart"/>
      <w:r w:rsidR="00E410E8">
        <w:rPr>
          <w:b/>
          <w:sz w:val="18"/>
          <w:szCs w:val="18"/>
        </w:rPr>
        <w:t>Paholikova</w:t>
      </w:r>
      <w:proofErr w:type="spellEnd"/>
      <w:r w:rsidRPr="001770A4">
        <w:rPr>
          <w:b/>
          <w:sz w:val="18"/>
          <w:szCs w:val="18"/>
          <w:lang w:val="sk-SK"/>
        </w:rPr>
        <w:t>)</w:t>
      </w:r>
    </w:p>
    <w:p w:rsidR="00DA16DD" w:rsidRPr="001770A4" w:rsidRDefault="00DA16DD" w:rsidP="00DA16DD">
      <w:pPr>
        <w:rPr>
          <w:sz w:val="18"/>
          <w:szCs w:val="18"/>
        </w:rPr>
      </w:pPr>
      <w:r w:rsidRPr="001770A4">
        <w:rPr>
          <w:sz w:val="18"/>
          <w:szCs w:val="18"/>
        </w:rPr>
        <w:t>Théorie et pratique de l’utilisation correcte des sons slovaques (assimilation des consonnes ; voyelles longues et brèves ; accent, intonation, rythme). Acquisition des automatismes de la prononciation correcte.</w:t>
      </w:r>
    </w:p>
    <w:p w:rsidR="00DA16DD" w:rsidRDefault="00DA16DD" w:rsidP="00DA16DD">
      <w:pPr>
        <w:spacing w:before="96" w:after="96"/>
        <w:ind w:right="-108"/>
        <w:rPr>
          <w:b/>
          <w:sz w:val="18"/>
          <w:szCs w:val="18"/>
        </w:rPr>
      </w:pPr>
    </w:p>
    <w:p w:rsidR="00DA16DD" w:rsidRPr="001770A4" w:rsidRDefault="00DA16DD" w:rsidP="00DA16DD">
      <w:pPr>
        <w:spacing w:before="96" w:after="96"/>
        <w:ind w:right="-108"/>
        <w:rPr>
          <w:b/>
          <w:sz w:val="18"/>
          <w:szCs w:val="18"/>
        </w:rPr>
      </w:pPr>
      <w:r w:rsidRPr="001770A4">
        <w:rPr>
          <w:b/>
          <w:sz w:val="20"/>
        </w:rPr>
        <w:t>Compréhension et expression orales</w:t>
      </w:r>
      <w:r w:rsidR="00014323">
        <w:rPr>
          <w:b/>
          <w:sz w:val="20"/>
        </w:rPr>
        <w:t xml:space="preserve"> slovaques</w:t>
      </w:r>
      <w:r w:rsidRPr="001770A4">
        <w:rPr>
          <w:b/>
          <w:sz w:val="20"/>
        </w:rPr>
        <w:t xml:space="preserve"> 1</w:t>
      </w:r>
      <w:r w:rsidRPr="001770A4">
        <w:rPr>
          <w:b/>
          <w:sz w:val="18"/>
          <w:szCs w:val="18"/>
        </w:rPr>
        <w:t xml:space="preserve">  (</w:t>
      </w:r>
      <w:r w:rsidR="00E410E8">
        <w:rPr>
          <w:b/>
          <w:sz w:val="18"/>
          <w:szCs w:val="18"/>
        </w:rPr>
        <w:t xml:space="preserve">T. </w:t>
      </w:r>
      <w:proofErr w:type="spellStart"/>
      <w:r w:rsidR="00E410E8">
        <w:rPr>
          <w:b/>
          <w:sz w:val="18"/>
          <w:szCs w:val="18"/>
        </w:rPr>
        <w:t>Paholikova</w:t>
      </w:r>
      <w:proofErr w:type="spellEnd"/>
      <w:r w:rsidRPr="001770A4">
        <w:rPr>
          <w:b/>
          <w:sz w:val="18"/>
          <w:szCs w:val="18"/>
          <w:lang w:val="sk-SK"/>
        </w:rPr>
        <w:t>)</w:t>
      </w:r>
    </w:p>
    <w:p w:rsidR="00DA16DD" w:rsidRPr="001770A4" w:rsidRDefault="00DA16DD" w:rsidP="00DA16DD">
      <w:pPr>
        <w:rPr>
          <w:sz w:val="18"/>
          <w:szCs w:val="18"/>
        </w:rPr>
      </w:pPr>
      <w:r w:rsidRPr="001770A4">
        <w:rPr>
          <w:sz w:val="18"/>
          <w:szCs w:val="18"/>
        </w:rPr>
        <w:t>Apprentissage pratique de la langue. Maîtrise des actes de parole simples basés sur des situations de la vie courante.</w:t>
      </w:r>
    </w:p>
    <w:p w:rsidR="00DA16DD" w:rsidRPr="001770A4" w:rsidRDefault="00DA16DD" w:rsidP="00DA16DD">
      <w:pPr>
        <w:spacing w:before="96" w:after="96"/>
        <w:ind w:right="-108"/>
        <w:rPr>
          <w:sz w:val="18"/>
          <w:szCs w:val="18"/>
        </w:rPr>
      </w:pPr>
    </w:p>
    <w:p w:rsidR="00DA16DD" w:rsidRPr="001770A4" w:rsidRDefault="00014323" w:rsidP="00DA16DD">
      <w:pPr>
        <w:spacing w:before="96" w:after="96"/>
        <w:ind w:right="-108"/>
        <w:rPr>
          <w:b/>
          <w:sz w:val="18"/>
          <w:szCs w:val="18"/>
        </w:rPr>
      </w:pPr>
      <w:r>
        <w:rPr>
          <w:b/>
          <w:sz w:val="20"/>
        </w:rPr>
        <w:t>Lecture de textes simples et v</w:t>
      </w:r>
      <w:r w:rsidR="00DA16DD" w:rsidRPr="001770A4">
        <w:rPr>
          <w:b/>
          <w:sz w:val="20"/>
        </w:rPr>
        <w:t>ersion</w:t>
      </w:r>
      <w:r>
        <w:rPr>
          <w:b/>
          <w:sz w:val="20"/>
        </w:rPr>
        <w:t xml:space="preserve"> slovaque</w:t>
      </w:r>
      <w:r w:rsidR="00DA16DD" w:rsidRPr="001770A4">
        <w:rPr>
          <w:b/>
          <w:sz w:val="20"/>
        </w:rPr>
        <w:t xml:space="preserve"> 1</w:t>
      </w:r>
      <w:r w:rsidR="00DA16DD" w:rsidRPr="001770A4">
        <w:rPr>
          <w:sz w:val="18"/>
          <w:szCs w:val="18"/>
        </w:rPr>
        <w:t xml:space="preserve">  </w:t>
      </w:r>
      <w:r w:rsidR="00DA16DD" w:rsidRPr="001770A4">
        <w:rPr>
          <w:b/>
          <w:sz w:val="18"/>
          <w:szCs w:val="18"/>
        </w:rPr>
        <w:t>(</w:t>
      </w:r>
      <w:r w:rsidR="00E410E8">
        <w:rPr>
          <w:b/>
          <w:sz w:val="18"/>
          <w:szCs w:val="18"/>
        </w:rPr>
        <w:t xml:space="preserve">T. </w:t>
      </w:r>
      <w:proofErr w:type="spellStart"/>
      <w:r w:rsidR="00E410E8">
        <w:rPr>
          <w:b/>
          <w:sz w:val="18"/>
          <w:szCs w:val="18"/>
        </w:rPr>
        <w:t>Paholikova</w:t>
      </w:r>
      <w:proofErr w:type="spellEnd"/>
      <w:r w:rsidR="00DA16DD" w:rsidRPr="001770A4">
        <w:rPr>
          <w:b/>
          <w:sz w:val="18"/>
          <w:szCs w:val="18"/>
          <w:lang w:val="sk-SK"/>
        </w:rPr>
        <w:t>)</w:t>
      </w:r>
    </w:p>
    <w:p w:rsidR="00DA16DD" w:rsidRDefault="00DA16DD" w:rsidP="00DA16DD">
      <w:pPr>
        <w:spacing w:before="96" w:after="96"/>
        <w:ind w:right="-108"/>
        <w:rPr>
          <w:sz w:val="18"/>
          <w:szCs w:val="18"/>
        </w:rPr>
      </w:pPr>
      <w:r w:rsidRPr="001770A4">
        <w:rPr>
          <w:sz w:val="18"/>
          <w:szCs w:val="18"/>
        </w:rPr>
        <w:t>Lecture et traduction des textes slovaques simples (adaptés ou originaux) basés sur des situations de la vie courante</w:t>
      </w:r>
    </w:p>
    <w:p w:rsidR="00BC530C" w:rsidRDefault="00BC530C" w:rsidP="00DA16DD">
      <w:pPr>
        <w:spacing w:before="96" w:after="96"/>
        <w:ind w:right="-108"/>
        <w:rPr>
          <w:sz w:val="18"/>
          <w:szCs w:val="18"/>
        </w:rPr>
      </w:pPr>
    </w:p>
    <w:p w:rsidR="00BC530C" w:rsidRDefault="00BC530C" w:rsidP="00DA16DD">
      <w:pPr>
        <w:spacing w:before="96" w:after="96"/>
        <w:ind w:right="-108"/>
        <w:rPr>
          <w:sz w:val="18"/>
          <w:szCs w:val="18"/>
        </w:rPr>
      </w:pPr>
    </w:p>
    <w:p w:rsidR="00014323" w:rsidRPr="001770A4" w:rsidRDefault="00BC530C" w:rsidP="00014323">
      <w:pPr>
        <w:spacing w:before="96" w:after="96"/>
        <w:ind w:right="-108"/>
        <w:rPr>
          <w:b/>
          <w:sz w:val="18"/>
          <w:szCs w:val="18"/>
        </w:rPr>
      </w:pPr>
      <w:r>
        <w:rPr>
          <w:b/>
          <w:sz w:val="20"/>
        </w:rPr>
        <w:lastRenderedPageBreak/>
        <w:t>Expression écrite</w:t>
      </w:r>
      <w:r w:rsidR="00014323" w:rsidRPr="001770A4">
        <w:rPr>
          <w:b/>
          <w:sz w:val="20"/>
        </w:rPr>
        <w:t xml:space="preserve"> 1</w:t>
      </w:r>
      <w:r w:rsidR="00014323" w:rsidRPr="001770A4">
        <w:rPr>
          <w:sz w:val="18"/>
          <w:szCs w:val="18"/>
        </w:rPr>
        <w:t xml:space="preserve">  </w:t>
      </w:r>
      <w:r w:rsidR="00014323" w:rsidRPr="001770A4">
        <w:rPr>
          <w:b/>
          <w:sz w:val="18"/>
          <w:szCs w:val="18"/>
        </w:rPr>
        <w:t>(</w:t>
      </w:r>
      <w:r w:rsidR="00014323">
        <w:rPr>
          <w:b/>
          <w:sz w:val="18"/>
          <w:szCs w:val="18"/>
        </w:rPr>
        <w:t xml:space="preserve">T. </w:t>
      </w:r>
      <w:proofErr w:type="spellStart"/>
      <w:r w:rsidR="00014323">
        <w:rPr>
          <w:b/>
          <w:sz w:val="18"/>
          <w:szCs w:val="18"/>
        </w:rPr>
        <w:t>Paholikova</w:t>
      </w:r>
      <w:proofErr w:type="spellEnd"/>
      <w:r w:rsidR="00014323" w:rsidRPr="001770A4">
        <w:rPr>
          <w:b/>
          <w:sz w:val="18"/>
          <w:szCs w:val="18"/>
          <w:lang w:val="sk-SK"/>
        </w:rPr>
        <w:t>)</w:t>
      </w:r>
    </w:p>
    <w:p w:rsidR="00DA16DD" w:rsidRDefault="00BC530C" w:rsidP="00DA16DD">
      <w:pPr>
        <w:spacing w:before="96" w:after="96"/>
        <w:ind w:right="-108"/>
        <w:rPr>
          <w:sz w:val="18"/>
          <w:szCs w:val="18"/>
        </w:rPr>
      </w:pPr>
      <w:r w:rsidRPr="001770A4">
        <w:rPr>
          <w:sz w:val="18"/>
          <w:szCs w:val="18"/>
          <w:lang w:val="sk-SK"/>
        </w:rPr>
        <w:t>Apprentissage de</w:t>
      </w:r>
      <w:r w:rsidRPr="001770A4">
        <w:rPr>
          <w:sz w:val="18"/>
          <w:szCs w:val="18"/>
        </w:rPr>
        <w:t xml:space="preserve"> la langue slovaque écrite à partir d’exercices simples (description, récit, lettre, carte postale, recette de cuisine, etc.). </w:t>
      </w:r>
    </w:p>
    <w:p w:rsidR="00DA16DD" w:rsidRPr="001770A4" w:rsidRDefault="00DA16DD" w:rsidP="00DA16DD">
      <w:pPr>
        <w:pStyle w:val="Normalcentr"/>
        <w:ind w:left="0" w:right="0"/>
        <w:rPr>
          <w:rFonts w:ascii="Times New Roman" w:hAnsi="Times New Roman"/>
          <w:i w:val="0"/>
          <w:sz w:val="18"/>
          <w:szCs w:val="18"/>
        </w:rPr>
      </w:pPr>
    </w:p>
    <w:p w:rsidR="00DA16DD" w:rsidRPr="001770A4" w:rsidRDefault="00DA16DD" w:rsidP="00DA16DD">
      <w:pPr>
        <w:spacing w:before="96" w:after="96"/>
        <w:ind w:right="-108"/>
        <w:rPr>
          <w:b/>
          <w:sz w:val="18"/>
          <w:szCs w:val="18"/>
        </w:rPr>
      </w:pPr>
      <w:r w:rsidRPr="001770A4">
        <w:rPr>
          <w:b/>
          <w:sz w:val="20"/>
        </w:rPr>
        <w:t>Histoire slovaque 1</w:t>
      </w:r>
      <w:r w:rsidRPr="001770A4">
        <w:rPr>
          <w:sz w:val="18"/>
          <w:szCs w:val="18"/>
        </w:rPr>
        <w:t xml:space="preserve">  </w:t>
      </w:r>
      <w:r w:rsidRPr="001770A4">
        <w:rPr>
          <w:b/>
          <w:sz w:val="18"/>
          <w:szCs w:val="18"/>
        </w:rPr>
        <w:t xml:space="preserve">(E. </w:t>
      </w:r>
      <w:proofErr w:type="spellStart"/>
      <w:r w:rsidRPr="001770A4">
        <w:rPr>
          <w:b/>
          <w:sz w:val="18"/>
          <w:szCs w:val="18"/>
        </w:rPr>
        <w:t>Boisserie</w:t>
      </w:r>
      <w:proofErr w:type="spellEnd"/>
      <w:r w:rsidRPr="001770A4">
        <w:rPr>
          <w:b/>
          <w:sz w:val="18"/>
          <w:szCs w:val="18"/>
        </w:rPr>
        <w:t>)</w:t>
      </w:r>
    </w:p>
    <w:p w:rsidR="00DA16DD" w:rsidRPr="001770A4" w:rsidRDefault="00DA16DD" w:rsidP="00DA16DD">
      <w:pPr>
        <w:pStyle w:val="Normalcentr"/>
        <w:ind w:left="0" w:right="0"/>
        <w:rPr>
          <w:rFonts w:ascii="Times New Roman" w:hAnsi="Times New Roman"/>
          <w:i w:val="0"/>
          <w:sz w:val="18"/>
          <w:szCs w:val="18"/>
        </w:rPr>
      </w:pPr>
      <w:r w:rsidRPr="001770A4">
        <w:rPr>
          <w:rFonts w:ascii="Times New Roman" w:hAnsi="Times New Roman"/>
          <w:i w:val="0"/>
          <w:sz w:val="18"/>
          <w:szCs w:val="18"/>
        </w:rPr>
        <w:t xml:space="preserve">Histoire du territoire de l’actuelle Slovaquie, de son peuplement et de son évolution politique, culturelle et sociale jusqu’au milieu du </w:t>
      </w:r>
      <w:proofErr w:type="spellStart"/>
      <w:r w:rsidRPr="001770A4">
        <w:rPr>
          <w:rFonts w:ascii="Times New Roman" w:hAnsi="Times New Roman"/>
          <w:i w:val="0"/>
          <w:smallCaps/>
          <w:sz w:val="18"/>
          <w:szCs w:val="18"/>
        </w:rPr>
        <w:t>xvi</w:t>
      </w:r>
      <w:r w:rsidRPr="001770A4">
        <w:rPr>
          <w:rFonts w:ascii="Times New Roman" w:hAnsi="Times New Roman"/>
          <w:i w:val="0"/>
          <w:sz w:val="18"/>
          <w:szCs w:val="18"/>
          <w:vertAlign w:val="superscript"/>
        </w:rPr>
        <w:t>e</w:t>
      </w:r>
      <w:proofErr w:type="spellEnd"/>
      <w:r w:rsidRPr="001770A4">
        <w:rPr>
          <w:rFonts w:ascii="Times New Roman" w:hAnsi="Times New Roman"/>
          <w:i w:val="0"/>
          <w:sz w:val="18"/>
          <w:szCs w:val="18"/>
        </w:rPr>
        <w:t xml:space="preserve"> siècle.</w:t>
      </w:r>
    </w:p>
    <w:p w:rsidR="00DA16DD" w:rsidRPr="001770A4" w:rsidRDefault="00DA16DD" w:rsidP="00DA16DD">
      <w:pPr>
        <w:spacing w:before="96" w:after="96"/>
        <w:ind w:right="-108"/>
        <w:rPr>
          <w:b/>
          <w:sz w:val="18"/>
          <w:szCs w:val="18"/>
        </w:rPr>
      </w:pPr>
    </w:p>
    <w:p w:rsidR="00DA16DD" w:rsidRPr="001770A4" w:rsidRDefault="00DA16DD" w:rsidP="00DA16DD">
      <w:pPr>
        <w:spacing w:before="96" w:after="96"/>
        <w:ind w:right="-108"/>
        <w:rPr>
          <w:sz w:val="18"/>
          <w:szCs w:val="18"/>
        </w:rPr>
      </w:pPr>
      <w:r w:rsidRPr="001770A4">
        <w:rPr>
          <w:b/>
          <w:sz w:val="20"/>
        </w:rPr>
        <w:t xml:space="preserve">Phonétique et morphologie </w:t>
      </w:r>
      <w:r w:rsidR="00BC530C">
        <w:rPr>
          <w:b/>
          <w:sz w:val="20"/>
        </w:rPr>
        <w:t xml:space="preserve">slovaques </w:t>
      </w:r>
      <w:r w:rsidRPr="001770A4">
        <w:rPr>
          <w:b/>
          <w:sz w:val="20"/>
        </w:rPr>
        <w:t>2</w:t>
      </w:r>
      <w:r w:rsidRPr="001770A4">
        <w:rPr>
          <w:sz w:val="18"/>
          <w:szCs w:val="18"/>
        </w:rPr>
        <w:t xml:space="preserve">  </w:t>
      </w:r>
      <w:r w:rsidRPr="001770A4">
        <w:rPr>
          <w:b/>
          <w:sz w:val="18"/>
          <w:szCs w:val="18"/>
        </w:rPr>
        <w:t xml:space="preserve">(D. </w:t>
      </w:r>
      <w:proofErr w:type="spellStart"/>
      <w:r w:rsidR="00D01BC2">
        <w:rPr>
          <w:b/>
          <w:sz w:val="18"/>
          <w:szCs w:val="18"/>
        </w:rPr>
        <w:t>Jamborova</w:t>
      </w:r>
      <w:proofErr w:type="spellEnd"/>
      <w:r w:rsidR="00D01BC2">
        <w:rPr>
          <w:b/>
          <w:sz w:val="18"/>
          <w:szCs w:val="18"/>
        </w:rPr>
        <w:t xml:space="preserve"> Lemay</w:t>
      </w:r>
      <w:r w:rsidRPr="001770A4">
        <w:rPr>
          <w:b/>
          <w:sz w:val="18"/>
          <w:szCs w:val="18"/>
        </w:rPr>
        <w:t>)</w:t>
      </w:r>
    </w:p>
    <w:p w:rsidR="00DA16DD" w:rsidRPr="001770A4" w:rsidRDefault="00DA16DD" w:rsidP="00DA16DD">
      <w:pPr>
        <w:jc w:val="both"/>
        <w:rPr>
          <w:sz w:val="18"/>
          <w:szCs w:val="18"/>
        </w:rPr>
      </w:pPr>
      <w:r w:rsidRPr="001770A4">
        <w:rPr>
          <w:sz w:val="18"/>
          <w:szCs w:val="18"/>
        </w:rPr>
        <w:t>Première approche théorique et pratique de la grammaire slovaque : phonétique, phonologie, écriture (présentation des graphèmes et des phonèmes, les systèmes d’opposition: long-bref, sourd-sonore, dur-mou, palatalisations) et  morphologie élémentaire (conjugaison, flexion nominale et adjectivale).</w:t>
      </w:r>
    </w:p>
    <w:p w:rsidR="00DA16DD" w:rsidRPr="001770A4" w:rsidRDefault="00DA16DD" w:rsidP="00DA16DD">
      <w:pPr>
        <w:spacing w:before="96" w:after="96"/>
        <w:ind w:right="-108"/>
        <w:rPr>
          <w:sz w:val="18"/>
          <w:szCs w:val="18"/>
        </w:rPr>
      </w:pPr>
    </w:p>
    <w:p w:rsidR="00DA16DD" w:rsidRPr="001770A4" w:rsidRDefault="00DA16DD" w:rsidP="00DA16DD">
      <w:pPr>
        <w:spacing w:before="96" w:after="96"/>
        <w:ind w:right="-108"/>
        <w:rPr>
          <w:b/>
          <w:sz w:val="18"/>
          <w:szCs w:val="18"/>
        </w:rPr>
      </w:pPr>
      <w:r w:rsidRPr="001770A4">
        <w:rPr>
          <w:b/>
          <w:sz w:val="20"/>
        </w:rPr>
        <w:t xml:space="preserve">Exercices de grammaire </w:t>
      </w:r>
      <w:r w:rsidR="00BC530C">
        <w:rPr>
          <w:b/>
          <w:sz w:val="20"/>
        </w:rPr>
        <w:t xml:space="preserve">slovaque </w:t>
      </w:r>
      <w:r w:rsidRPr="001770A4">
        <w:rPr>
          <w:b/>
          <w:sz w:val="20"/>
        </w:rPr>
        <w:t>2</w:t>
      </w:r>
      <w:r w:rsidRPr="001770A4">
        <w:rPr>
          <w:b/>
          <w:sz w:val="18"/>
          <w:szCs w:val="18"/>
        </w:rPr>
        <w:t xml:space="preserve"> </w:t>
      </w:r>
      <w:r w:rsidRPr="001770A4">
        <w:rPr>
          <w:sz w:val="18"/>
          <w:szCs w:val="18"/>
        </w:rPr>
        <w:t xml:space="preserve"> </w:t>
      </w:r>
      <w:r w:rsidRPr="001770A4">
        <w:rPr>
          <w:b/>
          <w:sz w:val="18"/>
          <w:szCs w:val="18"/>
        </w:rPr>
        <w:t>(</w:t>
      </w:r>
      <w:r w:rsidR="00044AFA">
        <w:rPr>
          <w:b/>
          <w:sz w:val="18"/>
          <w:szCs w:val="18"/>
        </w:rPr>
        <w:t xml:space="preserve">T. </w:t>
      </w:r>
      <w:proofErr w:type="spellStart"/>
      <w:r w:rsidR="00044AFA">
        <w:rPr>
          <w:b/>
          <w:sz w:val="18"/>
          <w:szCs w:val="18"/>
        </w:rPr>
        <w:t>Paholikova</w:t>
      </w:r>
      <w:proofErr w:type="spellEnd"/>
      <w:r w:rsidRPr="001770A4">
        <w:rPr>
          <w:b/>
          <w:sz w:val="18"/>
          <w:szCs w:val="18"/>
          <w:lang w:val="sk-SK"/>
        </w:rPr>
        <w:t>)</w:t>
      </w:r>
    </w:p>
    <w:p w:rsidR="00DA16DD" w:rsidRPr="001770A4" w:rsidRDefault="00DA16DD" w:rsidP="00DA16DD">
      <w:pPr>
        <w:jc w:val="both"/>
        <w:rPr>
          <w:b/>
          <w:sz w:val="18"/>
          <w:szCs w:val="18"/>
        </w:rPr>
      </w:pPr>
      <w:r w:rsidRPr="001770A4">
        <w:rPr>
          <w:sz w:val="18"/>
          <w:szCs w:val="18"/>
        </w:rPr>
        <w:t>Panoplie d’exercices visant à faciliter l’assimilation du cours précédent.</w:t>
      </w:r>
    </w:p>
    <w:p w:rsidR="00DA16DD" w:rsidRPr="001770A4" w:rsidRDefault="00DA16DD" w:rsidP="00DA16DD">
      <w:pPr>
        <w:spacing w:before="96" w:after="96"/>
        <w:ind w:left="175" w:right="-108"/>
        <w:rPr>
          <w:sz w:val="18"/>
          <w:szCs w:val="18"/>
        </w:rPr>
      </w:pPr>
    </w:p>
    <w:p w:rsidR="00DA16DD" w:rsidRPr="001770A4" w:rsidRDefault="00DA16DD" w:rsidP="00DA16DD">
      <w:pPr>
        <w:spacing w:before="96" w:after="96"/>
        <w:ind w:right="-108"/>
        <w:rPr>
          <w:sz w:val="18"/>
          <w:szCs w:val="18"/>
          <w:lang w:val="sk-SK"/>
        </w:rPr>
      </w:pPr>
      <w:r w:rsidRPr="001770A4">
        <w:rPr>
          <w:b/>
          <w:sz w:val="20"/>
        </w:rPr>
        <w:t>Expression écrite</w:t>
      </w:r>
      <w:r w:rsidRPr="001770A4">
        <w:rPr>
          <w:b/>
          <w:sz w:val="18"/>
          <w:szCs w:val="18"/>
        </w:rPr>
        <w:t xml:space="preserve"> </w:t>
      </w:r>
      <w:r w:rsidRPr="001770A4">
        <w:rPr>
          <w:sz w:val="18"/>
          <w:szCs w:val="18"/>
        </w:rPr>
        <w:t xml:space="preserve"> </w:t>
      </w:r>
      <w:r w:rsidR="00BC530C">
        <w:rPr>
          <w:sz w:val="18"/>
          <w:szCs w:val="18"/>
        </w:rPr>
        <w:t xml:space="preserve">2 </w:t>
      </w:r>
      <w:r w:rsidRPr="001770A4">
        <w:rPr>
          <w:b/>
          <w:sz w:val="18"/>
          <w:szCs w:val="18"/>
        </w:rPr>
        <w:t>(</w:t>
      </w:r>
      <w:r w:rsidR="00044AFA">
        <w:rPr>
          <w:b/>
          <w:sz w:val="18"/>
          <w:szCs w:val="18"/>
        </w:rPr>
        <w:t xml:space="preserve">T. </w:t>
      </w:r>
      <w:proofErr w:type="spellStart"/>
      <w:r w:rsidR="00044AFA">
        <w:rPr>
          <w:b/>
          <w:sz w:val="18"/>
          <w:szCs w:val="18"/>
        </w:rPr>
        <w:t>Paholikova</w:t>
      </w:r>
      <w:proofErr w:type="spellEnd"/>
      <w:r w:rsidRPr="001770A4">
        <w:rPr>
          <w:b/>
          <w:sz w:val="18"/>
          <w:szCs w:val="18"/>
          <w:lang w:val="sk-SK"/>
        </w:rPr>
        <w:t>)</w:t>
      </w:r>
    </w:p>
    <w:p w:rsidR="00DA16DD" w:rsidRPr="001770A4" w:rsidRDefault="00DA16DD" w:rsidP="00DA16DD">
      <w:pPr>
        <w:spacing w:before="96" w:after="96"/>
        <w:ind w:right="-108"/>
        <w:rPr>
          <w:sz w:val="18"/>
          <w:szCs w:val="18"/>
        </w:rPr>
      </w:pPr>
      <w:r w:rsidRPr="001770A4">
        <w:rPr>
          <w:sz w:val="18"/>
          <w:szCs w:val="18"/>
          <w:lang w:val="sk-SK"/>
        </w:rPr>
        <w:t>Apprentissage de</w:t>
      </w:r>
      <w:r w:rsidRPr="001770A4">
        <w:rPr>
          <w:sz w:val="18"/>
          <w:szCs w:val="18"/>
        </w:rPr>
        <w:t xml:space="preserve"> la langue slovaque écrite à partir d’exercices simples (description, récit, lettre, carte postale, recette de cuisine, etc.). </w:t>
      </w:r>
    </w:p>
    <w:p w:rsidR="00DA16DD" w:rsidRPr="001770A4" w:rsidRDefault="00DA16DD" w:rsidP="00DA16DD">
      <w:pPr>
        <w:spacing w:before="96" w:after="96"/>
        <w:ind w:right="-108"/>
        <w:rPr>
          <w:sz w:val="18"/>
          <w:szCs w:val="18"/>
        </w:rPr>
      </w:pPr>
    </w:p>
    <w:p w:rsidR="00DA16DD" w:rsidRPr="00E17018" w:rsidRDefault="00DA16DD" w:rsidP="00DA16DD">
      <w:pPr>
        <w:spacing w:before="96" w:after="96"/>
        <w:ind w:right="-108"/>
        <w:rPr>
          <w:b/>
          <w:sz w:val="18"/>
          <w:szCs w:val="18"/>
          <w:lang w:val="sk-SK"/>
        </w:rPr>
      </w:pPr>
      <w:r w:rsidRPr="00E17018">
        <w:rPr>
          <w:b/>
          <w:sz w:val="20"/>
        </w:rPr>
        <w:t xml:space="preserve">Compréhension et expression orales </w:t>
      </w:r>
      <w:r w:rsidR="00BC530C">
        <w:rPr>
          <w:b/>
          <w:sz w:val="20"/>
        </w:rPr>
        <w:t xml:space="preserve">slovaques </w:t>
      </w:r>
      <w:r w:rsidRPr="00E17018">
        <w:rPr>
          <w:b/>
          <w:sz w:val="20"/>
        </w:rPr>
        <w:t>2</w:t>
      </w:r>
      <w:r w:rsidRPr="001770A4">
        <w:rPr>
          <w:sz w:val="18"/>
          <w:szCs w:val="18"/>
        </w:rPr>
        <w:t xml:space="preserve">   </w:t>
      </w:r>
      <w:r w:rsidRPr="00E17018">
        <w:rPr>
          <w:b/>
          <w:sz w:val="18"/>
          <w:szCs w:val="18"/>
        </w:rPr>
        <w:t>(</w:t>
      </w:r>
      <w:r w:rsidR="00044AFA">
        <w:rPr>
          <w:b/>
          <w:sz w:val="18"/>
          <w:szCs w:val="18"/>
        </w:rPr>
        <w:t xml:space="preserve">T. </w:t>
      </w:r>
      <w:proofErr w:type="spellStart"/>
      <w:r w:rsidR="00044AFA">
        <w:rPr>
          <w:b/>
          <w:sz w:val="18"/>
          <w:szCs w:val="18"/>
        </w:rPr>
        <w:t>Paholikova</w:t>
      </w:r>
      <w:proofErr w:type="spellEnd"/>
      <w:r w:rsidRPr="00E17018">
        <w:rPr>
          <w:b/>
          <w:sz w:val="18"/>
          <w:szCs w:val="18"/>
          <w:lang w:val="sk-SK"/>
        </w:rPr>
        <w:t>)</w:t>
      </w:r>
    </w:p>
    <w:p w:rsidR="00DA16DD" w:rsidRPr="001770A4" w:rsidRDefault="00DA16DD" w:rsidP="00DA16DD">
      <w:pPr>
        <w:rPr>
          <w:sz w:val="18"/>
          <w:szCs w:val="18"/>
        </w:rPr>
      </w:pPr>
      <w:r w:rsidRPr="001770A4">
        <w:rPr>
          <w:sz w:val="18"/>
          <w:szCs w:val="18"/>
        </w:rPr>
        <w:t>Apprentissage pratique de la langue. Maîtrise des actes de parole simples basés sur des situations de la vie courante.</w:t>
      </w:r>
    </w:p>
    <w:p w:rsidR="00DA16DD" w:rsidRPr="001770A4" w:rsidRDefault="00DA16DD" w:rsidP="00DA16DD">
      <w:pPr>
        <w:spacing w:before="96" w:after="96"/>
        <w:ind w:right="-108"/>
        <w:rPr>
          <w:sz w:val="18"/>
          <w:szCs w:val="18"/>
        </w:rPr>
      </w:pPr>
    </w:p>
    <w:p w:rsidR="00DA16DD" w:rsidRPr="00E17018" w:rsidRDefault="00BC530C" w:rsidP="00DA16DD">
      <w:pPr>
        <w:spacing w:before="96" w:after="96"/>
        <w:ind w:right="-108"/>
        <w:rPr>
          <w:b/>
          <w:sz w:val="18"/>
          <w:szCs w:val="18"/>
        </w:rPr>
      </w:pPr>
      <w:r>
        <w:rPr>
          <w:b/>
          <w:sz w:val="20"/>
        </w:rPr>
        <w:t>Lecture de textes simples et v</w:t>
      </w:r>
      <w:r w:rsidR="00DA16DD" w:rsidRPr="00E17018">
        <w:rPr>
          <w:b/>
          <w:sz w:val="20"/>
        </w:rPr>
        <w:t>ersion</w:t>
      </w:r>
      <w:r>
        <w:rPr>
          <w:b/>
          <w:sz w:val="20"/>
        </w:rPr>
        <w:t xml:space="preserve"> slovaque</w:t>
      </w:r>
      <w:r w:rsidR="00DA16DD" w:rsidRPr="00E17018">
        <w:rPr>
          <w:b/>
          <w:sz w:val="20"/>
        </w:rPr>
        <w:t xml:space="preserve"> 2</w:t>
      </w:r>
      <w:r w:rsidR="00DA16DD" w:rsidRPr="001770A4">
        <w:rPr>
          <w:sz w:val="18"/>
          <w:szCs w:val="18"/>
        </w:rPr>
        <w:t xml:space="preserve">  </w:t>
      </w:r>
      <w:r w:rsidR="00DA16DD" w:rsidRPr="00E17018">
        <w:rPr>
          <w:b/>
          <w:sz w:val="18"/>
          <w:szCs w:val="18"/>
        </w:rPr>
        <w:t>(</w:t>
      </w:r>
      <w:r w:rsidR="00044AFA">
        <w:rPr>
          <w:b/>
          <w:sz w:val="18"/>
          <w:szCs w:val="18"/>
        </w:rPr>
        <w:t xml:space="preserve">T. </w:t>
      </w:r>
      <w:proofErr w:type="spellStart"/>
      <w:r w:rsidR="00044AFA">
        <w:rPr>
          <w:b/>
          <w:sz w:val="18"/>
          <w:szCs w:val="18"/>
        </w:rPr>
        <w:t>Paholikova</w:t>
      </w:r>
      <w:proofErr w:type="spellEnd"/>
      <w:r w:rsidR="00DA16DD" w:rsidRPr="00E17018">
        <w:rPr>
          <w:b/>
          <w:sz w:val="18"/>
          <w:szCs w:val="18"/>
          <w:lang w:val="sk-SK"/>
        </w:rPr>
        <w:t>)</w:t>
      </w:r>
    </w:p>
    <w:p w:rsidR="00DA16DD" w:rsidRPr="001770A4" w:rsidRDefault="00DA16DD" w:rsidP="00DA16DD">
      <w:pPr>
        <w:spacing w:before="96" w:after="96"/>
        <w:ind w:right="-108"/>
        <w:rPr>
          <w:sz w:val="18"/>
          <w:szCs w:val="18"/>
        </w:rPr>
      </w:pPr>
      <w:r w:rsidRPr="001770A4">
        <w:rPr>
          <w:sz w:val="18"/>
          <w:szCs w:val="18"/>
        </w:rPr>
        <w:t>Lecture et traduction des textes slovaques simples (adaptés ou originaux) basés sur des situations de la vie courante.</w:t>
      </w:r>
    </w:p>
    <w:p w:rsidR="00DA16DD" w:rsidRDefault="00DA16DD" w:rsidP="00DA16DD">
      <w:pPr>
        <w:spacing w:before="96" w:after="96"/>
        <w:ind w:right="-108"/>
        <w:rPr>
          <w:b/>
          <w:sz w:val="20"/>
        </w:rPr>
      </w:pPr>
    </w:p>
    <w:p w:rsidR="00DA16DD" w:rsidRPr="00E17018" w:rsidRDefault="00BC530C" w:rsidP="00DA16DD">
      <w:pPr>
        <w:spacing w:before="96" w:after="96"/>
        <w:ind w:right="-108"/>
        <w:rPr>
          <w:b/>
          <w:sz w:val="18"/>
          <w:szCs w:val="18"/>
        </w:rPr>
      </w:pPr>
      <w:r>
        <w:rPr>
          <w:b/>
          <w:sz w:val="20"/>
        </w:rPr>
        <w:t>Thème simple</w:t>
      </w:r>
      <w:r w:rsidR="00DA16DD" w:rsidRPr="001770A4">
        <w:rPr>
          <w:sz w:val="18"/>
          <w:szCs w:val="18"/>
        </w:rPr>
        <w:t xml:space="preserve">  </w:t>
      </w:r>
      <w:r w:rsidR="00DA16DD" w:rsidRPr="00E17018">
        <w:rPr>
          <w:b/>
          <w:sz w:val="18"/>
          <w:szCs w:val="18"/>
        </w:rPr>
        <w:t>(</w:t>
      </w:r>
      <w:r w:rsidR="00044AFA">
        <w:rPr>
          <w:b/>
          <w:sz w:val="18"/>
          <w:szCs w:val="18"/>
        </w:rPr>
        <w:t xml:space="preserve">T. </w:t>
      </w:r>
      <w:proofErr w:type="spellStart"/>
      <w:r w:rsidR="00044AFA">
        <w:rPr>
          <w:b/>
          <w:sz w:val="18"/>
          <w:szCs w:val="18"/>
        </w:rPr>
        <w:t>Paholikova</w:t>
      </w:r>
      <w:proofErr w:type="spellEnd"/>
      <w:r w:rsidR="00DA16DD" w:rsidRPr="00E17018">
        <w:rPr>
          <w:b/>
          <w:sz w:val="18"/>
          <w:szCs w:val="18"/>
        </w:rPr>
        <w:t>)</w:t>
      </w:r>
    </w:p>
    <w:p w:rsidR="00BC530C" w:rsidRDefault="00BC530C" w:rsidP="00DA16DD">
      <w:pPr>
        <w:pStyle w:val="Normalcentr"/>
        <w:ind w:left="0" w:right="0"/>
        <w:rPr>
          <w:rFonts w:ascii="Times New Roman" w:hAnsi="Times New Roman"/>
          <w:i w:val="0"/>
          <w:sz w:val="18"/>
          <w:szCs w:val="18"/>
        </w:rPr>
      </w:pPr>
      <w:r>
        <w:rPr>
          <w:rFonts w:ascii="Times New Roman" w:hAnsi="Times New Roman"/>
          <w:i w:val="0"/>
          <w:sz w:val="18"/>
          <w:szCs w:val="18"/>
        </w:rPr>
        <w:t>Traduction des textes français simples (adaptés ou originaux) basés sur des situations de la vie courante.</w:t>
      </w:r>
    </w:p>
    <w:p w:rsidR="00DA16DD" w:rsidRPr="001770A4" w:rsidRDefault="00BC530C" w:rsidP="00DA16DD">
      <w:pPr>
        <w:pStyle w:val="Normalcentr"/>
        <w:ind w:left="0" w:right="0"/>
        <w:rPr>
          <w:rFonts w:ascii="Times New Roman" w:hAnsi="Times New Roman"/>
          <w:i w:val="0"/>
          <w:sz w:val="18"/>
          <w:szCs w:val="18"/>
        </w:rPr>
      </w:pPr>
      <w:r>
        <w:rPr>
          <w:rFonts w:ascii="Times New Roman" w:hAnsi="Times New Roman"/>
          <w:i w:val="0"/>
          <w:sz w:val="18"/>
          <w:szCs w:val="18"/>
        </w:rPr>
        <w:t xml:space="preserve"> </w:t>
      </w:r>
    </w:p>
    <w:p w:rsidR="00DA16DD" w:rsidRPr="001770A4" w:rsidRDefault="00DA16DD" w:rsidP="00DA16DD">
      <w:pPr>
        <w:spacing w:before="96" w:after="96"/>
        <w:ind w:right="-108"/>
        <w:rPr>
          <w:b/>
          <w:sz w:val="18"/>
          <w:szCs w:val="18"/>
        </w:rPr>
      </w:pPr>
      <w:r w:rsidRPr="00E17018">
        <w:rPr>
          <w:b/>
          <w:sz w:val="20"/>
        </w:rPr>
        <w:t>Histoire slovaque 2</w:t>
      </w:r>
      <w:r w:rsidRPr="001770A4">
        <w:rPr>
          <w:sz w:val="18"/>
          <w:szCs w:val="18"/>
        </w:rPr>
        <w:t xml:space="preserve">  </w:t>
      </w:r>
      <w:r w:rsidRPr="00E17018">
        <w:rPr>
          <w:b/>
          <w:sz w:val="18"/>
          <w:szCs w:val="18"/>
        </w:rPr>
        <w:t xml:space="preserve">(E. </w:t>
      </w:r>
      <w:proofErr w:type="spellStart"/>
      <w:r w:rsidRPr="00E17018">
        <w:rPr>
          <w:b/>
          <w:sz w:val="18"/>
          <w:szCs w:val="18"/>
        </w:rPr>
        <w:t>Boisserie</w:t>
      </w:r>
      <w:proofErr w:type="spellEnd"/>
      <w:r w:rsidRPr="00E17018">
        <w:rPr>
          <w:b/>
          <w:sz w:val="18"/>
          <w:szCs w:val="18"/>
        </w:rPr>
        <w:t>)</w:t>
      </w:r>
    </w:p>
    <w:p w:rsidR="00BC530C" w:rsidRPr="00BC530C" w:rsidRDefault="00DA16DD" w:rsidP="00BC530C">
      <w:pPr>
        <w:spacing w:before="96" w:after="96"/>
        <w:ind w:right="-108"/>
        <w:rPr>
          <w:sz w:val="18"/>
          <w:szCs w:val="18"/>
        </w:rPr>
      </w:pPr>
      <w:r w:rsidRPr="00BC530C">
        <w:rPr>
          <w:sz w:val="18"/>
          <w:szCs w:val="18"/>
        </w:rPr>
        <w:t xml:space="preserve">Histoire du territoire de l’actuelle Slovaquie, de son peuplement et de son évolution politique, culturelle et sociale du milieu du </w:t>
      </w:r>
      <w:proofErr w:type="spellStart"/>
      <w:r w:rsidRPr="00BC530C">
        <w:rPr>
          <w:smallCaps/>
          <w:sz w:val="18"/>
          <w:szCs w:val="18"/>
        </w:rPr>
        <w:t>xvi</w:t>
      </w:r>
      <w:r w:rsidRPr="00BC530C">
        <w:rPr>
          <w:sz w:val="18"/>
          <w:szCs w:val="18"/>
          <w:vertAlign w:val="superscript"/>
        </w:rPr>
        <w:t>e</w:t>
      </w:r>
      <w:proofErr w:type="spellEnd"/>
      <w:r w:rsidRPr="00BC530C">
        <w:rPr>
          <w:sz w:val="18"/>
          <w:szCs w:val="18"/>
        </w:rPr>
        <w:t xml:space="preserve"> siècle à </w:t>
      </w:r>
      <w:r w:rsidR="00BC530C" w:rsidRPr="00BC530C">
        <w:rPr>
          <w:sz w:val="18"/>
          <w:szCs w:val="18"/>
        </w:rPr>
        <w:t xml:space="preserve">la fin du </w:t>
      </w:r>
      <w:proofErr w:type="spellStart"/>
      <w:r w:rsidR="00BC530C" w:rsidRPr="00BC530C">
        <w:rPr>
          <w:smallCaps/>
          <w:sz w:val="18"/>
          <w:szCs w:val="18"/>
        </w:rPr>
        <w:t>xix</w:t>
      </w:r>
      <w:r w:rsidR="00BC530C" w:rsidRPr="00BC530C">
        <w:rPr>
          <w:sz w:val="18"/>
          <w:szCs w:val="18"/>
          <w:vertAlign w:val="superscript"/>
        </w:rPr>
        <w:t>e</w:t>
      </w:r>
      <w:proofErr w:type="spellEnd"/>
      <w:r w:rsidR="00BC530C" w:rsidRPr="00BC530C">
        <w:rPr>
          <w:sz w:val="18"/>
          <w:szCs w:val="18"/>
        </w:rPr>
        <w:t xml:space="preserve"> siècle.</w:t>
      </w:r>
    </w:p>
    <w:p w:rsidR="00DA16DD" w:rsidRDefault="00DA16DD" w:rsidP="00DA16DD">
      <w:pPr>
        <w:spacing w:before="96" w:after="96"/>
        <w:ind w:right="-108"/>
        <w:rPr>
          <w:b/>
          <w:sz w:val="18"/>
          <w:szCs w:val="18"/>
        </w:rPr>
      </w:pPr>
    </w:p>
    <w:p w:rsidR="00DA16DD" w:rsidRPr="00E17018" w:rsidRDefault="00DA16DD" w:rsidP="00DA16DD">
      <w:pPr>
        <w:spacing w:before="96" w:after="96"/>
        <w:ind w:right="-108"/>
        <w:rPr>
          <w:b/>
          <w:sz w:val="18"/>
          <w:szCs w:val="18"/>
        </w:rPr>
      </w:pPr>
      <w:r w:rsidRPr="00E17018">
        <w:rPr>
          <w:b/>
          <w:sz w:val="20"/>
        </w:rPr>
        <w:t xml:space="preserve">Morphologie avancée </w:t>
      </w:r>
      <w:r w:rsidR="00BC530C">
        <w:rPr>
          <w:b/>
          <w:sz w:val="20"/>
        </w:rPr>
        <w:t xml:space="preserve">slovaque </w:t>
      </w:r>
      <w:r w:rsidRPr="00E17018">
        <w:rPr>
          <w:b/>
          <w:sz w:val="20"/>
        </w:rPr>
        <w:t>1</w:t>
      </w:r>
      <w:r w:rsidRPr="001770A4">
        <w:rPr>
          <w:sz w:val="18"/>
          <w:szCs w:val="18"/>
        </w:rPr>
        <w:t xml:space="preserve">  </w:t>
      </w:r>
      <w:r w:rsidRPr="00E17018">
        <w:rPr>
          <w:b/>
          <w:sz w:val="18"/>
          <w:szCs w:val="18"/>
        </w:rPr>
        <w:t xml:space="preserve">(D. </w:t>
      </w:r>
      <w:proofErr w:type="spellStart"/>
      <w:r w:rsidR="00D01BC2">
        <w:rPr>
          <w:b/>
          <w:sz w:val="18"/>
          <w:szCs w:val="18"/>
        </w:rPr>
        <w:t>Jamborova</w:t>
      </w:r>
      <w:proofErr w:type="spellEnd"/>
      <w:r w:rsidR="00D01BC2">
        <w:rPr>
          <w:b/>
          <w:sz w:val="18"/>
          <w:szCs w:val="18"/>
        </w:rPr>
        <w:t xml:space="preserve"> Lemay</w:t>
      </w:r>
      <w:r w:rsidRPr="00E17018">
        <w:rPr>
          <w:b/>
          <w:sz w:val="18"/>
          <w:szCs w:val="18"/>
        </w:rPr>
        <w:t>)</w:t>
      </w:r>
    </w:p>
    <w:p w:rsidR="00DA16DD" w:rsidRPr="001770A4" w:rsidRDefault="00DA16DD" w:rsidP="00DA16DD">
      <w:pPr>
        <w:jc w:val="both"/>
        <w:rPr>
          <w:sz w:val="18"/>
          <w:szCs w:val="18"/>
        </w:rPr>
      </w:pPr>
      <w:r w:rsidRPr="001770A4">
        <w:rPr>
          <w:sz w:val="18"/>
          <w:szCs w:val="18"/>
        </w:rPr>
        <w:t xml:space="preserve">Le cours est consacré à la morphologie flexionnelle approfondie (formes indéfinies du verbe, aspect, pronoms, particularités de déclinaison) et à la morphologie dérivationnelle (formation des adjectifs et valeur des suffixes, comparatif et superlatif, formation des adverbes, formation des substantifs et valeur des suffixes, préfixation des substantifs, dérivation verbale). </w:t>
      </w:r>
    </w:p>
    <w:p w:rsidR="00DA16DD" w:rsidRPr="001770A4" w:rsidRDefault="00DA16DD" w:rsidP="00DA16DD">
      <w:pPr>
        <w:spacing w:before="96" w:after="96"/>
        <w:ind w:left="175" w:right="-108"/>
        <w:rPr>
          <w:sz w:val="18"/>
          <w:szCs w:val="18"/>
        </w:rPr>
      </w:pPr>
    </w:p>
    <w:p w:rsidR="00DA16DD" w:rsidRPr="00E17018" w:rsidRDefault="00DA16DD" w:rsidP="00DA16DD">
      <w:pPr>
        <w:spacing w:before="96" w:after="96"/>
        <w:ind w:right="-108"/>
        <w:rPr>
          <w:b/>
          <w:sz w:val="18"/>
          <w:szCs w:val="18"/>
        </w:rPr>
      </w:pPr>
      <w:r w:rsidRPr="00E17018">
        <w:rPr>
          <w:b/>
          <w:sz w:val="20"/>
        </w:rPr>
        <w:t xml:space="preserve">Exercices de grammaire </w:t>
      </w:r>
      <w:r w:rsidR="00BC530C">
        <w:rPr>
          <w:b/>
          <w:sz w:val="20"/>
        </w:rPr>
        <w:t xml:space="preserve">slovaque </w:t>
      </w:r>
      <w:r w:rsidRPr="00E17018">
        <w:rPr>
          <w:b/>
          <w:sz w:val="20"/>
        </w:rPr>
        <w:t>3</w:t>
      </w:r>
      <w:r w:rsidRPr="001770A4">
        <w:rPr>
          <w:sz w:val="18"/>
          <w:szCs w:val="18"/>
        </w:rPr>
        <w:t xml:space="preserve">  </w:t>
      </w:r>
      <w:r w:rsidRPr="00E17018">
        <w:rPr>
          <w:b/>
          <w:sz w:val="18"/>
          <w:szCs w:val="18"/>
        </w:rPr>
        <w:t>(</w:t>
      </w:r>
      <w:r w:rsidR="00014323">
        <w:rPr>
          <w:b/>
          <w:sz w:val="18"/>
          <w:szCs w:val="18"/>
        </w:rPr>
        <w:t xml:space="preserve">T. </w:t>
      </w:r>
      <w:proofErr w:type="spellStart"/>
      <w:r w:rsidR="00014323">
        <w:rPr>
          <w:b/>
          <w:sz w:val="18"/>
          <w:szCs w:val="18"/>
        </w:rPr>
        <w:t>Paholikova</w:t>
      </w:r>
      <w:proofErr w:type="spellEnd"/>
      <w:r w:rsidRPr="00E17018">
        <w:rPr>
          <w:b/>
          <w:sz w:val="18"/>
          <w:szCs w:val="18"/>
          <w:lang w:val="sk-SK"/>
        </w:rPr>
        <w:t>)</w:t>
      </w:r>
    </w:p>
    <w:p w:rsidR="00DA16DD" w:rsidRPr="001770A4" w:rsidRDefault="00DA16DD" w:rsidP="00DA16DD">
      <w:pPr>
        <w:spacing w:before="96" w:after="96"/>
        <w:ind w:right="-108"/>
        <w:rPr>
          <w:sz w:val="18"/>
          <w:szCs w:val="18"/>
        </w:rPr>
      </w:pPr>
      <w:r w:rsidRPr="001770A4">
        <w:rPr>
          <w:sz w:val="18"/>
          <w:szCs w:val="18"/>
        </w:rPr>
        <w:t>Panoplie d’exercices visant à faciliter l’assimilation du cours précédent.</w:t>
      </w:r>
    </w:p>
    <w:p w:rsidR="00DA16DD" w:rsidRDefault="00DA16DD" w:rsidP="00DA16DD">
      <w:pPr>
        <w:spacing w:before="96" w:after="96"/>
        <w:ind w:right="-108"/>
        <w:rPr>
          <w:b/>
          <w:sz w:val="18"/>
          <w:szCs w:val="18"/>
        </w:rPr>
      </w:pPr>
    </w:p>
    <w:p w:rsidR="00DA16DD" w:rsidRPr="00E17018" w:rsidRDefault="00DA16DD" w:rsidP="00DA16DD">
      <w:pPr>
        <w:spacing w:before="96" w:after="96"/>
        <w:ind w:right="-108"/>
        <w:rPr>
          <w:b/>
          <w:sz w:val="18"/>
          <w:szCs w:val="18"/>
          <w:lang w:val="sk-SK"/>
        </w:rPr>
      </w:pPr>
      <w:r w:rsidRPr="00E17018">
        <w:rPr>
          <w:b/>
          <w:sz w:val="20"/>
        </w:rPr>
        <w:t xml:space="preserve">Thème et rédaction </w:t>
      </w:r>
      <w:r w:rsidR="00BC530C">
        <w:rPr>
          <w:b/>
          <w:sz w:val="20"/>
        </w:rPr>
        <w:t xml:space="preserve">slovaques </w:t>
      </w:r>
      <w:r w:rsidRPr="00E17018">
        <w:rPr>
          <w:b/>
          <w:sz w:val="20"/>
        </w:rPr>
        <w:t>1</w:t>
      </w:r>
      <w:r w:rsidRPr="001770A4">
        <w:rPr>
          <w:sz w:val="18"/>
          <w:szCs w:val="18"/>
        </w:rPr>
        <w:t xml:space="preserve">  </w:t>
      </w:r>
      <w:r w:rsidRPr="00E17018">
        <w:rPr>
          <w:b/>
          <w:sz w:val="18"/>
          <w:szCs w:val="18"/>
        </w:rPr>
        <w:t>(</w:t>
      </w:r>
      <w:r w:rsidR="00014323">
        <w:rPr>
          <w:b/>
          <w:sz w:val="18"/>
          <w:szCs w:val="18"/>
        </w:rPr>
        <w:t xml:space="preserve">T. </w:t>
      </w:r>
      <w:proofErr w:type="spellStart"/>
      <w:r w:rsidR="00014323">
        <w:rPr>
          <w:b/>
          <w:sz w:val="18"/>
          <w:szCs w:val="18"/>
        </w:rPr>
        <w:t>Paholikova</w:t>
      </w:r>
      <w:proofErr w:type="spellEnd"/>
      <w:r w:rsidRPr="00E17018">
        <w:rPr>
          <w:b/>
          <w:sz w:val="18"/>
          <w:szCs w:val="18"/>
          <w:lang w:val="sk-SK"/>
        </w:rPr>
        <w:t>)</w:t>
      </w:r>
    </w:p>
    <w:p w:rsidR="00DA16DD" w:rsidRPr="001770A4" w:rsidRDefault="00DA16DD" w:rsidP="00DA16DD">
      <w:pPr>
        <w:spacing w:before="96" w:after="96"/>
        <w:ind w:right="-108"/>
        <w:rPr>
          <w:sz w:val="18"/>
          <w:szCs w:val="18"/>
        </w:rPr>
      </w:pPr>
      <w:r w:rsidRPr="001770A4">
        <w:rPr>
          <w:sz w:val="18"/>
          <w:szCs w:val="18"/>
          <w:lang w:val="sk-SK"/>
        </w:rPr>
        <w:t>Traduction des textes simples</w:t>
      </w:r>
      <w:r w:rsidRPr="001770A4">
        <w:rPr>
          <w:sz w:val="18"/>
          <w:szCs w:val="18"/>
        </w:rPr>
        <w:t xml:space="preserve">. Expression écrite (perfectionnement). </w:t>
      </w:r>
    </w:p>
    <w:p w:rsidR="00DA16DD" w:rsidRPr="001770A4" w:rsidRDefault="00DA16DD" w:rsidP="00DA16DD">
      <w:pPr>
        <w:spacing w:before="96" w:after="96"/>
        <w:ind w:right="-108"/>
        <w:rPr>
          <w:sz w:val="18"/>
          <w:szCs w:val="18"/>
        </w:rPr>
      </w:pPr>
    </w:p>
    <w:p w:rsidR="00DA16DD" w:rsidRPr="001770A4" w:rsidRDefault="00DA16DD" w:rsidP="00DA16DD">
      <w:pPr>
        <w:spacing w:before="96" w:after="96"/>
        <w:ind w:right="-108"/>
        <w:rPr>
          <w:sz w:val="18"/>
          <w:szCs w:val="18"/>
          <w:lang w:val="sk-SK"/>
        </w:rPr>
      </w:pPr>
      <w:r w:rsidRPr="00E17018">
        <w:rPr>
          <w:b/>
          <w:sz w:val="20"/>
        </w:rPr>
        <w:t xml:space="preserve">Compréhension et expression orales </w:t>
      </w:r>
      <w:proofErr w:type="spellStart"/>
      <w:r w:rsidR="00BC530C">
        <w:rPr>
          <w:b/>
          <w:sz w:val="20"/>
        </w:rPr>
        <w:t>slvaques</w:t>
      </w:r>
      <w:proofErr w:type="spellEnd"/>
      <w:r w:rsidR="00BC530C">
        <w:rPr>
          <w:b/>
          <w:sz w:val="20"/>
        </w:rPr>
        <w:t xml:space="preserve"> </w:t>
      </w:r>
      <w:r w:rsidRPr="00E17018">
        <w:rPr>
          <w:b/>
          <w:sz w:val="20"/>
        </w:rPr>
        <w:t>3</w:t>
      </w:r>
      <w:r w:rsidRPr="001770A4">
        <w:rPr>
          <w:sz w:val="18"/>
          <w:szCs w:val="18"/>
        </w:rPr>
        <w:t xml:space="preserve">  </w:t>
      </w:r>
      <w:r w:rsidRPr="00E17018">
        <w:rPr>
          <w:b/>
          <w:sz w:val="18"/>
          <w:szCs w:val="18"/>
        </w:rPr>
        <w:t>(</w:t>
      </w:r>
      <w:r w:rsidR="00014323">
        <w:rPr>
          <w:b/>
          <w:sz w:val="18"/>
          <w:szCs w:val="18"/>
        </w:rPr>
        <w:t xml:space="preserve">T. </w:t>
      </w:r>
      <w:proofErr w:type="spellStart"/>
      <w:r w:rsidR="00014323">
        <w:rPr>
          <w:b/>
          <w:sz w:val="18"/>
          <w:szCs w:val="18"/>
        </w:rPr>
        <w:t>Paholikova</w:t>
      </w:r>
      <w:proofErr w:type="spellEnd"/>
      <w:r w:rsidRPr="00E17018">
        <w:rPr>
          <w:b/>
          <w:sz w:val="18"/>
          <w:szCs w:val="18"/>
          <w:lang w:val="sk-SK"/>
        </w:rPr>
        <w:t>)</w:t>
      </w:r>
    </w:p>
    <w:p w:rsidR="00DA16DD" w:rsidRPr="001770A4" w:rsidRDefault="00DA16DD" w:rsidP="00DA16DD">
      <w:pPr>
        <w:rPr>
          <w:sz w:val="18"/>
          <w:szCs w:val="18"/>
          <w:lang w:val="sk-SK"/>
        </w:rPr>
      </w:pPr>
      <w:r w:rsidRPr="001770A4">
        <w:rPr>
          <w:sz w:val="18"/>
          <w:szCs w:val="18"/>
          <w:lang w:val="sk-SK"/>
        </w:rPr>
        <w:t>Apprentissage pratique de la langue - communication courante (perfectionnement): conversations simples à partir de dessins,  films, articles de presse, etc.</w:t>
      </w:r>
    </w:p>
    <w:p w:rsidR="00DA16DD" w:rsidRPr="001770A4" w:rsidRDefault="00DA16DD" w:rsidP="00DA16DD">
      <w:pPr>
        <w:spacing w:before="96" w:after="96"/>
        <w:ind w:left="175" w:right="-108"/>
        <w:rPr>
          <w:sz w:val="18"/>
          <w:szCs w:val="18"/>
        </w:rPr>
      </w:pPr>
    </w:p>
    <w:p w:rsidR="00DA16DD" w:rsidRPr="001770A4" w:rsidRDefault="00DA16DD" w:rsidP="00DA16DD">
      <w:pPr>
        <w:spacing w:before="96" w:after="96"/>
        <w:ind w:right="-108"/>
        <w:rPr>
          <w:sz w:val="18"/>
          <w:szCs w:val="18"/>
          <w:lang w:val="sk-SK"/>
        </w:rPr>
      </w:pPr>
      <w:r w:rsidRPr="00E17018">
        <w:rPr>
          <w:b/>
          <w:sz w:val="20"/>
        </w:rPr>
        <w:t xml:space="preserve">Version </w:t>
      </w:r>
      <w:r w:rsidR="00BC530C">
        <w:rPr>
          <w:b/>
          <w:sz w:val="20"/>
        </w:rPr>
        <w:t xml:space="preserve">slovaque </w:t>
      </w:r>
      <w:r w:rsidRPr="00E17018">
        <w:rPr>
          <w:b/>
          <w:sz w:val="20"/>
        </w:rPr>
        <w:t>3</w:t>
      </w:r>
      <w:r w:rsidRPr="001770A4">
        <w:rPr>
          <w:sz w:val="18"/>
          <w:szCs w:val="18"/>
        </w:rPr>
        <w:t xml:space="preserve">  </w:t>
      </w:r>
      <w:r w:rsidRPr="00E17018">
        <w:rPr>
          <w:b/>
          <w:sz w:val="18"/>
          <w:szCs w:val="18"/>
        </w:rPr>
        <w:t>(</w:t>
      </w:r>
      <w:r w:rsidR="00014323">
        <w:rPr>
          <w:b/>
          <w:sz w:val="18"/>
          <w:szCs w:val="18"/>
        </w:rPr>
        <w:t xml:space="preserve">T. </w:t>
      </w:r>
      <w:proofErr w:type="spellStart"/>
      <w:r w:rsidR="00014323">
        <w:rPr>
          <w:b/>
          <w:sz w:val="18"/>
          <w:szCs w:val="18"/>
        </w:rPr>
        <w:t>Paholikova</w:t>
      </w:r>
      <w:proofErr w:type="spellEnd"/>
      <w:r w:rsidRPr="00E17018">
        <w:rPr>
          <w:b/>
          <w:sz w:val="18"/>
          <w:szCs w:val="18"/>
          <w:lang w:val="sk-SK"/>
        </w:rPr>
        <w:t>)</w:t>
      </w:r>
    </w:p>
    <w:p w:rsidR="00DA16DD" w:rsidRPr="001770A4" w:rsidRDefault="00DA16DD" w:rsidP="00DA16DD">
      <w:pPr>
        <w:spacing w:before="96" w:after="96"/>
        <w:ind w:right="-108"/>
        <w:rPr>
          <w:sz w:val="18"/>
          <w:szCs w:val="18"/>
        </w:rPr>
      </w:pPr>
      <w:r w:rsidRPr="001770A4">
        <w:rPr>
          <w:sz w:val="18"/>
          <w:szCs w:val="18"/>
        </w:rPr>
        <w:t>Lecture et traduction des textes slovaques originaux basés sur des situations de la vie courante.</w:t>
      </w:r>
    </w:p>
    <w:p w:rsidR="00DA16DD" w:rsidRPr="001770A4" w:rsidRDefault="00DA16DD" w:rsidP="00DA16DD">
      <w:pPr>
        <w:spacing w:before="96" w:after="96"/>
        <w:ind w:left="175" w:right="-108"/>
        <w:rPr>
          <w:sz w:val="18"/>
          <w:szCs w:val="18"/>
        </w:rPr>
      </w:pPr>
    </w:p>
    <w:p w:rsidR="00DA16DD" w:rsidRPr="00E17018" w:rsidRDefault="00DA16DD" w:rsidP="00DA16DD">
      <w:pPr>
        <w:spacing w:before="96" w:after="96"/>
        <w:ind w:right="-108"/>
        <w:rPr>
          <w:b/>
          <w:sz w:val="18"/>
          <w:szCs w:val="18"/>
        </w:rPr>
      </w:pPr>
      <w:r w:rsidRPr="00E17018">
        <w:rPr>
          <w:b/>
          <w:sz w:val="20"/>
        </w:rPr>
        <w:t>Littérature slovaque par les textes 1</w:t>
      </w:r>
      <w:r w:rsidRPr="001770A4">
        <w:rPr>
          <w:sz w:val="18"/>
          <w:szCs w:val="18"/>
        </w:rPr>
        <w:t xml:space="preserve">  </w:t>
      </w:r>
      <w:r w:rsidRPr="00E17018">
        <w:rPr>
          <w:b/>
          <w:sz w:val="18"/>
          <w:szCs w:val="18"/>
        </w:rPr>
        <w:t>(</w:t>
      </w:r>
      <w:r w:rsidR="00014323">
        <w:rPr>
          <w:b/>
          <w:sz w:val="18"/>
          <w:szCs w:val="18"/>
        </w:rPr>
        <w:t xml:space="preserve">P. </w:t>
      </w:r>
      <w:proofErr w:type="spellStart"/>
      <w:r w:rsidR="00014323">
        <w:rPr>
          <w:b/>
          <w:sz w:val="18"/>
          <w:szCs w:val="18"/>
        </w:rPr>
        <w:t>Sperkova</w:t>
      </w:r>
      <w:proofErr w:type="spellEnd"/>
      <w:r w:rsidRPr="00E17018">
        <w:rPr>
          <w:b/>
          <w:sz w:val="18"/>
          <w:szCs w:val="18"/>
          <w:lang w:val="sk-SK"/>
        </w:rPr>
        <w:t>)</w:t>
      </w:r>
    </w:p>
    <w:p w:rsidR="00DA16DD" w:rsidRPr="001770A4" w:rsidRDefault="00DA16DD" w:rsidP="00DA16DD">
      <w:pPr>
        <w:spacing w:before="96" w:after="96"/>
        <w:ind w:right="-108"/>
        <w:rPr>
          <w:sz w:val="18"/>
          <w:szCs w:val="18"/>
        </w:rPr>
      </w:pPr>
      <w:r w:rsidRPr="001770A4">
        <w:rPr>
          <w:sz w:val="18"/>
          <w:szCs w:val="18"/>
        </w:rPr>
        <w:t>Littérature slovaque du XIXe siècle – de l’époque du Réveil national (période à l’origine de la nation et de la langue slovaques modernes) jusqu’aux premiers réalismes.</w:t>
      </w:r>
    </w:p>
    <w:p w:rsidR="00DA16DD" w:rsidRDefault="00DA16DD" w:rsidP="00DA16DD">
      <w:pPr>
        <w:snapToGrid w:val="0"/>
        <w:spacing w:before="96" w:after="96"/>
        <w:ind w:right="-108"/>
        <w:rPr>
          <w:i/>
          <w:color w:val="000000"/>
          <w:sz w:val="20"/>
        </w:rPr>
      </w:pPr>
    </w:p>
    <w:p w:rsidR="00DA16DD" w:rsidRPr="00AA20B8" w:rsidRDefault="00DA16DD" w:rsidP="00DA16DD">
      <w:pPr>
        <w:snapToGrid w:val="0"/>
        <w:spacing w:before="96" w:after="96"/>
        <w:ind w:right="-108"/>
        <w:rPr>
          <w:b/>
          <w:color w:val="000000"/>
          <w:sz w:val="20"/>
        </w:rPr>
      </w:pPr>
      <w:r w:rsidRPr="00AA20B8">
        <w:rPr>
          <w:b/>
          <w:color w:val="000000"/>
          <w:sz w:val="20"/>
        </w:rPr>
        <w:t>Culture et arts en Slovaquie 1</w:t>
      </w:r>
      <w:r>
        <w:rPr>
          <w:b/>
          <w:color w:val="000000"/>
          <w:sz w:val="20"/>
        </w:rPr>
        <w:t xml:space="preserve"> et 2 </w:t>
      </w:r>
      <w:r w:rsidRPr="00E17018">
        <w:rPr>
          <w:b/>
          <w:sz w:val="18"/>
          <w:szCs w:val="18"/>
        </w:rPr>
        <w:t>(</w:t>
      </w:r>
      <w:r w:rsidR="00014323">
        <w:rPr>
          <w:b/>
          <w:sz w:val="18"/>
          <w:szCs w:val="18"/>
        </w:rPr>
        <w:t xml:space="preserve">T. </w:t>
      </w:r>
      <w:proofErr w:type="spellStart"/>
      <w:r w:rsidR="00014323">
        <w:rPr>
          <w:b/>
          <w:sz w:val="18"/>
          <w:szCs w:val="18"/>
        </w:rPr>
        <w:t>Paholikova</w:t>
      </w:r>
      <w:proofErr w:type="spellEnd"/>
      <w:r w:rsidRPr="00E17018">
        <w:rPr>
          <w:b/>
          <w:sz w:val="18"/>
          <w:szCs w:val="18"/>
          <w:lang w:val="sk-SK"/>
        </w:rPr>
        <w:t>)</w:t>
      </w:r>
    </w:p>
    <w:p w:rsidR="00DA16DD" w:rsidRPr="00AA20B8" w:rsidRDefault="00DA16DD" w:rsidP="00DA16DD">
      <w:pPr>
        <w:spacing w:before="96" w:after="96"/>
        <w:ind w:right="-108"/>
        <w:rPr>
          <w:sz w:val="18"/>
          <w:szCs w:val="18"/>
        </w:rPr>
      </w:pPr>
      <w:r>
        <w:rPr>
          <w:sz w:val="18"/>
          <w:szCs w:val="18"/>
        </w:rPr>
        <w:t xml:space="preserve">Présentation de la culture slovaque sous tous ses aspects. Introduction à l’histoire de l’art slovaque du Moyen âge au XXe siècle.  </w:t>
      </w:r>
    </w:p>
    <w:p w:rsidR="0062079A" w:rsidRDefault="0062079A" w:rsidP="00DA16DD">
      <w:pPr>
        <w:spacing w:before="96" w:after="96"/>
        <w:ind w:right="-108"/>
        <w:rPr>
          <w:b/>
          <w:sz w:val="20"/>
        </w:rPr>
      </w:pPr>
    </w:p>
    <w:p w:rsidR="00DA16DD" w:rsidRPr="001770A4" w:rsidRDefault="00DA16DD" w:rsidP="00DA16DD">
      <w:pPr>
        <w:spacing w:before="96" w:after="96"/>
        <w:ind w:right="-108"/>
        <w:rPr>
          <w:sz w:val="18"/>
          <w:szCs w:val="18"/>
        </w:rPr>
      </w:pPr>
      <w:r w:rsidRPr="00E17018">
        <w:rPr>
          <w:b/>
          <w:sz w:val="20"/>
        </w:rPr>
        <w:t xml:space="preserve">Morphologie avancée </w:t>
      </w:r>
      <w:r w:rsidR="00466604">
        <w:rPr>
          <w:b/>
          <w:sz w:val="20"/>
        </w:rPr>
        <w:t xml:space="preserve">slovaque </w:t>
      </w:r>
      <w:r w:rsidRPr="00E17018">
        <w:rPr>
          <w:b/>
          <w:sz w:val="20"/>
        </w:rPr>
        <w:t>2</w:t>
      </w:r>
      <w:r w:rsidRPr="001770A4">
        <w:rPr>
          <w:sz w:val="18"/>
          <w:szCs w:val="18"/>
        </w:rPr>
        <w:t xml:space="preserve">   </w:t>
      </w:r>
      <w:r w:rsidRPr="00E17018">
        <w:rPr>
          <w:b/>
          <w:sz w:val="18"/>
          <w:szCs w:val="18"/>
        </w:rPr>
        <w:t xml:space="preserve">(D. </w:t>
      </w:r>
      <w:proofErr w:type="spellStart"/>
      <w:r w:rsidR="00D01BC2">
        <w:rPr>
          <w:b/>
          <w:sz w:val="18"/>
          <w:szCs w:val="18"/>
        </w:rPr>
        <w:t>Jamborova</w:t>
      </w:r>
      <w:proofErr w:type="spellEnd"/>
      <w:r w:rsidR="00D01BC2">
        <w:rPr>
          <w:b/>
          <w:sz w:val="18"/>
          <w:szCs w:val="18"/>
        </w:rPr>
        <w:t xml:space="preserve"> Lemay</w:t>
      </w:r>
      <w:r w:rsidRPr="00E17018">
        <w:rPr>
          <w:b/>
          <w:sz w:val="18"/>
          <w:szCs w:val="18"/>
        </w:rPr>
        <w:t>)</w:t>
      </w:r>
    </w:p>
    <w:p w:rsidR="00DA16DD" w:rsidRPr="001770A4" w:rsidRDefault="00DA16DD" w:rsidP="00DA16DD">
      <w:pPr>
        <w:jc w:val="both"/>
        <w:rPr>
          <w:sz w:val="18"/>
          <w:szCs w:val="18"/>
        </w:rPr>
      </w:pPr>
      <w:r w:rsidRPr="001770A4">
        <w:rPr>
          <w:sz w:val="18"/>
          <w:szCs w:val="18"/>
        </w:rPr>
        <w:t xml:space="preserve">Le cours est consacré à la morphologie flexionnelle approfondie (formes indéfinies du verbe, aspect, pronoms, particularités de déclinaison) et à la morphologie dérivationnelle (formation des adjectifs et valeur des suffixes, comparatif et superlatif, formation des adverbes, formation des substantifs et valeur des suffixes, préfixation des substantifs, dérivation verbale). </w:t>
      </w:r>
    </w:p>
    <w:p w:rsidR="00DA16DD" w:rsidRPr="001770A4" w:rsidRDefault="00DA16DD" w:rsidP="00DA16DD">
      <w:pPr>
        <w:spacing w:before="96" w:after="96"/>
        <w:ind w:left="175" w:right="-108"/>
        <w:rPr>
          <w:sz w:val="18"/>
          <w:szCs w:val="18"/>
        </w:rPr>
      </w:pPr>
    </w:p>
    <w:p w:rsidR="00DA16DD" w:rsidRPr="001770A4" w:rsidRDefault="00DA16DD" w:rsidP="00DA16DD">
      <w:pPr>
        <w:spacing w:before="96" w:after="96"/>
        <w:ind w:right="-108"/>
        <w:rPr>
          <w:b/>
          <w:sz w:val="18"/>
          <w:szCs w:val="18"/>
        </w:rPr>
      </w:pPr>
      <w:r w:rsidRPr="00E17018">
        <w:rPr>
          <w:b/>
          <w:sz w:val="20"/>
        </w:rPr>
        <w:t xml:space="preserve">Exercices de grammaire </w:t>
      </w:r>
      <w:r w:rsidR="00466604">
        <w:rPr>
          <w:b/>
          <w:sz w:val="20"/>
        </w:rPr>
        <w:t xml:space="preserve">slovaque </w:t>
      </w:r>
      <w:r w:rsidRPr="00E17018">
        <w:rPr>
          <w:b/>
          <w:sz w:val="20"/>
        </w:rPr>
        <w:t>4</w:t>
      </w:r>
      <w:r w:rsidRPr="001770A4">
        <w:rPr>
          <w:b/>
          <w:sz w:val="18"/>
          <w:szCs w:val="18"/>
        </w:rPr>
        <w:t xml:space="preserve"> </w:t>
      </w:r>
      <w:r w:rsidRPr="001770A4">
        <w:rPr>
          <w:sz w:val="18"/>
          <w:szCs w:val="18"/>
        </w:rPr>
        <w:t xml:space="preserve"> </w:t>
      </w:r>
      <w:r w:rsidRPr="00E17018">
        <w:rPr>
          <w:b/>
          <w:sz w:val="18"/>
          <w:szCs w:val="18"/>
        </w:rPr>
        <w:t>(</w:t>
      </w:r>
      <w:r w:rsidR="00014323">
        <w:rPr>
          <w:b/>
          <w:sz w:val="18"/>
          <w:szCs w:val="18"/>
        </w:rPr>
        <w:t xml:space="preserve">T. </w:t>
      </w:r>
      <w:proofErr w:type="spellStart"/>
      <w:r w:rsidR="00014323">
        <w:rPr>
          <w:b/>
          <w:sz w:val="18"/>
          <w:szCs w:val="18"/>
        </w:rPr>
        <w:t>Paholikova</w:t>
      </w:r>
      <w:proofErr w:type="spellEnd"/>
      <w:r w:rsidRPr="00E17018">
        <w:rPr>
          <w:b/>
          <w:sz w:val="18"/>
          <w:szCs w:val="18"/>
          <w:lang w:val="sk-SK"/>
        </w:rPr>
        <w:t>)</w:t>
      </w:r>
    </w:p>
    <w:p w:rsidR="00DA16DD" w:rsidRPr="001770A4" w:rsidRDefault="00DA16DD" w:rsidP="00DA16DD">
      <w:pPr>
        <w:spacing w:before="96" w:after="96"/>
        <w:ind w:right="-108"/>
        <w:rPr>
          <w:sz w:val="18"/>
          <w:szCs w:val="18"/>
        </w:rPr>
      </w:pPr>
      <w:r w:rsidRPr="001770A4">
        <w:rPr>
          <w:sz w:val="18"/>
          <w:szCs w:val="18"/>
        </w:rPr>
        <w:t>Panoplie d’exercices visant à faciliter l’assimilation du cours précédent.</w:t>
      </w:r>
    </w:p>
    <w:p w:rsidR="00DA16DD" w:rsidRDefault="00DA16DD" w:rsidP="00DA16DD">
      <w:pPr>
        <w:spacing w:before="96" w:after="96"/>
        <w:ind w:right="-108"/>
        <w:rPr>
          <w:b/>
          <w:sz w:val="18"/>
          <w:szCs w:val="18"/>
        </w:rPr>
      </w:pPr>
    </w:p>
    <w:p w:rsidR="00DA16DD" w:rsidRPr="001770A4" w:rsidRDefault="00DA16DD" w:rsidP="00DA16DD">
      <w:pPr>
        <w:spacing w:before="96" w:after="96"/>
        <w:ind w:right="-108"/>
        <w:rPr>
          <w:sz w:val="18"/>
          <w:szCs w:val="18"/>
          <w:lang w:val="sk-SK"/>
        </w:rPr>
      </w:pPr>
      <w:r w:rsidRPr="00E17018">
        <w:rPr>
          <w:b/>
          <w:sz w:val="20"/>
        </w:rPr>
        <w:t xml:space="preserve">Thème et rédaction </w:t>
      </w:r>
      <w:r w:rsidR="00466604">
        <w:rPr>
          <w:b/>
          <w:sz w:val="20"/>
        </w:rPr>
        <w:t xml:space="preserve">slovaques </w:t>
      </w:r>
      <w:r w:rsidRPr="00E17018">
        <w:rPr>
          <w:b/>
          <w:sz w:val="20"/>
        </w:rPr>
        <w:t>2</w:t>
      </w:r>
      <w:r w:rsidRPr="001770A4">
        <w:rPr>
          <w:sz w:val="18"/>
          <w:szCs w:val="18"/>
        </w:rPr>
        <w:t xml:space="preserve">  </w:t>
      </w:r>
      <w:r w:rsidRPr="00E17018">
        <w:rPr>
          <w:b/>
          <w:sz w:val="18"/>
          <w:szCs w:val="18"/>
        </w:rPr>
        <w:t>(</w:t>
      </w:r>
      <w:r w:rsidR="00014323">
        <w:rPr>
          <w:b/>
          <w:sz w:val="18"/>
          <w:szCs w:val="18"/>
        </w:rPr>
        <w:t xml:space="preserve">T. </w:t>
      </w:r>
      <w:proofErr w:type="spellStart"/>
      <w:r w:rsidR="00014323">
        <w:rPr>
          <w:b/>
          <w:sz w:val="18"/>
          <w:szCs w:val="18"/>
        </w:rPr>
        <w:t>Paholikova</w:t>
      </w:r>
      <w:proofErr w:type="spellEnd"/>
      <w:r w:rsidRPr="00E17018">
        <w:rPr>
          <w:b/>
          <w:sz w:val="18"/>
          <w:szCs w:val="18"/>
          <w:lang w:val="sk-SK"/>
        </w:rPr>
        <w:t>)</w:t>
      </w:r>
    </w:p>
    <w:p w:rsidR="00DA16DD" w:rsidRPr="001770A4" w:rsidRDefault="00DA16DD" w:rsidP="00DA16DD">
      <w:pPr>
        <w:spacing w:before="96" w:after="96"/>
        <w:ind w:right="-108"/>
        <w:rPr>
          <w:sz w:val="18"/>
          <w:szCs w:val="18"/>
        </w:rPr>
      </w:pPr>
      <w:r w:rsidRPr="001770A4">
        <w:rPr>
          <w:sz w:val="18"/>
          <w:szCs w:val="18"/>
          <w:lang w:val="sk-SK"/>
        </w:rPr>
        <w:t>Traduction des textes simples</w:t>
      </w:r>
      <w:r w:rsidRPr="001770A4">
        <w:rPr>
          <w:sz w:val="18"/>
          <w:szCs w:val="18"/>
        </w:rPr>
        <w:t xml:space="preserve">. Expression écrite (perfectionnement). </w:t>
      </w:r>
    </w:p>
    <w:p w:rsidR="00DA16DD" w:rsidRPr="001770A4" w:rsidRDefault="00DA16DD" w:rsidP="00DA16DD">
      <w:pPr>
        <w:spacing w:before="96" w:after="96"/>
        <w:ind w:left="175" w:right="-108"/>
        <w:rPr>
          <w:sz w:val="18"/>
          <w:szCs w:val="18"/>
        </w:rPr>
      </w:pPr>
    </w:p>
    <w:p w:rsidR="00DA16DD" w:rsidRPr="001770A4" w:rsidRDefault="00DA16DD" w:rsidP="00DA16DD">
      <w:pPr>
        <w:spacing w:before="96" w:after="96"/>
        <w:ind w:right="-108"/>
        <w:rPr>
          <w:sz w:val="18"/>
          <w:szCs w:val="18"/>
          <w:lang w:val="sk-SK"/>
        </w:rPr>
      </w:pPr>
      <w:r w:rsidRPr="00E17018">
        <w:rPr>
          <w:b/>
          <w:sz w:val="20"/>
        </w:rPr>
        <w:t>Compréhension et expression orales</w:t>
      </w:r>
      <w:r w:rsidR="00466604">
        <w:rPr>
          <w:b/>
          <w:sz w:val="20"/>
        </w:rPr>
        <w:t xml:space="preserve"> slovaques</w:t>
      </w:r>
      <w:r w:rsidRPr="00E17018">
        <w:rPr>
          <w:b/>
          <w:sz w:val="20"/>
        </w:rPr>
        <w:t xml:space="preserve"> 4</w:t>
      </w:r>
      <w:r w:rsidRPr="001770A4">
        <w:rPr>
          <w:sz w:val="18"/>
          <w:szCs w:val="18"/>
        </w:rPr>
        <w:t xml:space="preserve">  </w:t>
      </w:r>
      <w:r w:rsidRPr="00E17018">
        <w:rPr>
          <w:b/>
          <w:sz w:val="18"/>
          <w:szCs w:val="18"/>
        </w:rPr>
        <w:t>(</w:t>
      </w:r>
      <w:r w:rsidR="00014323">
        <w:rPr>
          <w:b/>
          <w:sz w:val="18"/>
          <w:szCs w:val="18"/>
        </w:rPr>
        <w:t xml:space="preserve">T. </w:t>
      </w:r>
      <w:proofErr w:type="spellStart"/>
      <w:r w:rsidR="00014323">
        <w:rPr>
          <w:b/>
          <w:sz w:val="18"/>
          <w:szCs w:val="18"/>
        </w:rPr>
        <w:t>Paholikova</w:t>
      </w:r>
      <w:proofErr w:type="spellEnd"/>
      <w:r w:rsidRPr="00E17018">
        <w:rPr>
          <w:b/>
          <w:sz w:val="18"/>
          <w:szCs w:val="18"/>
          <w:lang w:val="sk-SK"/>
        </w:rPr>
        <w:t>)</w:t>
      </w:r>
    </w:p>
    <w:p w:rsidR="00DA16DD" w:rsidRPr="001770A4" w:rsidRDefault="00DA16DD" w:rsidP="00DA16DD">
      <w:pPr>
        <w:rPr>
          <w:sz w:val="18"/>
          <w:szCs w:val="18"/>
          <w:lang w:val="sk-SK"/>
        </w:rPr>
      </w:pPr>
      <w:r w:rsidRPr="001770A4">
        <w:rPr>
          <w:sz w:val="18"/>
          <w:szCs w:val="18"/>
          <w:lang w:val="sk-SK"/>
        </w:rPr>
        <w:t>Apprentissage pratique de la langue - communication courante (perfectionnement): conversations simples à partir de dessins,  films, articles de presse, etc.</w:t>
      </w:r>
    </w:p>
    <w:p w:rsidR="00DA16DD" w:rsidRPr="001770A4" w:rsidRDefault="00DA16DD" w:rsidP="00DA16DD">
      <w:pPr>
        <w:spacing w:before="96" w:after="96"/>
        <w:ind w:left="175" w:right="-108"/>
        <w:rPr>
          <w:sz w:val="18"/>
          <w:szCs w:val="18"/>
        </w:rPr>
      </w:pPr>
    </w:p>
    <w:p w:rsidR="00DA16DD" w:rsidRPr="001770A4" w:rsidRDefault="00DA16DD" w:rsidP="00DA16DD">
      <w:pPr>
        <w:spacing w:before="96" w:after="96"/>
        <w:ind w:right="-108"/>
        <w:rPr>
          <w:sz w:val="18"/>
          <w:szCs w:val="18"/>
          <w:lang w:val="sk-SK"/>
        </w:rPr>
      </w:pPr>
      <w:r w:rsidRPr="00E17018">
        <w:rPr>
          <w:b/>
          <w:sz w:val="20"/>
        </w:rPr>
        <w:t xml:space="preserve">Version </w:t>
      </w:r>
      <w:r w:rsidR="00466604">
        <w:rPr>
          <w:b/>
          <w:sz w:val="20"/>
        </w:rPr>
        <w:t xml:space="preserve">slovaque </w:t>
      </w:r>
      <w:r w:rsidRPr="00E17018">
        <w:rPr>
          <w:b/>
          <w:sz w:val="20"/>
        </w:rPr>
        <w:t>4</w:t>
      </w:r>
      <w:r w:rsidRPr="001770A4">
        <w:rPr>
          <w:sz w:val="18"/>
          <w:szCs w:val="18"/>
        </w:rPr>
        <w:t xml:space="preserve">  </w:t>
      </w:r>
      <w:r w:rsidRPr="00E17018">
        <w:rPr>
          <w:b/>
          <w:sz w:val="18"/>
          <w:szCs w:val="18"/>
        </w:rPr>
        <w:t>(</w:t>
      </w:r>
      <w:r w:rsidR="00014323">
        <w:rPr>
          <w:b/>
          <w:sz w:val="18"/>
          <w:szCs w:val="18"/>
        </w:rPr>
        <w:t xml:space="preserve">T. </w:t>
      </w:r>
      <w:proofErr w:type="spellStart"/>
      <w:r w:rsidR="00014323">
        <w:rPr>
          <w:b/>
          <w:sz w:val="18"/>
          <w:szCs w:val="18"/>
        </w:rPr>
        <w:t>Paholikova</w:t>
      </w:r>
      <w:proofErr w:type="spellEnd"/>
      <w:r w:rsidRPr="00E17018">
        <w:rPr>
          <w:b/>
          <w:sz w:val="18"/>
          <w:szCs w:val="18"/>
          <w:lang w:val="sk-SK"/>
        </w:rPr>
        <w:t>)</w:t>
      </w:r>
    </w:p>
    <w:p w:rsidR="00DA16DD" w:rsidRPr="001770A4" w:rsidRDefault="00DA16DD" w:rsidP="00DA16DD">
      <w:pPr>
        <w:spacing w:before="96" w:after="96"/>
        <w:ind w:right="-108"/>
        <w:rPr>
          <w:sz w:val="18"/>
          <w:szCs w:val="18"/>
        </w:rPr>
      </w:pPr>
      <w:r w:rsidRPr="001770A4">
        <w:rPr>
          <w:sz w:val="18"/>
          <w:szCs w:val="18"/>
        </w:rPr>
        <w:t>Lecture et traduction des textes slovaques originaux basés sur des situations de la vie courante.</w:t>
      </w:r>
    </w:p>
    <w:p w:rsidR="00DA16DD" w:rsidRPr="001770A4" w:rsidRDefault="00DA16DD" w:rsidP="00DA16DD">
      <w:pPr>
        <w:spacing w:before="96" w:after="96"/>
        <w:ind w:right="-108"/>
        <w:rPr>
          <w:sz w:val="18"/>
          <w:szCs w:val="18"/>
        </w:rPr>
      </w:pPr>
    </w:p>
    <w:p w:rsidR="00DA16DD" w:rsidRPr="001770A4" w:rsidRDefault="00DA16DD" w:rsidP="00DA16DD">
      <w:pPr>
        <w:spacing w:before="96" w:after="96"/>
        <w:ind w:right="-108"/>
        <w:rPr>
          <w:b/>
          <w:sz w:val="18"/>
          <w:szCs w:val="18"/>
        </w:rPr>
      </w:pPr>
      <w:r w:rsidRPr="008E5929">
        <w:rPr>
          <w:b/>
          <w:sz w:val="20"/>
        </w:rPr>
        <w:t>Littérature slovaque par les textes 2</w:t>
      </w:r>
      <w:r w:rsidRPr="001770A4">
        <w:rPr>
          <w:sz w:val="18"/>
          <w:szCs w:val="18"/>
        </w:rPr>
        <w:t xml:space="preserve">  </w:t>
      </w:r>
      <w:r w:rsidRPr="008E5929">
        <w:rPr>
          <w:b/>
          <w:sz w:val="18"/>
          <w:szCs w:val="18"/>
        </w:rPr>
        <w:t>(</w:t>
      </w:r>
      <w:r w:rsidR="00493167">
        <w:rPr>
          <w:b/>
          <w:sz w:val="18"/>
          <w:szCs w:val="18"/>
        </w:rPr>
        <w:t xml:space="preserve">P. </w:t>
      </w:r>
      <w:proofErr w:type="spellStart"/>
      <w:r w:rsidR="00493167">
        <w:rPr>
          <w:b/>
          <w:sz w:val="18"/>
          <w:szCs w:val="18"/>
        </w:rPr>
        <w:t>Sperkova</w:t>
      </w:r>
      <w:proofErr w:type="spellEnd"/>
      <w:r w:rsidRPr="008E5929">
        <w:rPr>
          <w:b/>
          <w:sz w:val="18"/>
          <w:szCs w:val="18"/>
          <w:lang w:val="sk-SK"/>
        </w:rPr>
        <w:t>)</w:t>
      </w:r>
    </w:p>
    <w:p w:rsidR="00DA16DD" w:rsidRPr="001770A4" w:rsidRDefault="00DA16DD" w:rsidP="00DA16DD">
      <w:pPr>
        <w:spacing w:before="96" w:after="96"/>
        <w:ind w:right="-108"/>
        <w:rPr>
          <w:sz w:val="18"/>
          <w:szCs w:val="18"/>
        </w:rPr>
      </w:pPr>
      <w:r w:rsidRPr="001770A4">
        <w:rPr>
          <w:sz w:val="18"/>
          <w:szCs w:val="18"/>
        </w:rPr>
        <w:t>Littérature slovaque du XIXe siècle – de l’époque du Réveil national (période à l’origine de la nation et de la langue slovaques modernes) jusqu’aux premiers réalismes.</w:t>
      </w:r>
    </w:p>
    <w:p w:rsidR="00DA16DD" w:rsidRPr="001770A4" w:rsidRDefault="00DA16DD" w:rsidP="00DA16DD">
      <w:pPr>
        <w:spacing w:before="96" w:after="96"/>
        <w:ind w:right="-108"/>
        <w:rPr>
          <w:sz w:val="18"/>
          <w:szCs w:val="18"/>
        </w:rPr>
      </w:pPr>
    </w:p>
    <w:p w:rsidR="00DA16DD" w:rsidRPr="001770A4" w:rsidRDefault="00DA16DD" w:rsidP="00DA16DD">
      <w:pPr>
        <w:spacing w:before="96" w:after="96"/>
        <w:ind w:right="-108"/>
        <w:rPr>
          <w:b/>
          <w:sz w:val="18"/>
          <w:szCs w:val="18"/>
        </w:rPr>
      </w:pPr>
      <w:r w:rsidRPr="008E5929">
        <w:rPr>
          <w:b/>
          <w:sz w:val="20"/>
        </w:rPr>
        <w:t>Structures syntaxiques slovaques 1</w:t>
      </w:r>
      <w:r w:rsidRPr="001770A4">
        <w:rPr>
          <w:sz w:val="18"/>
          <w:szCs w:val="18"/>
        </w:rPr>
        <w:t xml:space="preserve">  </w:t>
      </w:r>
      <w:r w:rsidRPr="008E5929">
        <w:rPr>
          <w:b/>
          <w:sz w:val="18"/>
          <w:szCs w:val="18"/>
        </w:rPr>
        <w:t xml:space="preserve">(D. </w:t>
      </w:r>
      <w:proofErr w:type="spellStart"/>
      <w:r w:rsidR="00D01BC2">
        <w:rPr>
          <w:b/>
          <w:sz w:val="18"/>
          <w:szCs w:val="18"/>
        </w:rPr>
        <w:t>Jamborova</w:t>
      </w:r>
      <w:proofErr w:type="spellEnd"/>
      <w:r w:rsidR="00D01BC2">
        <w:rPr>
          <w:b/>
          <w:sz w:val="18"/>
          <w:szCs w:val="18"/>
        </w:rPr>
        <w:t xml:space="preserve"> Lemay</w:t>
      </w:r>
      <w:r w:rsidRPr="008E5929">
        <w:rPr>
          <w:b/>
          <w:sz w:val="18"/>
          <w:szCs w:val="18"/>
        </w:rPr>
        <w:t>)</w:t>
      </w:r>
    </w:p>
    <w:p w:rsidR="00DA16DD" w:rsidRPr="001770A4" w:rsidRDefault="00DA16DD" w:rsidP="00DA16DD">
      <w:pPr>
        <w:spacing w:before="120" w:after="40"/>
        <w:jc w:val="both"/>
        <w:rPr>
          <w:sz w:val="18"/>
          <w:szCs w:val="18"/>
        </w:rPr>
      </w:pPr>
      <w:r w:rsidRPr="001770A4">
        <w:rPr>
          <w:sz w:val="18"/>
          <w:szCs w:val="18"/>
        </w:rPr>
        <w:t>Syntaxe du syntagme nominal (simple, prépositionnel et complexe), de la  phrase simple et de la phrase complexe.</w:t>
      </w:r>
    </w:p>
    <w:p w:rsidR="00DA16DD" w:rsidRPr="001770A4" w:rsidRDefault="00DA16DD" w:rsidP="00DA16DD">
      <w:pPr>
        <w:spacing w:before="96" w:after="96"/>
        <w:ind w:right="-108"/>
        <w:rPr>
          <w:sz w:val="18"/>
          <w:szCs w:val="18"/>
        </w:rPr>
      </w:pPr>
    </w:p>
    <w:p w:rsidR="00DA16DD" w:rsidRPr="001770A4" w:rsidRDefault="00DA16DD" w:rsidP="00DA16DD">
      <w:pPr>
        <w:spacing w:before="96" w:after="96"/>
        <w:ind w:right="-108"/>
        <w:rPr>
          <w:sz w:val="18"/>
          <w:szCs w:val="18"/>
        </w:rPr>
      </w:pPr>
      <w:r w:rsidRPr="008E5929">
        <w:rPr>
          <w:b/>
          <w:sz w:val="20"/>
        </w:rPr>
        <w:t xml:space="preserve">Thème et </w:t>
      </w:r>
      <w:r w:rsidR="00466604">
        <w:rPr>
          <w:b/>
          <w:sz w:val="20"/>
        </w:rPr>
        <w:t>version slovaques 1</w:t>
      </w:r>
      <w:r w:rsidRPr="001770A4">
        <w:rPr>
          <w:sz w:val="18"/>
          <w:szCs w:val="18"/>
        </w:rPr>
        <w:t xml:space="preserve"> </w:t>
      </w:r>
      <w:r w:rsidRPr="008E5929">
        <w:rPr>
          <w:b/>
          <w:sz w:val="18"/>
          <w:szCs w:val="18"/>
        </w:rPr>
        <w:t xml:space="preserve">(D. </w:t>
      </w:r>
      <w:proofErr w:type="spellStart"/>
      <w:r w:rsidR="00D01BC2">
        <w:rPr>
          <w:b/>
          <w:sz w:val="18"/>
          <w:szCs w:val="18"/>
        </w:rPr>
        <w:t>Jamborova</w:t>
      </w:r>
      <w:proofErr w:type="spellEnd"/>
      <w:r w:rsidR="00D01BC2">
        <w:rPr>
          <w:b/>
          <w:sz w:val="18"/>
          <w:szCs w:val="18"/>
        </w:rPr>
        <w:t xml:space="preserve"> Lemay</w:t>
      </w:r>
      <w:r w:rsidRPr="008E5929">
        <w:rPr>
          <w:b/>
          <w:sz w:val="18"/>
          <w:szCs w:val="18"/>
        </w:rPr>
        <w:t>)</w:t>
      </w:r>
      <w:r w:rsidRPr="001770A4">
        <w:rPr>
          <w:sz w:val="18"/>
          <w:szCs w:val="18"/>
        </w:rPr>
        <w:t xml:space="preserve"> </w:t>
      </w:r>
    </w:p>
    <w:p w:rsidR="00DA16DD" w:rsidRPr="001770A4" w:rsidRDefault="00DA16DD" w:rsidP="00466604">
      <w:pPr>
        <w:spacing w:before="96" w:after="96"/>
        <w:ind w:right="-108"/>
        <w:rPr>
          <w:sz w:val="18"/>
          <w:szCs w:val="18"/>
        </w:rPr>
      </w:pPr>
      <w:r w:rsidRPr="001770A4">
        <w:rPr>
          <w:sz w:val="18"/>
          <w:szCs w:val="18"/>
          <w:lang w:val="sk-SK"/>
        </w:rPr>
        <w:t xml:space="preserve">Traduction des textes </w:t>
      </w:r>
      <w:r w:rsidR="00466604">
        <w:rPr>
          <w:sz w:val="18"/>
          <w:szCs w:val="18"/>
          <w:lang w:val="sk-SK"/>
        </w:rPr>
        <w:t xml:space="preserve">français et slovaques </w:t>
      </w:r>
      <w:r w:rsidRPr="001770A4">
        <w:rPr>
          <w:sz w:val="18"/>
          <w:szCs w:val="18"/>
          <w:lang w:val="sk-SK"/>
        </w:rPr>
        <w:t>authentiques (littéraires, spécialisés)</w:t>
      </w:r>
      <w:r w:rsidRPr="001770A4">
        <w:rPr>
          <w:sz w:val="18"/>
          <w:szCs w:val="18"/>
        </w:rPr>
        <w:t xml:space="preserve">. </w:t>
      </w:r>
    </w:p>
    <w:p w:rsidR="00DA16DD" w:rsidRPr="001770A4" w:rsidRDefault="00DA16DD" w:rsidP="00DA16DD">
      <w:pPr>
        <w:spacing w:before="96" w:after="96"/>
        <w:ind w:right="-108"/>
        <w:rPr>
          <w:sz w:val="18"/>
          <w:szCs w:val="18"/>
        </w:rPr>
      </w:pPr>
    </w:p>
    <w:p w:rsidR="00DA16DD" w:rsidRDefault="00DA16DD" w:rsidP="00DA16DD">
      <w:pPr>
        <w:spacing w:before="96" w:after="96"/>
        <w:ind w:right="-108"/>
        <w:rPr>
          <w:sz w:val="18"/>
          <w:szCs w:val="18"/>
        </w:rPr>
      </w:pPr>
      <w:r w:rsidRPr="001770A4">
        <w:rPr>
          <w:b/>
          <w:sz w:val="18"/>
          <w:szCs w:val="18"/>
        </w:rPr>
        <w:t xml:space="preserve"> </w:t>
      </w:r>
      <w:r w:rsidR="00466604">
        <w:rPr>
          <w:b/>
          <w:sz w:val="20"/>
        </w:rPr>
        <w:t>Introduction à la langue des médias 1</w:t>
      </w:r>
      <w:r w:rsidR="005C58A4">
        <w:rPr>
          <w:b/>
          <w:sz w:val="20"/>
        </w:rPr>
        <w:t xml:space="preserve"> et 2</w:t>
      </w:r>
      <w:r w:rsidRPr="001770A4">
        <w:rPr>
          <w:sz w:val="18"/>
          <w:szCs w:val="18"/>
        </w:rPr>
        <w:t xml:space="preserve">  </w:t>
      </w:r>
      <w:r w:rsidRPr="008E5929">
        <w:rPr>
          <w:b/>
          <w:sz w:val="18"/>
          <w:szCs w:val="18"/>
        </w:rPr>
        <w:t xml:space="preserve">(D. </w:t>
      </w:r>
      <w:proofErr w:type="spellStart"/>
      <w:r w:rsidR="00D01BC2">
        <w:rPr>
          <w:b/>
          <w:sz w:val="18"/>
          <w:szCs w:val="18"/>
        </w:rPr>
        <w:t>Jamborova</w:t>
      </w:r>
      <w:proofErr w:type="spellEnd"/>
      <w:r w:rsidR="00D01BC2">
        <w:rPr>
          <w:b/>
          <w:sz w:val="18"/>
          <w:szCs w:val="18"/>
        </w:rPr>
        <w:t xml:space="preserve"> Lemay</w:t>
      </w:r>
      <w:r w:rsidRPr="008E5929">
        <w:rPr>
          <w:b/>
          <w:sz w:val="18"/>
          <w:szCs w:val="18"/>
        </w:rPr>
        <w:t>)</w:t>
      </w:r>
      <w:r w:rsidRPr="001770A4">
        <w:rPr>
          <w:sz w:val="18"/>
          <w:szCs w:val="18"/>
        </w:rPr>
        <w:t xml:space="preserve"> </w:t>
      </w:r>
    </w:p>
    <w:p w:rsidR="005C58A4" w:rsidRDefault="00466604" w:rsidP="00DA16DD">
      <w:pPr>
        <w:spacing w:before="96" w:after="96"/>
        <w:ind w:right="-108"/>
        <w:rPr>
          <w:sz w:val="18"/>
          <w:szCs w:val="18"/>
        </w:rPr>
      </w:pPr>
      <w:r w:rsidRPr="00466604">
        <w:rPr>
          <w:sz w:val="18"/>
          <w:szCs w:val="18"/>
        </w:rPr>
        <w:t xml:space="preserve">Cet enseignement est proposé aux étudiants de niveau </w:t>
      </w:r>
      <w:r w:rsidR="005C58A4">
        <w:rPr>
          <w:sz w:val="18"/>
          <w:szCs w:val="18"/>
        </w:rPr>
        <w:t>L3</w:t>
      </w:r>
      <w:r w:rsidRPr="00466604">
        <w:rPr>
          <w:sz w:val="18"/>
          <w:szCs w:val="18"/>
        </w:rPr>
        <w:t xml:space="preserve"> afin d’approfondir leur compétences en langue à la fois en expression écrite et orale et en compréhension écrite et orale. Des thématiques variées seront abordées en se basant sur des supports tels que la presse écrite et les sites internet des différents médias slovaques (journaux, chaines TV, radio). Les étudiants se familiariseront avec différentes variantes </w:t>
      </w:r>
      <w:proofErr w:type="spellStart"/>
      <w:r w:rsidRPr="00466604">
        <w:rPr>
          <w:sz w:val="18"/>
          <w:szCs w:val="18"/>
        </w:rPr>
        <w:t>socio-linguistiques</w:t>
      </w:r>
      <w:proofErr w:type="spellEnd"/>
      <w:r w:rsidRPr="00466604">
        <w:rPr>
          <w:sz w:val="18"/>
          <w:szCs w:val="18"/>
        </w:rPr>
        <w:t xml:space="preserve"> de la langue et différents types de vocabulaire spécialisé (économie, droit, écologie, politique, sport, culture et d’autres).  </w:t>
      </w:r>
    </w:p>
    <w:p w:rsidR="005C58A4" w:rsidRDefault="005C58A4" w:rsidP="00DA16DD">
      <w:pPr>
        <w:spacing w:before="96" w:after="96"/>
        <w:ind w:right="-108"/>
        <w:rPr>
          <w:b/>
          <w:sz w:val="20"/>
        </w:rPr>
      </w:pPr>
    </w:p>
    <w:p w:rsidR="00466604" w:rsidRDefault="00466604" w:rsidP="00DA16DD">
      <w:pPr>
        <w:spacing w:before="96" w:after="96"/>
        <w:ind w:right="-108"/>
        <w:rPr>
          <w:b/>
          <w:sz w:val="18"/>
          <w:szCs w:val="18"/>
        </w:rPr>
      </w:pPr>
      <w:r>
        <w:rPr>
          <w:b/>
          <w:sz w:val="20"/>
        </w:rPr>
        <w:lastRenderedPageBreak/>
        <w:t>Histoire de la langue slovaque par les textes 1</w:t>
      </w:r>
      <w:r w:rsidR="005C58A4">
        <w:rPr>
          <w:b/>
          <w:sz w:val="20"/>
        </w:rPr>
        <w:t xml:space="preserve"> et 2</w:t>
      </w:r>
      <w:r w:rsidRPr="001770A4">
        <w:rPr>
          <w:sz w:val="18"/>
          <w:szCs w:val="18"/>
        </w:rPr>
        <w:t xml:space="preserve">  </w:t>
      </w:r>
      <w:r w:rsidRPr="008E5929">
        <w:rPr>
          <w:b/>
          <w:sz w:val="18"/>
          <w:szCs w:val="18"/>
        </w:rPr>
        <w:t xml:space="preserve">(D. </w:t>
      </w:r>
      <w:proofErr w:type="spellStart"/>
      <w:r>
        <w:rPr>
          <w:b/>
          <w:sz w:val="18"/>
          <w:szCs w:val="18"/>
        </w:rPr>
        <w:t>Jamborova</w:t>
      </w:r>
      <w:proofErr w:type="spellEnd"/>
      <w:r>
        <w:rPr>
          <w:b/>
          <w:sz w:val="18"/>
          <w:szCs w:val="18"/>
        </w:rPr>
        <w:t xml:space="preserve"> Lemay</w:t>
      </w:r>
      <w:r w:rsidRPr="008E5929">
        <w:rPr>
          <w:b/>
          <w:sz w:val="18"/>
          <w:szCs w:val="18"/>
        </w:rPr>
        <w:t>)</w:t>
      </w:r>
    </w:p>
    <w:p w:rsidR="005C58A4" w:rsidRDefault="005C58A4" w:rsidP="00DA16DD">
      <w:pPr>
        <w:spacing w:before="96" w:after="96"/>
        <w:ind w:right="-108"/>
        <w:rPr>
          <w:sz w:val="18"/>
          <w:szCs w:val="18"/>
        </w:rPr>
      </w:pPr>
      <w:r w:rsidRPr="005C58A4">
        <w:rPr>
          <w:sz w:val="18"/>
          <w:szCs w:val="18"/>
        </w:rPr>
        <w:t xml:space="preserve">Ce cours a pour objectif de présenter l’évolution de la langue slovaque depuis les origines jusqu’à la codification de la langue par </w:t>
      </w:r>
      <w:proofErr w:type="spellStart"/>
      <w:r w:rsidRPr="005C58A4">
        <w:rPr>
          <w:sz w:val="18"/>
          <w:szCs w:val="18"/>
        </w:rPr>
        <w:t>Štúr</w:t>
      </w:r>
      <w:proofErr w:type="spellEnd"/>
      <w:r w:rsidRPr="005C58A4">
        <w:rPr>
          <w:sz w:val="18"/>
          <w:szCs w:val="18"/>
        </w:rPr>
        <w:t xml:space="preserve"> au milieu du 19e siècle en s’appuyant sur des textes historiques.</w:t>
      </w:r>
    </w:p>
    <w:p w:rsidR="00DA16DD" w:rsidRPr="008E5929" w:rsidRDefault="00DA16DD" w:rsidP="00DA16DD">
      <w:pPr>
        <w:spacing w:before="96" w:after="96"/>
        <w:ind w:left="175" w:right="-108"/>
        <w:rPr>
          <w:sz w:val="20"/>
        </w:rPr>
      </w:pPr>
    </w:p>
    <w:p w:rsidR="00DA16DD" w:rsidRPr="001770A4" w:rsidRDefault="00DA16DD" w:rsidP="00DA16DD">
      <w:pPr>
        <w:spacing w:before="96" w:after="96"/>
        <w:ind w:right="-108"/>
        <w:rPr>
          <w:sz w:val="18"/>
          <w:szCs w:val="18"/>
          <w:lang w:val="sk-SK"/>
        </w:rPr>
      </w:pPr>
      <w:r w:rsidRPr="008E5929">
        <w:rPr>
          <w:b/>
          <w:sz w:val="20"/>
        </w:rPr>
        <w:t>Littérature slovaque par les textes 3</w:t>
      </w:r>
      <w:r w:rsidRPr="001770A4">
        <w:rPr>
          <w:b/>
          <w:sz w:val="18"/>
          <w:szCs w:val="18"/>
        </w:rPr>
        <w:t xml:space="preserve">  </w:t>
      </w:r>
      <w:r w:rsidRPr="008E5929">
        <w:rPr>
          <w:b/>
          <w:sz w:val="18"/>
          <w:szCs w:val="18"/>
        </w:rPr>
        <w:t>(</w:t>
      </w:r>
      <w:r w:rsidR="00493167">
        <w:rPr>
          <w:b/>
          <w:sz w:val="18"/>
          <w:szCs w:val="18"/>
        </w:rPr>
        <w:t xml:space="preserve">P. </w:t>
      </w:r>
      <w:proofErr w:type="spellStart"/>
      <w:r w:rsidR="00493167">
        <w:rPr>
          <w:b/>
          <w:sz w:val="18"/>
          <w:szCs w:val="18"/>
        </w:rPr>
        <w:t>Sperkova</w:t>
      </w:r>
      <w:proofErr w:type="spellEnd"/>
      <w:r w:rsidRPr="008E5929">
        <w:rPr>
          <w:b/>
          <w:sz w:val="18"/>
          <w:szCs w:val="18"/>
          <w:lang w:val="sk-SK"/>
        </w:rPr>
        <w:t>)</w:t>
      </w:r>
    </w:p>
    <w:p w:rsidR="00DA16DD" w:rsidRPr="001770A4" w:rsidRDefault="00DA16DD" w:rsidP="00DA16DD">
      <w:pPr>
        <w:spacing w:before="120" w:after="40"/>
        <w:jc w:val="both"/>
        <w:rPr>
          <w:sz w:val="18"/>
          <w:szCs w:val="18"/>
        </w:rPr>
      </w:pPr>
      <w:r w:rsidRPr="001770A4">
        <w:rPr>
          <w:sz w:val="18"/>
          <w:szCs w:val="18"/>
        </w:rPr>
        <w:t>Littérature slovaque du XXe siècle (des premiers réalismes jusqu’à aujourd’hui).</w:t>
      </w:r>
    </w:p>
    <w:p w:rsidR="00DA16DD" w:rsidRPr="001770A4" w:rsidRDefault="00DA16DD" w:rsidP="00DA16DD">
      <w:pPr>
        <w:spacing w:before="120" w:after="40"/>
        <w:jc w:val="both"/>
        <w:rPr>
          <w:sz w:val="18"/>
          <w:szCs w:val="18"/>
        </w:rPr>
      </w:pPr>
    </w:p>
    <w:p w:rsidR="00DA16DD" w:rsidRPr="001770A4" w:rsidRDefault="00DA16DD" w:rsidP="00DA16DD">
      <w:pPr>
        <w:spacing w:before="96" w:after="96"/>
        <w:ind w:right="-108"/>
        <w:rPr>
          <w:b/>
          <w:sz w:val="18"/>
          <w:szCs w:val="18"/>
        </w:rPr>
      </w:pPr>
      <w:r w:rsidRPr="008E5929">
        <w:rPr>
          <w:b/>
          <w:sz w:val="20"/>
        </w:rPr>
        <w:t>Structures syntaxiques slovaques 2</w:t>
      </w:r>
      <w:r w:rsidRPr="001770A4">
        <w:rPr>
          <w:b/>
          <w:sz w:val="18"/>
          <w:szCs w:val="18"/>
        </w:rPr>
        <w:t xml:space="preserve">   </w:t>
      </w:r>
      <w:r w:rsidRPr="008E5929">
        <w:rPr>
          <w:b/>
          <w:sz w:val="18"/>
          <w:szCs w:val="18"/>
        </w:rPr>
        <w:t xml:space="preserve">(D. </w:t>
      </w:r>
      <w:proofErr w:type="spellStart"/>
      <w:r w:rsidR="00D01BC2">
        <w:rPr>
          <w:b/>
          <w:sz w:val="18"/>
          <w:szCs w:val="18"/>
        </w:rPr>
        <w:t>Jamborova</w:t>
      </w:r>
      <w:proofErr w:type="spellEnd"/>
      <w:r w:rsidR="00D01BC2">
        <w:rPr>
          <w:b/>
          <w:sz w:val="18"/>
          <w:szCs w:val="18"/>
        </w:rPr>
        <w:t xml:space="preserve"> Lemay</w:t>
      </w:r>
      <w:r w:rsidRPr="008E5929">
        <w:rPr>
          <w:b/>
          <w:sz w:val="18"/>
          <w:szCs w:val="18"/>
        </w:rPr>
        <w:t>)</w:t>
      </w:r>
    </w:p>
    <w:p w:rsidR="00DA16DD" w:rsidRPr="001770A4" w:rsidRDefault="00DA16DD" w:rsidP="00DA16DD">
      <w:pPr>
        <w:spacing w:before="96" w:after="96"/>
        <w:ind w:right="-108"/>
        <w:rPr>
          <w:sz w:val="18"/>
          <w:szCs w:val="18"/>
        </w:rPr>
      </w:pPr>
      <w:r w:rsidRPr="001770A4">
        <w:rPr>
          <w:sz w:val="18"/>
          <w:szCs w:val="18"/>
        </w:rPr>
        <w:t>Syntaxe du syntagme nominal (simple, prépositionnel et complexe), de la  phrase simple et de la phrase complexe.</w:t>
      </w:r>
      <w:r w:rsidRPr="001770A4">
        <w:rPr>
          <w:b/>
          <w:sz w:val="18"/>
          <w:szCs w:val="18"/>
        </w:rPr>
        <w:t xml:space="preserve"> </w:t>
      </w:r>
    </w:p>
    <w:p w:rsidR="00DA16DD" w:rsidRDefault="00DA16DD" w:rsidP="00DA16DD">
      <w:pPr>
        <w:spacing w:before="96" w:after="96"/>
        <w:ind w:right="-108"/>
        <w:rPr>
          <w:b/>
          <w:sz w:val="18"/>
          <w:szCs w:val="18"/>
        </w:rPr>
      </w:pPr>
    </w:p>
    <w:p w:rsidR="00DA16DD" w:rsidRPr="001770A4" w:rsidRDefault="00DA16DD" w:rsidP="00DA16DD">
      <w:pPr>
        <w:spacing w:before="96" w:after="96"/>
        <w:ind w:right="-108"/>
        <w:rPr>
          <w:sz w:val="18"/>
          <w:szCs w:val="18"/>
        </w:rPr>
      </w:pPr>
      <w:r w:rsidRPr="008E5929">
        <w:rPr>
          <w:b/>
          <w:sz w:val="20"/>
        </w:rPr>
        <w:t xml:space="preserve">Thème et </w:t>
      </w:r>
      <w:r w:rsidR="00466604">
        <w:rPr>
          <w:b/>
          <w:sz w:val="20"/>
        </w:rPr>
        <w:t>version slovaques</w:t>
      </w:r>
      <w:r w:rsidRPr="008E5929">
        <w:rPr>
          <w:b/>
          <w:sz w:val="20"/>
        </w:rPr>
        <w:t xml:space="preserve"> </w:t>
      </w:r>
      <w:r w:rsidR="00466604">
        <w:rPr>
          <w:b/>
          <w:sz w:val="20"/>
        </w:rPr>
        <w:t>2</w:t>
      </w:r>
      <w:r w:rsidRPr="001770A4">
        <w:rPr>
          <w:sz w:val="18"/>
          <w:szCs w:val="18"/>
        </w:rPr>
        <w:t xml:space="preserve">   </w:t>
      </w:r>
      <w:r w:rsidRPr="008E5929">
        <w:rPr>
          <w:b/>
          <w:sz w:val="18"/>
          <w:szCs w:val="18"/>
        </w:rPr>
        <w:t xml:space="preserve">(D. </w:t>
      </w:r>
      <w:proofErr w:type="spellStart"/>
      <w:r w:rsidR="00D01BC2">
        <w:rPr>
          <w:b/>
          <w:sz w:val="18"/>
          <w:szCs w:val="18"/>
        </w:rPr>
        <w:t>Jamborova</w:t>
      </w:r>
      <w:proofErr w:type="spellEnd"/>
      <w:r w:rsidR="00D01BC2">
        <w:rPr>
          <w:b/>
          <w:sz w:val="18"/>
          <w:szCs w:val="18"/>
        </w:rPr>
        <w:t xml:space="preserve"> Lemay</w:t>
      </w:r>
      <w:r w:rsidRPr="008E5929">
        <w:rPr>
          <w:b/>
          <w:sz w:val="18"/>
          <w:szCs w:val="18"/>
        </w:rPr>
        <w:t>)</w:t>
      </w:r>
      <w:r w:rsidRPr="001770A4">
        <w:rPr>
          <w:sz w:val="18"/>
          <w:szCs w:val="18"/>
        </w:rPr>
        <w:t xml:space="preserve"> </w:t>
      </w:r>
    </w:p>
    <w:p w:rsidR="00DA16DD" w:rsidRPr="001770A4" w:rsidRDefault="00DA16DD" w:rsidP="00DA16DD">
      <w:pPr>
        <w:spacing w:before="96" w:after="96"/>
        <w:ind w:right="-108"/>
        <w:rPr>
          <w:sz w:val="18"/>
          <w:szCs w:val="18"/>
        </w:rPr>
      </w:pPr>
      <w:r w:rsidRPr="001770A4">
        <w:rPr>
          <w:sz w:val="18"/>
          <w:szCs w:val="18"/>
          <w:lang w:val="sk-SK"/>
        </w:rPr>
        <w:t>Traduction des textes authentiques (littéraires, spécialisés)</w:t>
      </w:r>
      <w:r w:rsidRPr="001770A4">
        <w:rPr>
          <w:sz w:val="18"/>
          <w:szCs w:val="18"/>
        </w:rPr>
        <w:t>.</w:t>
      </w:r>
    </w:p>
    <w:p w:rsidR="00DA16DD" w:rsidRPr="001770A4" w:rsidRDefault="00DA16DD" w:rsidP="00DA16DD">
      <w:pPr>
        <w:spacing w:before="96" w:after="96"/>
        <w:ind w:right="-108"/>
        <w:rPr>
          <w:sz w:val="18"/>
          <w:szCs w:val="18"/>
        </w:rPr>
      </w:pPr>
    </w:p>
    <w:p w:rsidR="00DA16DD" w:rsidRPr="001770A4" w:rsidRDefault="00DA16DD" w:rsidP="00DA16DD">
      <w:pPr>
        <w:spacing w:before="96" w:after="96"/>
        <w:ind w:right="-108"/>
        <w:rPr>
          <w:sz w:val="18"/>
          <w:szCs w:val="18"/>
          <w:lang w:val="sk-SK"/>
        </w:rPr>
      </w:pPr>
      <w:r w:rsidRPr="008E5929">
        <w:rPr>
          <w:b/>
          <w:sz w:val="20"/>
        </w:rPr>
        <w:t>Littérature slovaque par les textes 4</w:t>
      </w:r>
      <w:r w:rsidRPr="001770A4">
        <w:rPr>
          <w:b/>
          <w:sz w:val="18"/>
          <w:szCs w:val="18"/>
        </w:rPr>
        <w:t xml:space="preserve">   </w:t>
      </w:r>
      <w:r w:rsidRPr="008E5929">
        <w:rPr>
          <w:b/>
          <w:sz w:val="18"/>
          <w:szCs w:val="18"/>
        </w:rPr>
        <w:t>(</w:t>
      </w:r>
      <w:r w:rsidR="00493167">
        <w:rPr>
          <w:b/>
          <w:sz w:val="18"/>
          <w:szCs w:val="18"/>
        </w:rPr>
        <w:t xml:space="preserve">P. </w:t>
      </w:r>
      <w:proofErr w:type="spellStart"/>
      <w:r w:rsidR="00493167">
        <w:rPr>
          <w:b/>
          <w:sz w:val="18"/>
          <w:szCs w:val="18"/>
        </w:rPr>
        <w:t>Sperkova</w:t>
      </w:r>
      <w:proofErr w:type="spellEnd"/>
      <w:r w:rsidRPr="008E5929">
        <w:rPr>
          <w:b/>
          <w:sz w:val="18"/>
          <w:szCs w:val="18"/>
          <w:lang w:val="sk-SK"/>
        </w:rPr>
        <w:t>)</w:t>
      </w:r>
    </w:p>
    <w:p w:rsidR="00DA16DD" w:rsidRPr="001770A4" w:rsidRDefault="00DA16DD" w:rsidP="00DA16DD">
      <w:pPr>
        <w:spacing w:before="120" w:after="40"/>
        <w:jc w:val="both"/>
        <w:rPr>
          <w:sz w:val="18"/>
          <w:szCs w:val="18"/>
        </w:rPr>
      </w:pPr>
      <w:r w:rsidRPr="001770A4">
        <w:rPr>
          <w:sz w:val="18"/>
          <w:szCs w:val="18"/>
        </w:rPr>
        <w:t>Littérature slovaque du XXe siècle (des premiers réalismes jusqu’à aujourd’hui).</w:t>
      </w:r>
    </w:p>
    <w:p w:rsidR="00DA16DD" w:rsidRPr="001770A4" w:rsidRDefault="00DA16DD" w:rsidP="00DA16DD">
      <w:pPr>
        <w:spacing w:before="96" w:after="96"/>
        <w:ind w:right="-108"/>
        <w:rPr>
          <w:sz w:val="18"/>
          <w:szCs w:val="18"/>
        </w:rPr>
      </w:pPr>
    </w:p>
    <w:sectPr w:rsidR="00DA16DD" w:rsidRPr="001770A4" w:rsidSect="00DA16DD">
      <w:pgSz w:w="11899" w:h="16838"/>
      <w:pgMar w:top="1701" w:right="1701" w:bottom="1134" w:left="1418" w:header="284" w:footer="28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D73" w:rsidRDefault="00756D73">
      <w:r>
        <w:separator/>
      </w:r>
    </w:p>
  </w:endnote>
  <w:endnote w:type="continuationSeparator" w:id="0">
    <w:p w:rsidR="00756D73" w:rsidRDefault="0075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DFF" w:rsidRDefault="00117DFF" w:rsidP="00DA16D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17DFF" w:rsidRDefault="00117DF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D73" w:rsidRDefault="00756D73">
      <w:r>
        <w:separator/>
      </w:r>
    </w:p>
  </w:footnote>
  <w:footnote w:type="continuationSeparator" w:id="0">
    <w:p w:rsidR="00756D73" w:rsidRDefault="00756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bullet"/>
      <w:lvlText w:val="-"/>
      <w:lvlJc w:val="left"/>
      <w:pPr>
        <w:tabs>
          <w:tab w:val="num" w:pos="720"/>
        </w:tabs>
        <w:ind w:left="720" w:hanging="360"/>
      </w:pPr>
      <w:rPr>
        <w:rFonts w:ascii="Times New Roman" w:hAnsi="Times New Roman"/>
      </w:rPr>
    </w:lvl>
  </w:abstractNum>
  <w:abstractNum w:abstractNumId="1">
    <w:nsid w:val="00166DAB"/>
    <w:multiLevelType w:val="singleLevel"/>
    <w:tmpl w:val="6956691C"/>
    <w:lvl w:ilvl="0">
      <w:start w:val="3"/>
      <w:numFmt w:val="decimal"/>
      <w:lvlText w:val="%1"/>
      <w:legacy w:legacy="1" w:legacySpace="0" w:legacyIndent="360"/>
      <w:lvlJc w:val="left"/>
      <w:pPr>
        <w:ind w:left="1800" w:hanging="360"/>
      </w:pPr>
    </w:lvl>
  </w:abstractNum>
  <w:abstractNum w:abstractNumId="2">
    <w:nsid w:val="0A725678"/>
    <w:multiLevelType w:val="singleLevel"/>
    <w:tmpl w:val="03182E80"/>
    <w:lvl w:ilvl="0">
      <w:start w:val="1"/>
      <w:numFmt w:val="decimal"/>
      <w:lvlText w:val="%1)"/>
      <w:lvlJc w:val="left"/>
      <w:pPr>
        <w:tabs>
          <w:tab w:val="num" w:pos="435"/>
        </w:tabs>
        <w:ind w:left="435" w:hanging="360"/>
      </w:pPr>
      <w:rPr>
        <w:rFonts w:hint="default"/>
      </w:rPr>
    </w:lvl>
  </w:abstractNum>
  <w:abstractNum w:abstractNumId="3">
    <w:nsid w:val="0BF14F3D"/>
    <w:multiLevelType w:val="hybridMultilevel"/>
    <w:tmpl w:val="1D7EB7F4"/>
    <w:lvl w:ilvl="0" w:tplc="37CCBB4E">
      <w:start w:val="3"/>
      <w:numFmt w:val="bullet"/>
      <w:lvlText w:val="-"/>
      <w:lvlJc w:val="left"/>
      <w:pPr>
        <w:tabs>
          <w:tab w:val="num" w:pos="720"/>
        </w:tabs>
        <w:ind w:left="720" w:hanging="360"/>
      </w:pPr>
      <w:rPr>
        <w:rFonts w:ascii="Times" w:eastAsia="Times New Roman" w:hAnsi="Time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nsid w:val="15F8113A"/>
    <w:multiLevelType w:val="singleLevel"/>
    <w:tmpl w:val="233AC52E"/>
    <w:lvl w:ilvl="0">
      <w:start w:val="1"/>
      <w:numFmt w:val="decimal"/>
      <w:lvlText w:val="%1)"/>
      <w:lvlJc w:val="left"/>
      <w:pPr>
        <w:tabs>
          <w:tab w:val="num" w:pos="435"/>
        </w:tabs>
        <w:ind w:left="435" w:hanging="360"/>
      </w:pPr>
      <w:rPr>
        <w:rFonts w:hint="default"/>
      </w:rPr>
    </w:lvl>
  </w:abstractNum>
  <w:abstractNum w:abstractNumId="5">
    <w:nsid w:val="160D356F"/>
    <w:multiLevelType w:val="hybridMultilevel"/>
    <w:tmpl w:val="408A6EDC"/>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SimSun"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SimSun"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SimSun"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6">
    <w:nsid w:val="182C0ADF"/>
    <w:multiLevelType w:val="hybridMultilevel"/>
    <w:tmpl w:val="B35C8036"/>
    <w:lvl w:ilvl="0" w:tplc="8552FCD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imSun"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imSun"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E0843DE"/>
    <w:multiLevelType w:val="hybridMultilevel"/>
    <w:tmpl w:val="54605916"/>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B7A1844"/>
    <w:multiLevelType w:val="singleLevel"/>
    <w:tmpl w:val="1974C5A0"/>
    <w:lvl w:ilvl="0">
      <w:start w:val="1"/>
      <w:numFmt w:val="decimal"/>
      <w:lvlText w:val="%1)"/>
      <w:lvlJc w:val="left"/>
      <w:pPr>
        <w:tabs>
          <w:tab w:val="num" w:pos="435"/>
        </w:tabs>
        <w:ind w:left="435" w:hanging="360"/>
      </w:pPr>
      <w:rPr>
        <w:rFonts w:hint="default"/>
      </w:rPr>
    </w:lvl>
  </w:abstractNum>
  <w:abstractNum w:abstractNumId="9">
    <w:nsid w:val="31AF3D8C"/>
    <w:multiLevelType w:val="hybridMultilevel"/>
    <w:tmpl w:val="5B7CFF2C"/>
    <w:lvl w:ilvl="0" w:tplc="64DAB626">
      <w:start w:val="2"/>
      <w:numFmt w:val="bullet"/>
      <w:lvlText w:val="-"/>
      <w:lvlJc w:val="left"/>
      <w:pPr>
        <w:tabs>
          <w:tab w:val="num" w:pos="720"/>
        </w:tabs>
        <w:ind w:left="720" w:hanging="360"/>
      </w:pPr>
      <w:rPr>
        <w:rFonts w:ascii="Times New Roman" w:eastAsia="Times"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89D12B6"/>
    <w:multiLevelType w:val="hybridMultilevel"/>
    <w:tmpl w:val="1B18E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SimSu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imSun"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imSun"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A27724"/>
    <w:multiLevelType w:val="hybridMultilevel"/>
    <w:tmpl w:val="1A46731E"/>
    <w:lvl w:ilvl="0" w:tplc="89C8C1C8">
      <w:start w:val="1"/>
      <w:numFmt w:val="decimal"/>
      <w:lvlText w:val="%1."/>
      <w:lvlJc w:val="left"/>
      <w:pPr>
        <w:tabs>
          <w:tab w:val="num" w:pos="720"/>
        </w:tabs>
        <w:ind w:left="720" w:hanging="360"/>
      </w:pPr>
      <w:rPr>
        <w:i w:val="0"/>
      </w:rPr>
    </w:lvl>
    <w:lvl w:ilvl="1" w:tplc="0019040C">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2">
    <w:nsid w:val="53F51AB0"/>
    <w:multiLevelType w:val="hybridMultilevel"/>
    <w:tmpl w:val="79A41BA8"/>
    <w:lvl w:ilvl="0" w:tplc="FFFFFFFF">
      <w:start w:val="1"/>
      <w:numFmt w:val="bullet"/>
      <w:lvlText w:val="-"/>
      <w:lvlJc w:val="left"/>
      <w:pPr>
        <w:tabs>
          <w:tab w:val="num" w:pos="360"/>
        </w:tabs>
        <w:ind w:left="360" w:hanging="360"/>
      </w:pPr>
      <w:rPr>
        <w:rFonts w:ascii="Times New Roman" w:eastAsia="SimSun" w:hAnsi="Times New Roman" w:cs="Times New Roman" w:hint="default"/>
      </w:rPr>
    </w:lvl>
    <w:lvl w:ilvl="1" w:tplc="FFFFFFFF">
      <w:start w:val="1"/>
      <w:numFmt w:val="bullet"/>
      <w:lvlText w:val="o"/>
      <w:lvlJc w:val="left"/>
      <w:pPr>
        <w:tabs>
          <w:tab w:val="num" w:pos="1080"/>
        </w:tabs>
        <w:ind w:left="1080" w:hanging="360"/>
      </w:pPr>
      <w:rPr>
        <w:rFonts w:ascii="Courier New" w:hAnsi="Courier New" w:cs="SimSu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SimSun"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SimSun"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5B534A67"/>
    <w:multiLevelType w:val="hybridMultilevel"/>
    <w:tmpl w:val="3D289B2A"/>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SimSun"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SimSun"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SimSun"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4">
    <w:nsid w:val="5C2D6508"/>
    <w:multiLevelType w:val="hybridMultilevel"/>
    <w:tmpl w:val="B0E0FAC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CF60DFB"/>
    <w:multiLevelType w:val="hybridMultilevel"/>
    <w:tmpl w:val="51464680"/>
    <w:lvl w:ilvl="0" w:tplc="FFFFFFFF">
      <w:start w:val="30"/>
      <w:numFmt w:val="bullet"/>
      <w:lvlText w:val="-"/>
      <w:lvlJc w:val="left"/>
      <w:pPr>
        <w:tabs>
          <w:tab w:val="num" w:pos="1778"/>
        </w:tabs>
        <w:ind w:left="1778" w:hanging="360"/>
      </w:pPr>
      <w:rPr>
        <w:rFonts w:ascii="Times New Roman" w:eastAsia="Times" w:hAnsi="Times New Roman" w:hint="default"/>
      </w:rPr>
    </w:lvl>
    <w:lvl w:ilvl="1" w:tplc="FFFFFFFF">
      <w:start w:val="1"/>
      <w:numFmt w:val="bullet"/>
      <w:lvlText w:val="o"/>
      <w:lvlJc w:val="left"/>
      <w:pPr>
        <w:tabs>
          <w:tab w:val="num" w:pos="2498"/>
        </w:tabs>
        <w:ind w:left="2498" w:hanging="360"/>
      </w:pPr>
      <w:rPr>
        <w:rFonts w:ascii="Courier New" w:hAnsi="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abstractNum w:abstractNumId="16">
    <w:nsid w:val="6AAF1ADF"/>
    <w:multiLevelType w:val="hybridMultilevel"/>
    <w:tmpl w:val="4BA8C3DA"/>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SimSun"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SimSun"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SimSun"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7">
    <w:nsid w:val="6DDE3EEE"/>
    <w:multiLevelType w:val="hybridMultilevel"/>
    <w:tmpl w:val="E5FEF73E"/>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SimSun"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SimSun"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SimSun"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8">
    <w:nsid w:val="6E3A6583"/>
    <w:multiLevelType w:val="hybridMultilevel"/>
    <w:tmpl w:val="3EF6E8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74540A9C"/>
    <w:multiLevelType w:val="hybridMultilevel"/>
    <w:tmpl w:val="8D266C74"/>
    <w:lvl w:ilvl="0" w:tplc="FFFFFFFF">
      <w:start w:val="2"/>
      <w:numFmt w:val="bullet"/>
      <w:lvlText w:val="-"/>
      <w:lvlJc w:val="left"/>
      <w:pPr>
        <w:tabs>
          <w:tab w:val="num" w:pos="720"/>
        </w:tabs>
        <w:ind w:left="720" w:hanging="360"/>
      </w:pPr>
      <w:rPr>
        <w:rFonts w:ascii="Times New Roman" w:eastAsia="Times" w:hAnsi="Times New Roman" w:hint="default"/>
      </w:rPr>
    </w:lvl>
    <w:lvl w:ilvl="1" w:tplc="040C0003" w:tentative="1">
      <w:start w:val="1"/>
      <w:numFmt w:val="bullet"/>
      <w:lvlText w:val="o"/>
      <w:lvlJc w:val="left"/>
      <w:pPr>
        <w:tabs>
          <w:tab w:val="num" w:pos="1440"/>
        </w:tabs>
        <w:ind w:left="1440" w:hanging="360"/>
      </w:pPr>
      <w:rPr>
        <w:rFonts w:ascii="Courier New" w:hAnsi="Courier New" w:cs="SimSu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imSun"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imSun"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B967F99"/>
    <w:multiLevelType w:val="hybridMultilevel"/>
    <w:tmpl w:val="B6545DE6"/>
    <w:lvl w:ilvl="0" w:tplc="040C000F">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0"/>
  </w:num>
  <w:num w:numId="4">
    <w:abstractNumId w:val="10"/>
  </w:num>
  <w:num w:numId="5">
    <w:abstractNumId w:val="15"/>
  </w:num>
  <w:num w:numId="6">
    <w:abstractNumId w:val="3"/>
  </w:num>
  <w:num w:numId="7">
    <w:abstractNumId w:val="4"/>
  </w:num>
  <w:num w:numId="8">
    <w:abstractNumId w:val="2"/>
  </w:num>
  <w:num w:numId="9">
    <w:abstractNumId w:val="8"/>
  </w:num>
  <w:num w:numId="10">
    <w:abstractNumId w:val="7"/>
  </w:num>
  <w:num w:numId="11">
    <w:abstractNumId w:val="5"/>
  </w:num>
  <w:num w:numId="12">
    <w:abstractNumId w:val="17"/>
  </w:num>
  <w:num w:numId="13">
    <w:abstractNumId w:val="13"/>
  </w:num>
  <w:num w:numId="14">
    <w:abstractNumId w:val="16"/>
  </w:num>
  <w:num w:numId="15">
    <w:abstractNumId w:val="1"/>
  </w:num>
  <w:num w:numId="16">
    <w:abstractNumId w:val="12"/>
  </w:num>
  <w:num w:numId="17">
    <w:abstractNumId w:val="19"/>
  </w:num>
  <w:num w:numId="18">
    <w:abstractNumId w:val="6"/>
  </w:num>
  <w:num w:numId="19">
    <w:abstractNumId w:val="18"/>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FE"/>
    <w:rsid w:val="00014323"/>
    <w:rsid w:val="0004212D"/>
    <w:rsid w:val="00044AFA"/>
    <w:rsid w:val="00060946"/>
    <w:rsid w:val="000A08CC"/>
    <w:rsid w:val="000F36DE"/>
    <w:rsid w:val="00104130"/>
    <w:rsid w:val="00117DFF"/>
    <w:rsid w:val="00162830"/>
    <w:rsid w:val="00182525"/>
    <w:rsid w:val="00203725"/>
    <w:rsid w:val="00234B6B"/>
    <w:rsid w:val="0023775E"/>
    <w:rsid w:val="0025423E"/>
    <w:rsid w:val="00292B71"/>
    <w:rsid w:val="002B3FE8"/>
    <w:rsid w:val="002C0C39"/>
    <w:rsid w:val="002C2A18"/>
    <w:rsid w:val="003E3A78"/>
    <w:rsid w:val="003F4FC6"/>
    <w:rsid w:val="00466604"/>
    <w:rsid w:val="00490C8D"/>
    <w:rsid w:val="00493167"/>
    <w:rsid w:val="004938A6"/>
    <w:rsid w:val="005617F6"/>
    <w:rsid w:val="005C58A4"/>
    <w:rsid w:val="0062079A"/>
    <w:rsid w:val="0067524B"/>
    <w:rsid w:val="00675513"/>
    <w:rsid w:val="006D3BCD"/>
    <w:rsid w:val="006F1F19"/>
    <w:rsid w:val="00752B63"/>
    <w:rsid w:val="00756D73"/>
    <w:rsid w:val="007702FE"/>
    <w:rsid w:val="007C03BD"/>
    <w:rsid w:val="0085632A"/>
    <w:rsid w:val="0087646B"/>
    <w:rsid w:val="00877177"/>
    <w:rsid w:val="0088677E"/>
    <w:rsid w:val="00935D42"/>
    <w:rsid w:val="00960BE4"/>
    <w:rsid w:val="00990751"/>
    <w:rsid w:val="009A2D94"/>
    <w:rsid w:val="009A5724"/>
    <w:rsid w:val="00A10AF1"/>
    <w:rsid w:val="00A14DCB"/>
    <w:rsid w:val="00AB4B42"/>
    <w:rsid w:val="00B11FB6"/>
    <w:rsid w:val="00B34A23"/>
    <w:rsid w:val="00B93379"/>
    <w:rsid w:val="00BC3E07"/>
    <w:rsid w:val="00BC530C"/>
    <w:rsid w:val="00C11B7F"/>
    <w:rsid w:val="00C15D37"/>
    <w:rsid w:val="00C41D2C"/>
    <w:rsid w:val="00C464E6"/>
    <w:rsid w:val="00C957F1"/>
    <w:rsid w:val="00D01BC2"/>
    <w:rsid w:val="00D440ED"/>
    <w:rsid w:val="00DA16DD"/>
    <w:rsid w:val="00DD4C10"/>
    <w:rsid w:val="00DF60CF"/>
    <w:rsid w:val="00E159F2"/>
    <w:rsid w:val="00E410E8"/>
    <w:rsid w:val="00E42606"/>
    <w:rsid w:val="00EC1A59"/>
    <w:rsid w:val="00F27413"/>
    <w:rsid w:val="00F459E8"/>
    <w:rsid w:val="00F478B7"/>
    <w:rsid w:val="00F5245C"/>
    <w:rsid w:val="00F653A9"/>
    <w:rsid w:val="00F901DE"/>
    <w:rsid w:val="00FA557B"/>
    <w:rsid w:val="00FA78F5"/>
    <w:rsid w:val="00FE52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1">
    <w:name w:val="heading 1"/>
    <w:basedOn w:val="Normal"/>
    <w:next w:val="Normal"/>
    <w:qFormat/>
    <w:rsid w:val="00152568"/>
    <w:pPr>
      <w:keepNext/>
      <w:spacing w:beforeLines="40"/>
      <w:ind w:right="-108"/>
      <w:outlineLvl w:val="0"/>
    </w:pPr>
    <w:rPr>
      <w:rFonts w:ascii="Times" w:eastAsia="Times" w:hAnsi="Times"/>
      <w:b/>
      <w:sz w:val="22"/>
    </w:rPr>
  </w:style>
  <w:style w:type="paragraph" w:styleId="Titre2">
    <w:name w:val="heading 2"/>
    <w:basedOn w:val="Normal"/>
    <w:next w:val="Normal"/>
    <w:qFormat/>
    <w:rsid w:val="00E1541F"/>
    <w:pPr>
      <w:keepNext/>
      <w:spacing w:before="240" w:after="60"/>
      <w:outlineLvl w:val="1"/>
    </w:pPr>
    <w:rPr>
      <w:rFonts w:ascii="Arial" w:eastAsia="Times" w:hAnsi="Arial" w:cs="Arial"/>
      <w:b/>
      <w:bCs/>
      <w:i/>
      <w:iCs/>
      <w:sz w:val="28"/>
      <w:szCs w:val="28"/>
    </w:rPr>
  </w:style>
  <w:style w:type="paragraph" w:styleId="Titre3">
    <w:name w:val="heading 3"/>
    <w:basedOn w:val="Normal"/>
    <w:next w:val="Normal"/>
    <w:link w:val="Titre3Car"/>
    <w:qFormat/>
    <w:rsid w:val="00E1541F"/>
    <w:pPr>
      <w:keepNext/>
      <w:spacing w:before="240" w:after="60"/>
      <w:outlineLvl w:val="2"/>
    </w:pPr>
    <w:rPr>
      <w:rFonts w:ascii="Arial" w:eastAsia="Times" w:hAnsi="Arial" w:cs="Arial"/>
      <w:b/>
      <w:bCs/>
      <w:sz w:val="26"/>
      <w:szCs w:val="26"/>
    </w:rPr>
  </w:style>
  <w:style w:type="paragraph" w:styleId="Titre4">
    <w:name w:val="heading 4"/>
    <w:basedOn w:val="Normal"/>
    <w:next w:val="Normal"/>
    <w:qFormat/>
    <w:rsid w:val="00E1541F"/>
    <w:pPr>
      <w:keepNext/>
      <w:spacing w:before="240" w:after="60"/>
      <w:outlineLvl w:val="3"/>
    </w:pPr>
    <w:rPr>
      <w:rFonts w:eastAsia="Times"/>
      <w:b/>
      <w:bCs/>
      <w:sz w:val="28"/>
      <w:szCs w:val="28"/>
    </w:rPr>
  </w:style>
  <w:style w:type="paragraph" w:styleId="Titre5">
    <w:name w:val="heading 5"/>
    <w:basedOn w:val="Normal"/>
    <w:next w:val="Normal"/>
    <w:qFormat/>
    <w:rsid w:val="00E1541F"/>
    <w:pPr>
      <w:spacing w:before="240" w:after="60"/>
      <w:outlineLvl w:val="4"/>
    </w:pPr>
    <w:rPr>
      <w:rFonts w:ascii="Times" w:eastAsia="Times" w:hAnsi="Times"/>
      <w:b/>
      <w:bCs/>
      <w:i/>
      <w:iCs/>
      <w:sz w:val="26"/>
      <w:szCs w:val="26"/>
    </w:rPr>
  </w:style>
  <w:style w:type="paragraph" w:styleId="Titre7">
    <w:name w:val="heading 7"/>
    <w:basedOn w:val="Normal"/>
    <w:next w:val="Normal"/>
    <w:qFormat/>
    <w:rsid w:val="00E1541F"/>
    <w:pPr>
      <w:spacing w:before="240" w:after="60"/>
      <w:outlineLvl w:val="6"/>
    </w:pPr>
    <w:rPr>
      <w:rFonts w:eastAsia="Times"/>
      <w:szCs w:val="24"/>
    </w:rPr>
  </w:style>
  <w:style w:type="paragraph" w:styleId="Titre8">
    <w:name w:val="heading 8"/>
    <w:basedOn w:val="Normal"/>
    <w:next w:val="Normal"/>
    <w:qFormat/>
    <w:rsid w:val="00B869DA"/>
    <w:pPr>
      <w:spacing w:before="240" w:after="60"/>
      <w:outlineLvl w:val="7"/>
    </w:pPr>
    <w:rPr>
      <w: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702FE"/>
    <w:pPr>
      <w:tabs>
        <w:tab w:val="center" w:pos="4536"/>
        <w:tab w:val="right" w:pos="9072"/>
      </w:tabs>
    </w:pPr>
  </w:style>
  <w:style w:type="paragraph" w:styleId="Pieddepage">
    <w:name w:val="footer"/>
    <w:basedOn w:val="Normal"/>
    <w:semiHidden/>
    <w:rsid w:val="007702FE"/>
    <w:pPr>
      <w:tabs>
        <w:tab w:val="center" w:pos="4536"/>
        <w:tab w:val="right" w:pos="9072"/>
      </w:tabs>
    </w:pPr>
  </w:style>
  <w:style w:type="character" w:styleId="Numrodepage">
    <w:name w:val="page number"/>
    <w:basedOn w:val="Policepardfaut"/>
    <w:rsid w:val="007702FE"/>
  </w:style>
  <w:style w:type="paragraph" w:styleId="Corpsdetexte">
    <w:name w:val="Body Text"/>
    <w:basedOn w:val="Normal"/>
    <w:link w:val="CorpsdetexteCar"/>
    <w:rsid w:val="007702FE"/>
    <w:pPr>
      <w:spacing w:before="960" w:after="960" w:line="480" w:lineRule="atLeast"/>
      <w:jc w:val="center"/>
    </w:pPr>
    <w:rPr>
      <w:rFonts w:ascii="Times" w:eastAsia="Times" w:hAnsi="Times"/>
      <w:caps/>
      <w:sz w:val="28"/>
    </w:rPr>
  </w:style>
  <w:style w:type="table" w:styleId="Grilledutableau">
    <w:name w:val="Table Grid"/>
    <w:basedOn w:val="TableauNormal"/>
    <w:rsid w:val="00770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rsid w:val="00071E54"/>
    <w:pPr>
      <w:spacing w:before="240" w:line="300" w:lineRule="atLeast"/>
      <w:jc w:val="both"/>
    </w:pPr>
    <w:rPr>
      <w:rFonts w:ascii="Times" w:eastAsia="Times" w:hAnsi="Times"/>
      <w:b/>
      <w:sz w:val="22"/>
      <w:lang w:val="en-GB"/>
    </w:rPr>
  </w:style>
  <w:style w:type="paragraph" w:styleId="Textedebulles">
    <w:name w:val="Balloon Text"/>
    <w:basedOn w:val="Normal"/>
    <w:rsid w:val="00071E54"/>
    <w:rPr>
      <w:rFonts w:ascii="Tahoma" w:eastAsia="Times" w:hAnsi="Tahoma" w:cs="Tahoma"/>
      <w:sz w:val="16"/>
      <w:szCs w:val="16"/>
    </w:rPr>
  </w:style>
  <w:style w:type="character" w:customStyle="1" w:styleId="CarCar">
    <w:name w:val="Car Car"/>
    <w:rsid w:val="00071E54"/>
    <w:rPr>
      <w:rFonts w:ascii="Tahoma" w:hAnsi="Tahoma" w:cs="Tahoma"/>
      <w:sz w:val="16"/>
      <w:szCs w:val="16"/>
    </w:rPr>
  </w:style>
  <w:style w:type="paragraph" w:customStyle="1" w:styleId="jlmarial11texte">
    <w:name w:val="jlm arial 11 texte"/>
    <w:autoRedefine/>
    <w:rsid w:val="00071E54"/>
    <w:pPr>
      <w:spacing w:before="60"/>
      <w:jc w:val="both"/>
    </w:pPr>
    <w:rPr>
      <w:rFonts w:ascii="Arial" w:eastAsia="Times" w:hAnsi="Arial"/>
      <w:color w:val="000000"/>
      <w:sz w:val="22"/>
    </w:rPr>
  </w:style>
  <w:style w:type="paragraph" w:styleId="Corpsdetexte2">
    <w:name w:val="Body Text 2"/>
    <w:basedOn w:val="Normal"/>
    <w:rsid w:val="00071E54"/>
    <w:pPr>
      <w:suppressAutoHyphens/>
      <w:spacing w:after="120" w:line="480" w:lineRule="auto"/>
    </w:pPr>
    <w:rPr>
      <w:lang w:eastAsia="ar-SA"/>
    </w:rPr>
  </w:style>
  <w:style w:type="paragraph" w:customStyle="1" w:styleId="Normal3">
    <w:name w:val="Normal 3"/>
    <w:basedOn w:val="Normal"/>
    <w:rsid w:val="00B869DA"/>
    <w:pPr>
      <w:spacing w:line="240" w:lineRule="atLeast"/>
      <w:ind w:left="425"/>
      <w:jc w:val="both"/>
    </w:pPr>
    <w:rPr>
      <w:rFonts w:ascii="Times" w:eastAsia="Times" w:hAnsi="Times"/>
      <w:sz w:val="22"/>
    </w:rPr>
  </w:style>
  <w:style w:type="character" w:styleId="lev">
    <w:name w:val="Strong"/>
    <w:qFormat/>
    <w:rsid w:val="00E1541F"/>
    <w:rPr>
      <w:b/>
      <w:bCs/>
    </w:rPr>
  </w:style>
  <w:style w:type="character" w:styleId="Lienhypertexte">
    <w:name w:val="Hyperlink"/>
    <w:rsid w:val="00E1541F"/>
    <w:rPr>
      <w:rFonts w:ascii="Verdana" w:hAnsi="Verdana" w:hint="default"/>
      <w:color w:val="D11B1B"/>
      <w:sz w:val="15"/>
      <w:szCs w:val="15"/>
      <w:u w:val="single"/>
    </w:rPr>
  </w:style>
  <w:style w:type="paragraph" w:customStyle="1" w:styleId="spipvignette">
    <w:name w:val="spip_vignette"/>
    <w:basedOn w:val="Normal"/>
    <w:rsid w:val="00E1541F"/>
    <w:pPr>
      <w:spacing w:before="100" w:beforeAutospacing="1" w:after="100" w:afterAutospacing="1"/>
    </w:pPr>
    <w:rPr>
      <w:szCs w:val="24"/>
    </w:rPr>
  </w:style>
  <w:style w:type="paragraph" w:customStyle="1" w:styleId="spiptitredocument">
    <w:name w:val="spip_titre_document"/>
    <w:basedOn w:val="Normal"/>
    <w:rsid w:val="00E1541F"/>
    <w:pPr>
      <w:spacing w:before="100" w:beforeAutospacing="1" w:after="100" w:afterAutospacing="1"/>
    </w:pPr>
    <w:rPr>
      <w:szCs w:val="24"/>
    </w:rPr>
  </w:style>
  <w:style w:type="paragraph" w:customStyle="1" w:styleId="ETBALKALAP">
    <w:name w:val="ETBALKALAP"/>
    <w:rsid w:val="00E1541F"/>
    <w:pPr>
      <w:tabs>
        <w:tab w:val="left" w:pos="567"/>
      </w:tabs>
      <w:autoSpaceDE w:val="0"/>
      <w:autoSpaceDN w:val="0"/>
      <w:spacing w:after="40"/>
      <w:ind w:firstLine="567"/>
      <w:jc w:val="both"/>
    </w:pPr>
    <w:rPr>
      <w:spacing w:val="-6"/>
      <w:sz w:val="21"/>
      <w:szCs w:val="21"/>
    </w:rPr>
  </w:style>
  <w:style w:type="paragraph" w:styleId="Normalcentr">
    <w:name w:val="Block Text"/>
    <w:basedOn w:val="Normal"/>
    <w:rsid w:val="00E1541F"/>
    <w:pPr>
      <w:spacing w:before="96" w:after="96"/>
      <w:ind w:left="497" w:right="-108"/>
    </w:pPr>
    <w:rPr>
      <w:rFonts w:ascii="Times" w:eastAsia="Times" w:hAnsi="Times"/>
      <w:i/>
      <w:sz w:val="20"/>
    </w:rPr>
  </w:style>
  <w:style w:type="paragraph" w:styleId="Retraitcorpsdetexte">
    <w:name w:val="Body Text Indent"/>
    <w:basedOn w:val="Normal"/>
    <w:rsid w:val="00E1541F"/>
    <w:pPr>
      <w:spacing w:after="120"/>
      <w:ind w:left="283"/>
    </w:pPr>
    <w:rPr>
      <w:rFonts w:ascii="Times" w:eastAsia="Times" w:hAnsi="Times"/>
      <w:sz w:val="20"/>
    </w:rPr>
  </w:style>
  <w:style w:type="character" w:styleId="Accentuation">
    <w:name w:val="Emphasis"/>
    <w:qFormat/>
    <w:rsid w:val="00E1541F"/>
    <w:rPr>
      <w:i/>
      <w:iCs/>
    </w:rPr>
  </w:style>
  <w:style w:type="paragraph" w:styleId="Textebrut">
    <w:name w:val="Plain Text"/>
    <w:basedOn w:val="Normal"/>
    <w:rsid w:val="00E1541F"/>
    <w:rPr>
      <w:rFonts w:ascii="Courier New" w:hAnsi="Courier New"/>
      <w:sz w:val="20"/>
      <w:szCs w:val="24"/>
    </w:rPr>
  </w:style>
  <w:style w:type="paragraph" w:styleId="Retraitcorpsdetexte2">
    <w:name w:val="Body Text Indent 2"/>
    <w:basedOn w:val="Normal"/>
    <w:rsid w:val="00E1541F"/>
    <w:pPr>
      <w:spacing w:after="120" w:line="480" w:lineRule="auto"/>
      <w:ind w:left="283"/>
    </w:pPr>
    <w:rPr>
      <w:rFonts w:ascii="Times" w:eastAsia="Times" w:hAnsi="Times"/>
      <w:sz w:val="20"/>
    </w:rPr>
  </w:style>
  <w:style w:type="paragraph" w:styleId="Sansinterligne">
    <w:name w:val="No Spacing"/>
    <w:uiPriority w:val="1"/>
    <w:qFormat/>
    <w:rsid w:val="006F1F19"/>
    <w:rPr>
      <w:rFonts w:ascii="Calibri" w:eastAsia="Calibri" w:hAnsi="Calibri"/>
      <w:sz w:val="22"/>
      <w:szCs w:val="22"/>
      <w:lang w:eastAsia="en-US"/>
    </w:rPr>
  </w:style>
  <w:style w:type="paragraph" w:styleId="Notedebasdepage">
    <w:name w:val="footnote text"/>
    <w:basedOn w:val="Normal"/>
    <w:link w:val="NotedebasdepageCar"/>
    <w:uiPriority w:val="99"/>
    <w:semiHidden/>
    <w:unhideWhenUsed/>
    <w:rsid w:val="00B93379"/>
    <w:rPr>
      <w:sz w:val="20"/>
    </w:rPr>
  </w:style>
  <w:style w:type="character" w:customStyle="1" w:styleId="NotedebasdepageCar">
    <w:name w:val="Note de bas de page Car"/>
    <w:basedOn w:val="Policepardfaut"/>
    <w:link w:val="Notedebasdepage"/>
    <w:uiPriority w:val="99"/>
    <w:semiHidden/>
    <w:rsid w:val="00B93379"/>
  </w:style>
  <w:style w:type="character" w:styleId="Appelnotedebasdep">
    <w:name w:val="footnote reference"/>
    <w:uiPriority w:val="99"/>
    <w:semiHidden/>
    <w:unhideWhenUsed/>
    <w:rsid w:val="00B93379"/>
    <w:rPr>
      <w:vertAlign w:val="superscript"/>
    </w:rPr>
  </w:style>
  <w:style w:type="character" w:customStyle="1" w:styleId="Titre3Car">
    <w:name w:val="Titre 3 Car"/>
    <w:link w:val="Titre3"/>
    <w:rsid w:val="00C15D37"/>
    <w:rPr>
      <w:rFonts w:ascii="Arial" w:eastAsia="Times" w:hAnsi="Arial" w:cs="Arial"/>
      <w:b/>
      <w:bCs/>
      <w:sz w:val="26"/>
      <w:szCs w:val="26"/>
    </w:rPr>
  </w:style>
  <w:style w:type="character" w:styleId="Marquedecommentaire">
    <w:name w:val="annotation reference"/>
    <w:semiHidden/>
    <w:rsid w:val="00C15D37"/>
    <w:rPr>
      <w:sz w:val="18"/>
    </w:rPr>
  </w:style>
  <w:style w:type="paragraph" w:styleId="Commentaire">
    <w:name w:val="annotation text"/>
    <w:basedOn w:val="Normal"/>
    <w:link w:val="CommentaireCar"/>
    <w:semiHidden/>
    <w:rsid w:val="00C15D37"/>
    <w:rPr>
      <w:szCs w:val="24"/>
    </w:rPr>
  </w:style>
  <w:style w:type="character" w:customStyle="1" w:styleId="CommentaireCar">
    <w:name w:val="Commentaire Car"/>
    <w:link w:val="Commentaire"/>
    <w:semiHidden/>
    <w:rsid w:val="00C15D37"/>
    <w:rPr>
      <w:sz w:val="24"/>
      <w:szCs w:val="24"/>
    </w:rPr>
  </w:style>
  <w:style w:type="paragraph" w:styleId="Objetducommentaire">
    <w:name w:val="annotation subject"/>
    <w:basedOn w:val="Commentaire"/>
    <w:next w:val="Commentaire"/>
    <w:link w:val="ObjetducommentaireCar"/>
    <w:semiHidden/>
    <w:rsid w:val="00C15D37"/>
  </w:style>
  <w:style w:type="character" w:customStyle="1" w:styleId="ObjetducommentaireCar">
    <w:name w:val="Objet du commentaire Car"/>
    <w:basedOn w:val="CommentaireCar"/>
    <w:link w:val="Objetducommentaire"/>
    <w:semiHidden/>
    <w:rsid w:val="00C15D37"/>
    <w:rPr>
      <w:sz w:val="24"/>
      <w:szCs w:val="24"/>
    </w:rPr>
  </w:style>
  <w:style w:type="character" w:customStyle="1" w:styleId="CorpsdetexteCar">
    <w:name w:val="Corps de texte Car"/>
    <w:link w:val="Corpsdetexte"/>
    <w:rsid w:val="00C15D37"/>
    <w:rPr>
      <w:rFonts w:ascii="Times" w:eastAsia="Times" w:hAnsi="Times"/>
      <w:cap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1">
    <w:name w:val="heading 1"/>
    <w:basedOn w:val="Normal"/>
    <w:next w:val="Normal"/>
    <w:qFormat/>
    <w:rsid w:val="00152568"/>
    <w:pPr>
      <w:keepNext/>
      <w:spacing w:beforeLines="40"/>
      <w:ind w:right="-108"/>
      <w:outlineLvl w:val="0"/>
    </w:pPr>
    <w:rPr>
      <w:rFonts w:ascii="Times" w:eastAsia="Times" w:hAnsi="Times"/>
      <w:b/>
      <w:sz w:val="22"/>
    </w:rPr>
  </w:style>
  <w:style w:type="paragraph" w:styleId="Titre2">
    <w:name w:val="heading 2"/>
    <w:basedOn w:val="Normal"/>
    <w:next w:val="Normal"/>
    <w:qFormat/>
    <w:rsid w:val="00E1541F"/>
    <w:pPr>
      <w:keepNext/>
      <w:spacing w:before="240" w:after="60"/>
      <w:outlineLvl w:val="1"/>
    </w:pPr>
    <w:rPr>
      <w:rFonts w:ascii="Arial" w:eastAsia="Times" w:hAnsi="Arial" w:cs="Arial"/>
      <w:b/>
      <w:bCs/>
      <w:i/>
      <w:iCs/>
      <w:sz w:val="28"/>
      <w:szCs w:val="28"/>
    </w:rPr>
  </w:style>
  <w:style w:type="paragraph" w:styleId="Titre3">
    <w:name w:val="heading 3"/>
    <w:basedOn w:val="Normal"/>
    <w:next w:val="Normal"/>
    <w:link w:val="Titre3Car"/>
    <w:qFormat/>
    <w:rsid w:val="00E1541F"/>
    <w:pPr>
      <w:keepNext/>
      <w:spacing w:before="240" w:after="60"/>
      <w:outlineLvl w:val="2"/>
    </w:pPr>
    <w:rPr>
      <w:rFonts w:ascii="Arial" w:eastAsia="Times" w:hAnsi="Arial" w:cs="Arial"/>
      <w:b/>
      <w:bCs/>
      <w:sz w:val="26"/>
      <w:szCs w:val="26"/>
    </w:rPr>
  </w:style>
  <w:style w:type="paragraph" w:styleId="Titre4">
    <w:name w:val="heading 4"/>
    <w:basedOn w:val="Normal"/>
    <w:next w:val="Normal"/>
    <w:qFormat/>
    <w:rsid w:val="00E1541F"/>
    <w:pPr>
      <w:keepNext/>
      <w:spacing w:before="240" w:after="60"/>
      <w:outlineLvl w:val="3"/>
    </w:pPr>
    <w:rPr>
      <w:rFonts w:eastAsia="Times"/>
      <w:b/>
      <w:bCs/>
      <w:sz w:val="28"/>
      <w:szCs w:val="28"/>
    </w:rPr>
  </w:style>
  <w:style w:type="paragraph" w:styleId="Titre5">
    <w:name w:val="heading 5"/>
    <w:basedOn w:val="Normal"/>
    <w:next w:val="Normal"/>
    <w:qFormat/>
    <w:rsid w:val="00E1541F"/>
    <w:pPr>
      <w:spacing w:before="240" w:after="60"/>
      <w:outlineLvl w:val="4"/>
    </w:pPr>
    <w:rPr>
      <w:rFonts w:ascii="Times" w:eastAsia="Times" w:hAnsi="Times"/>
      <w:b/>
      <w:bCs/>
      <w:i/>
      <w:iCs/>
      <w:sz w:val="26"/>
      <w:szCs w:val="26"/>
    </w:rPr>
  </w:style>
  <w:style w:type="paragraph" w:styleId="Titre7">
    <w:name w:val="heading 7"/>
    <w:basedOn w:val="Normal"/>
    <w:next w:val="Normal"/>
    <w:qFormat/>
    <w:rsid w:val="00E1541F"/>
    <w:pPr>
      <w:spacing w:before="240" w:after="60"/>
      <w:outlineLvl w:val="6"/>
    </w:pPr>
    <w:rPr>
      <w:rFonts w:eastAsia="Times"/>
      <w:szCs w:val="24"/>
    </w:rPr>
  </w:style>
  <w:style w:type="paragraph" w:styleId="Titre8">
    <w:name w:val="heading 8"/>
    <w:basedOn w:val="Normal"/>
    <w:next w:val="Normal"/>
    <w:qFormat/>
    <w:rsid w:val="00B869DA"/>
    <w:pPr>
      <w:spacing w:before="240" w:after="60"/>
      <w:outlineLvl w:val="7"/>
    </w:pPr>
    <w:rPr>
      <w: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702FE"/>
    <w:pPr>
      <w:tabs>
        <w:tab w:val="center" w:pos="4536"/>
        <w:tab w:val="right" w:pos="9072"/>
      </w:tabs>
    </w:pPr>
  </w:style>
  <w:style w:type="paragraph" w:styleId="Pieddepage">
    <w:name w:val="footer"/>
    <w:basedOn w:val="Normal"/>
    <w:semiHidden/>
    <w:rsid w:val="007702FE"/>
    <w:pPr>
      <w:tabs>
        <w:tab w:val="center" w:pos="4536"/>
        <w:tab w:val="right" w:pos="9072"/>
      </w:tabs>
    </w:pPr>
  </w:style>
  <w:style w:type="character" w:styleId="Numrodepage">
    <w:name w:val="page number"/>
    <w:basedOn w:val="Policepardfaut"/>
    <w:rsid w:val="007702FE"/>
  </w:style>
  <w:style w:type="paragraph" w:styleId="Corpsdetexte">
    <w:name w:val="Body Text"/>
    <w:basedOn w:val="Normal"/>
    <w:link w:val="CorpsdetexteCar"/>
    <w:rsid w:val="007702FE"/>
    <w:pPr>
      <w:spacing w:before="960" w:after="960" w:line="480" w:lineRule="atLeast"/>
      <w:jc w:val="center"/>
    </w:pPr>
    <w:rPr>
      <w:rFonts w:ascii="Times" w:eastAsia="Times" w:hAnsi="Times"/>
      <w:caps/>
      <w:sz w:val="28"/>
    </w:rPr>
  </w:style>
  <w:style w:type="table" w:styleId="Grilledutableau">
    <w:name w:val="Table Grid"/>
    <w:basedOn w:val="TableauNormal"/>
    <w:rsid w:val="00770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rsid w:val="00071E54"/>
    <w:pPr>
      <w:spacing w:before="240" w:line="300" w:lineRule="atLeast"/>
      <w:jc w:val="both"/>
    </w:pPr>
    <w:rPr>
      <w:rFonts w:ascii="Times" w:eastAsia="Times" w:hAnsi="Times"/>
      <w:b/>
      <w:sz w:val="22"/>
      <w:lang w:val="en-GB"/>
    </w:rPr>
  </w:style>
  <w:style w:type="paragraph" w:styleId="Textedebulles">
    <w:name w:val="Balloon Text"/>
    <w:basedOn w:val="Normal"/>
    <w:rsid w:val="00071E54"/>
    <w:rPr>
      <w:rFonts w:ascii="Tahoma" w:eastAsia="Times" w:hAnsi="Tahoma" w:cs="Tahoma"/>
      <w:sz w:val="16"/>
      <w:szCs w:val="16"/>
    </w:rPr>
  </w:style>
  <w:style w:type="character" w:customStyle="1" w:styleId="CarCar">
    <w:name w:val="Car Car"/>
    <w:rsid w:val="00071E54"/>
    <w:rPr>
      <w:rFonts w:ascii="Tahoma" w:hAnsi="Tahoma" w:cs="Tahoma"/>
      <w:sz w:val="16"/>
      <w:szCs w:val="16"/>
    </w:rPr>
  </w:style>
  <w:style w:type="paragraph" w:customStyle="1" w:styleId="jlmarial11texte">
    <w:name w:val="jlm arial 11 texte"/>
    <w:autoRedefine/>
    <w:rsid w:val="00071E54"/>
    <w:pPr>
      <w:spacing w:before="60"/>
      <w:jc w:val="both"/>
    </w:pPr>
    <w:rPr>
      <w:rFonts w:ascii="Arial" w:eastAsia="Times" w:hAnsi="Arial"/>
      <w:color w:val="000000"/>
      <w:sz w:val="22"/>
    </w:rPr>
  </w:style>
  <w:style w:type="paragraph" w:styleId="Corpsdetexte2">
    <w:name w:val="Body Text 2"/>
    <w:basedOn w:val="Normal"/>
    <w:rsid w:val="00071E54"/>
    <w:pPr>
      <w:suppressAutoHyphens/>
      <w:spacing w:after="120" w:line="480" w:lineRule="auto"/>
    </w:pPr>
    <w:rPr>
      <w:lang w:eastAsia="ar-SA"/>
    </w:rPr>
  </w:style>
  <w:style w:type="paragraph" w:customStyle="1" w:styleId="Normal3">
    <w:name w:val="Normal 3"/>
    <w:basedOn w:val="Normal"/>
    <w:rsid w:val="00B869DA"/>
    <w:pPr>
      <w:spacing w:line="240" w:lineRule="atLeast"/>
      <w:ind w:left="425"/>
      <w:jc w:val="both"/>
    </w:pPr>
    <w:rPr>
      <w:rFonts w:ascii="Times" w:eastAsia="Times" w:hAnsi="Times"/>
      <w:sz w:val="22"/>
    </w:rPr>
  </w:style>
  <w:style w:type="character" w:styleId="lev">
    <w:name w:val="Strong"/>
    <w:qFormat/>
    <w:rsid w:val="00E1541F"/>
    <w:rPr>
      <w:b/>
      <w:bCs/>
    </w:rPr>
  </w:style>
  <w:style w:type="character" w:styleId="Lienhypertexte">
    <w:name w:val="Hyperlink"/>
    <w:rsid w:val="00E1541F"/>
    <w:rPr>
      <w:rFonts w:ascii="Verdana" w:hAnsi="Verdana" w:hint="default"/>
      <w:color w:val="D11B1B"/>
      <w:sz w:val="15"/>
      <w:szCs w:val="15"/>
      <w:u w:val="single"/>
    </w:rPr>
  </w:style>
  <w:style w:type="paragraph" w:customStyle="1" w:styleId="spipvignette">
    <w:name w:val="spip_vignette"/>
    <w:basedOn w:val="Normal"/>
    <w:rsid w:val="00E1541F"/>
    <w:pPr>
      <w:spacing w:before="100" w:beforeAutospacing="1" w:after="100" w:afterAutospacing="1"/>
    </w:pPr>
    <w:rPr>
      <w:szCs w:val="24"/>
    </w:rPr>
  </w:style>
  <w:style w:type="paragraph" w:customStyle="1" w:styleId="spiptitredocument">
    <w:name w:val="spip_titre_document"/>
    <w:basedOn w:val="Normal"/>
    <w:rsid w:val="00E1541F"/>
    <w:pPr>
      <w:spacing w:before="100" w:beforeAutospacing="1" w:after="100" w:afterAutospacing="1"/>
    </w:pPr>
    <w:rPr>
      <w:szCs w:val="24"/>
    </w:rPr>
  </w:style>
  <w:style w:type="paragraph" w:customStyle="1" w:styleId="ETBALKALAP">
    <w:name w:val="ETBALKALAP"/>
    <w:rsid w:val="00E1541F"/>
    <w:pPr>
      <w:tabs>
        <w:tab w:val="left" w:pos="567"/>
      </w:tabs>
      <w:autoSpaceDE w:val="0"/>
      <w:autoSpaceDN w:val="0"/>
      <w:spacing w:after="40"/>
      <w:ind w:firstLine="567"/>
      <w:jc w:val="both"/>
    </w:pPr>
    <w:rPr>
      <w:spacing w:val="-6"/>
      <w:sz w:val="21"/>
      <w:szCs w:val="21"/>
    </w:rPr>
  </w:style>
  <w:style w:type="paragraph" w:styleId="Normalcentr">
    <w:name w:val="Block Text"/>
    <w:basedOn w:val="Normal"/>
    <w:rsid w:val="00E1541F"/>
    <w:pPr>
      <w:spacing w:before="96" w:after="96"/>
      <w:ind w:left="497" w:right="-108"/>
    </w:pPr>
    <w:rPr>
      <w:rFonts w:ascii="Times" w:eastAsia="Times" w:hAnsi="Times"/>
      <w:i/>
      <w:sz w:val="20"/>
    </w:rPr>
  </w:style>
  <w:style w:type="paragraph" w:styleId="Retraitcorpsdetexte">
    <w:name w:val="Body Text Indent"/>
    <w:basedOn w:val="Normal"/>
    <w:rsid w:val="00E1541F"/>
    <w:pPr>
      <w:spacing w:after="120"/>
      <w:ind w:left="283"/>
    </w:pPr>
    <w:rPr>
      <w:rFonts w:ascii="Times" w:eastAsia="Times" w:hAnsi="Times"/>
      <w:sz w:val="20"/>
    </w:rPr>
  </w:style>
  <w:style w:type="character" w:styleId="Accentuation">
    <w:name w:val="Emphasis"/>
    <w:qFormat/>
    <w:rsid w:val="00E1541F"/>
    <w:rPr>
      <w:i/>
      <w:iCs/>
    </w:rPr>
  </w:style>
  <w:style w:type="paragraph" w:styleId="Textebrut">
    <w:name w:val="Plain Text"/>
    <w:basedOn w:val="Normal"/>
    <w:rsid w:val="00E1541F"/>
    <w:rPr>
      <w:rFonts w:ascii="Courier New" w:hAnsi="Courier New"/>
      <w:sz w:val="20"/>
      <w:szCs w:val="24"/>
    </w:rPr>
  </w:style>
  <w:style w:type="paragraph" w:styleId="Retraitcorpsdetexte2">
    <w:name w:val="Body Text Indent 2"/>
    <w:basedOn w:val="Normal"/>
    <w:rsid w:val="00E1541F"/>
    <w:pPr>
      <w:spacing w:after="120" w:line="480" w:lineRule="auto"/>
      <w:ind w:left="283"/>
    </w:pPr>
    <w:rPr>
      <w:rFonts w:ascii="Times" w:eastAsia="Times" w:hAnsi="Times"/>
      <w:sz w:val="20"/>
    </w:rPr>
  </w:style>
  <w:style w:type="paragraph" w:styleId="Sansinterligne">
    <w:name w:val="No Spacing"/>
    <w:uiPriority w:val="1"/>
    <w:qFormat/>
    <w:rsid w:val="006F1F19"/>
    <w:rPr>
      <w:rFonts w:ascii="Calibri" w:eastAsia="Calibri" w:hAnsi="Calibri"/>
      <w:sz w:val="22"/>
      <w:szCs w:val="22"/>
      <w:lang w:eastAsia="en-US"/>
    </w:rPr>
  </w:style>
  <w:style w:type="paragraph" w:styleId="Notedebasdepage">
    <w:name w:val="footnote text"/>
    <w:basedOn w:val="Normal"/>
    <w:link w:val="NotedebasdepageCar"/>
    <w:uiPriority w:val="99"/>
    <w:semiHidden/>
    <w:unhideWhenUsed/>
    <w:rsid w:val="00B93379"/>
    <w:rPr>
      <w:sz w:val="20"/>
    </w:rPr>
  </w:style>
  <w:style w:type="character" w:customStyle="1" w:styleId="NotedebasdepageCar">
    <w:name w:val="Note de bas de page Car"/>
    <w:basedOn w:val="Policepardfaut"/>
    <w:link w:val="Notedebasdepage"/>
    <w:uiPriority w:val="99"/>
    <w:semiHidden/>
    <w:rsid w:val="00B93379"/>
  </w:style>
  <w:style w:type="character" w:styleId="Appelnotedebasdep">
    <w:name w:val="footnote reference"/>
    <w:uiPriority w:val="99"/>
    <w:semiHidden/>
    <w:unhideWhenUsed/>
    <w:rsid w:val="00B93379"/>
    <w:rPr>
      <w:vertAlign w:val="superscript"/>
    </w:rPr>
  </w:style>
  <w:style w:type="character" w:customStyle="1" w:styleId="Titre3Car">
    <w:name w:val="Titre 3 Car"/>
    <w:link w:val="Titre3"/>
    <w:rsid w:val="00C15D37"/>
    <w:rPr>
      <w:rFonts w:ascii="Arial" w:eastAsia="Times" w:hAnsi="Arial" w:cs="Arial"/>
      <w:b/>
      <w:bCs/>
      <w:sz w:val="26"/>
      <w:szCs w:val="26"/>
    </w:rPr>
  </w:style>
  <w:style w:type="character" w:styleId="Marquedecommentaire">
    <w:name w:val="annotation reference"/>
    <w:semiHidden/>
    <w:rsid w:val="00C15D37"/>
    <w:rPr>
      <w:sz w:val="18"/>
    </w:rPr>
  </w:style>
  <w:style w:type="paragraph" w:styleId="Commentaire">
    <w:name w:val="annotation text"/>
    <w:basedOn w:val="Normal"/>
    <w:link w:val="CommentaireCar"/>
    <w:semiHidden/>
    <w:rsid w:val="00C15D37"/>
    <w:rPr>
      <w:szCs w:val="24"/>
    </w:rPr>
  </w:style>
  <w:style w:type="character" w:customStyle="1" w:styleId="CommentaireCar">
    <w:name w:val="Commentaire Car"/>
    <w:link w:val="Commentaire"/>
    <w:semiHidden/>
    <w:rsid w:val="00C15D37"/>
    <w:rPr>
      <w:sz w:val="24"/>
      <w:szCs w:val="24"/>
    </w:rPr>
  </w:style>
  <w:style w:type="paragraph" w:styleId="Objetducommentaire">
    <w:name w:val="annotation subject"/>
    <w:basedOn w:val="Commentaire"/>
    <w:next w:val="Commentaire"/>
    <w:link w:val="ObjetducommentaireCar"/>
    <w:semiHidden/>
    <w:rsid w:val="00C15D37"/>
  </w:style>
  <w:style w:type="character" w:customStyle="1" w:styleId="ObjetducommentaireCar">
    <w:name w:val="Objet du commentaire Car"/>
    <w:basedOn w:val="CommentaireCar"/>
    <w:link w:val="Objetducommentaire"/>
    <w:semiHidden/>
    <w:rsid w:val="00C15D37"/>
    <w:rPr>
      <w:sz w:val="24"/>
      <w:szCs w:val="24"/>
    </w:rPr>
  </w:style>
  <w:style w:type="character" w:customStyle="1" w:styleId="CorpsdetexteCar">
    <w:name w:val="Corps de texte Car"/>
    <w:link w:val="Corpsdetexte"/>
    <w:rsid w:val="00C15D37"/>
    <w:rPr>
      <w:rFonts w:ascii="Times" w:eastAsia="Times" w:hAnsi="Times"/>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11313-C325-4873-9C02-3B05F7E6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4365</Words>
  <Characters>24012</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DOCUMENT CONTRATUEL</vt:lpstr>
    </vt:vector>
  </TitlesOfParts>
  <Company>TOSHIBA</Company>
  <LinksUpToDate>false</LinksUpToDate>
  <CharactersWithSpaces>28321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CONTRATUEL</dc:title>
  <dc:creator>Michka Sachnine</dc:creator>
  <cp:lastModifiedBy>Diana Jamborova</cp:lastModifiedBy>
  <cp:revision>2</cp:revision>
  <cp:lastPrinted>2007-06-19T05:59:00Z</cp:lastPrinted>
  <dcterms:created xsi:type="dcterms:W3CDTF">2016-07-06T07:46:00Z</dcterms:created>
  <dcterms:modified xsi:type="dcterms:W3CDTF">2016-07-06T07:46:00Z</dcterms:modified>
</cp:coreProperties>
</file>