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A6C6" w14:textId="1E96F057" w:rsidR="00416F0A" w:rsidRDefault="00416F0A" w:rsidP="00614CE8">
      <w:pPr>
        <w:jc w:val="center"/>
      </w:pPr>
    </w:p>
    <w:p w14:paraId="3D2E2736" w14:textId="77777777" w:rsidR="00E54C75" w:rsidRPr="00E54C75" w:rsidRDefault="00E54C75" w:rsidP="00E54C75">
      <w:pPr>
        <w:jc w:val="center"/>
        <w:rPr>
          <w:rFonts w:ascii="Candara" w:hAnsi="Candara"/>
          <w:b/>
          <w:bCs/>
          <w:sz w:val="24"/>
          <w:szCs w:val="32"/>
          <w:lang w:val="fr-FR"/>
        </w:rPr>
      </w:pPr>
      <w:r w:rsidRPr="00E54C75">
        <w:rPr>
          <w:rFonts w:ascii="Candara" w:hAnsi="Candara"/>
          <w:b/>
          <w:bCs/>
          <w:sz w:val="24"/>
          <w:szCs w:val="32"/>
          <w:lang w:val="fr-FR"/>
        </w:rPr>
        <w:t xml:space="preserve">Diversité des interprétations lors de la lecture d’œuvres littéraires et ses facteurs : </w:t>
      </w:r>
    </w:p>
    <w:p w14:paraId="155BE14C" w14:textId="73B9E25E" w:rsidR="00E54C75" w:rsidRPr="00E54C75" w:rsidRDefault="00E54C75" w:rsidP="00E54C75">
      <w:pPr>
        <w:jc w:val="center"/>
        <w:rPr>
          <w:rFonts w:ascii="Candara" w:hAnsi="Candara"/>
          <w:b/>
          <w:bCs/>
          <w:sz w:val="24"/>
          <w:szCs w:val="32"/>
          <w:lang w:val="fr-FR"/>
        </w:rPr>
      </w:pPr>
      <w:proofErr w:type="gramStart"/>
      <w:r w:rsidRPr="00E54C75">
        <w:rPr>
          <w:rFonts w:ascii="Candara" w:hAnsi="Candara"/>
          <w:b/>
          <w:bCs/>
          <w:sz w:val="24"/>
          <w:szCs w:val="32"/>
          <w:lang w:val="fr-FR"/>
        </w:rPr>
        <w:t>le</w:t>
      </w:r>
      <w:proofErr w:type="gramEnd"/>
      <w:r w:rsidRPr="00E54C75">
        <w:rPr>
          <w:rFonts w:ascii="Candara" w:hAnsi="Candara"/>
          <w:b/>
          <w:bCs/>
          <w:sz w:val="24"/>
          <w:szCs w:val="32"/>
          <w:lang w:val="fr-FR"/>
        </w:rPr>
        <w:t xml:space="preserve"> cas du tanka moderne et contemporain</w:t>
      </w:r>
    </w:p>
    <w:p w14:paraId="00DEED91" w14:textId="77777777" w:rsidR="00E54C75" w:rsidRPr="00A85C53" w:rsidRDefault="00E54C75" w:rsidP="00E54C75">
      <w:pPr>
        <w:spacing w:before="120"/>
        <w:jc w:val="center"/>
        <w:rPr>
          <w:b/>
          <w:bCs/>
        </w:rPr>
      </w:pPr>
      <w:r w:rsidRPr="00A85C53">
        <w:rPr>
          <w:b/>
          <w:bCs/>
        </w:rPr>
        <w:t>文学作品の読解時に生じる解釈の多様性とその要因―近現代短歌を対象に―</w:t>
      </w:r>
    </w:p>
    <w:p w14:paraId="796AE83A" w14:textId="77777777" w:rsidR="00E54C75" w:rsidRPr="00E54C75" w:rsidRDefault="00E54C75" w:rsidP="00A85C53">
      <w:pPr>
        <w:ind w:firstLineChars="100" w:firstLine="240"/>
        <w:jc w:val="center"/>
        <w:rPr>
          <w:rFonts w:ascii="YuKyokasho Medium" w:eastAsia="YuKyokasho Medium" w:hAnsi="YuKyokasho Medium"/>
          <w:sz w:val="24"/>
          <w:szCs w:val="32"/>
        </w:rPr>
      </w:pPr>
    </w:p>
    <w:p w14:paraId="0D3BD3A0" w14:textId="77777777" w:rsidR="00E54C75" w:rsidRPr="00E54C75" w:rsidRDefault="00E54C75" w:rsidP="00E54C75">
      <w:pPr>
        <w:ind w:firstLineChars="100" w:firstLine="240"/>
        <w:jc w:val="center"/>
        <w:rPr>
          <w:rFonts w:ascii="Candara" w:hAnsi="Candara"/>
          <w:sz w:val="24"/>
          <w:szCs w:val="32"/>
          <w:lang w:val="fr-FR"/>
        </w:rPr>
      </w:pPr>
      <w:r w:rsidRPr="00E54C75">
        <w:rPr>
          <w:rFonts w:ascii="Candara" w:hAnsi="Candara"/>
          <w:sz w:val="24"/>
          <w:szCs w:val="32"/>
          <w:lang w:val="fr-FR"/>
        </w:rPr>
        <w:t>NAKAMURA Yuri</w:t>
      </w:r>
    </w:p>
    <w:p w14:paraId="0B9537FF" w14:textId="759893CC" w:rsidR="00A85C53" w:rsidRPr="00E54C75" w:rsidRDefault="00781DF7" w:rsidP="00A85C53">
      <w:pPr>
        <w:ind w:firstLineChars="100" w:firstLine="240"/>
        <w:jc w:val="center"/>
        <w:rPr>
          <w:rFonts w:ascii="YuKyokasho Medium" w:eastAsia="YuKyokasho Medium" w:hAnsi="YuKyokasho Medium"/>
          <w:sz w:val="24"/>
          <w:szCs w:val="32"/>
          <w:lang w:val="fr-FR"/>
        </w:rPr>
      </w:pPr>
      <w:r w:rsidRPr="00E54C75">
        <w:rPr>
          <w:rFonts w:ascii="YuKyokasho Medium" w:eastAsia="YuKyokasho Medium" w:hAnsi="YuKyokasho Medium" w:hint="eastAsia"/>
          <w:sz w:val="24"/>
          <w:szCs w:val="32"/>
        </w:rPr>
        <w:t>中村有里</w:t>
      </w:r>
    </w:p>
    <w:p w14:paraId="34CA1F93" w14:textId="77777777" w:rsidR="00A85C53" w:rsidRDefault="00A85C53" w:rsidP="009F168B">
      <w:pPr>
        <w:rPr>
          <w:lang w:val="fr-FR"/>
        </w:rPr>
      </w:pPr>
    </w:p>
    <w:p w14:paraId="166BA79F" w14:textId="77777777" w:rsidR="00E54C75" w:rsidRPr="00E54C75" w:rsidRDefault="00E54C75" w:rsidP="00E54C75">
      <w:pPr>
        <w:widowControl/>
        <w:spacing w:before="120" w:line="320" w:lineRule="exact"/>
        <w:ind w:firstLine="284"/>
        <w:jc w:val="both"/>
        <w:rPr>
          <w:rFonts w:ascii="Candara" w:eastAsia="Times New Roman" w:hAnsi="Candara" w:cs="Times New Roman"/>
          <w:kern w:val="0"/>
          <w:sz w:val="22"/>
          <w:szCs w:val="22"/>
          <w:lang w:val="fr-FR"/>
          <w14:ligatures w14:val="none"/>
        </w:rPr>
      </w:pPr>
      <w:r w:rsidRPr="00E54C75">
        <w:rPr>
          <w:rFonts w:ascii="Candara" w:eastAsia="Times New Roman" w:hAnsi="Candara" w:cs="Times New Roman"/>
          <w:kern w:val="0"/>
          <w:sz w:val="22"/>
          <w:szCs w:val="22"/>
          <w:lang w:val="fr-FR"/>
          <w14:ligatures w14:val="none"/>
        </w:rPr>
        <w:t>La pluralité des interprétations suscitées par une même œuvre littéraire est un phénomène bien connu. Le volume explicatif accompagnant les directives pour l'enseignement du japonais au lycée (2018) en prend acte : parmi les compétences à développer dans l’enseignement de « Littérature japonaise » figure la nécessité de « réfléchir à la diversité des interprétations en tenant compte de la structure du texte, de son développement et des procédés d'expression ». L'approfondissement de cette compréhension est ainsi considéré comme un objectif important de l'enseignement littéraire. Toutefois, si les directives soulignent l'importance d'écouter les interprétations des élèves, de les valoriser et d'approfondir la réflexion en examinant leurs fondements, elles restent peu précises quant aux modalités concrètes de mise en œuvre.</w:t>
      </w:r>
    </w:p>
    <w:p w14:paraId="3B0A3CBA" w14:textId="77777777" w:rsidR="00E54C75" w:rsidRPr="00E54C75" w:rsidRDefault="00E54C75" w:rsidP="00E54C75">
      <w:pPr>
        <w:widowControl/>
        <w:spacing w:before="120" w:line="320" w:lineRule="exact"/>
        <w:ind w:firstLine="284"/>
        <w:jc w:val="both"/>
        <w:rPr>
          <w:rFonts w:ascii="Candara" w:eastAsia="Times New Roman" w:hAnsi="Candara" w:cs="Times New Roman"/>
          <w:kern w:val="0"/>
          <w:sz w:val="22"/>
          <w:szCs w:val="22"/>
          <w:lang w:val="fr-FR"/>
          <w14:ligatures w14:val="none"/>
        </w:rPr>
      </w:pPr>
      <w:r w:rsidRPr="00E54C75">
        <w:rPr>
          <w:rFonts w:ascii="Candara" w:eastAsia="Times New Roman" w:hAnsi="Candara" w:cs="Times New Roman"/>
          <w:kern w:val="0"/>
          <w:sz w:val="22"/>
          <w:szCs w:val="22"/>
          <w:lang w:val="fr-FR"/>
          <w14:ligatures w14:val="none"/>
        </w:rPr>
        <w:t>La présente étude propose une analyse empirique de cette diversité interprétative à partir d'un corpus de tanka modernes et contemporains. En raison de leur brièveté — trente et une mores (5-7-5-7-7) —, ces poèmes semblent particulièrement adaptés à l'identification des points où les interprétations divergent. Dans cette perspective, une enquête qualitative a été menée auprès de vingt participants de différents âges et sexes. L'analyse des productions écrites et des entretiens montre que ces divergences ne s'expliquent pas uniquement par des différences dans la mémorisation du texte. Elles tiennent également à la présence de termes dont la référence demeure ambiguë, les lecteurs mobilisant leurs connaissances et leurs expériences propres pour construire le sens du poème.</w:t>
      </w:r>
    </w:p>
    <w:p w14:paraId="12C88DBB" w14:textId="77777777" w:rsidR="00E54C75" w:rsidRPr="00E54C75" w:rsidRDefault="00E54C75" w:rsidP="00E54C75">
      <w:pPr>
        <w:widowControl/>
        <w:spacing w:before="120" w:line="320" w:lineRule="exact"/>
        <w:ind w:firstLine="284"/>
        <w:jc w:val="both"/>
        <w:rPr>
          <w:rFonts w:ascii="Candara" w:eastAsia="Times New Roman" w:hAnsi="Candara" w:cs="Times New Roman"/>
          <w:kern w:val="0"/>
          <w:sz w:val="22"/>
          <w:szCs w:val="22"/>
          <w:lang w:val="fr-FR"/>
          <w14:ligatures w14:val="none"/>
        </w:rPr>
      </w:pPr>
      <w:r w:rsidRPr="00E54C75">
        <w:rPr>
          <w:rFonts w:ascii="Candara" w:eastAsia="Times New Roman" w:hAnsi="Candara" w:cs="Times New Roman"/>
          <w:kern w:val="0"/>
          <w:sz w:val="22"/>
          <w:szCs w:val="22"/>
          <w:lang w:val="fr-FR"/>
          <w14:ligatures w14:val="none"/>
        </w:rPr>
        <w:t xml:space="preserve">À partir d'exemples tirés des entretiens, cette contribution examinera la manière dont </w:t>
      </w:r>
      <w:proofErr w:type="gramStart"/>
      <w:r w:rsidRPr="00E54C75">
        <w:rPr>
          <w:rFonts w:ascii="Candara" w:eastAsia="Times New Roman" w:hAnsi="Candara" w:cs="Times New Roman"/>
          <w:kern w:val="0"/>
          <w:sz w:val="22"/>
          <w:szCs w:val="22"/>
          <w:lang w:val="fr-FR"/>
          <w14:ligatures w14:val="none"/>
        </w:rPr>
        <w:t>les tanka</w:t>
      </w:r>
      <w:proofErr w:type="gramEnd"/>
      <w:r w:rsidRPr="00E54C75">
        <w:rPr>
          <w:rFonts w:ascii="Candara" w:eastAsia="Times New Roman" w:hAnsi="Candara" w:cs="Times New Roman"/>
          <w:kern w:val="0"/>
          <w:sz w:val="22"/>
          <w:szCs w:val="22"/>
          <w:lang w:val="fr-FR"/>
          <w14:ligatures w14:val="none"/>
        </w:rPr>
        <w:t xml:space="preserve"> sont reçus et les processus qui conduisent à des interprétations plurielles.</w:t>
      </w:r>
    </w:p>
    <w:p w14:paraId="7E1212E4" w14:textId="77777777" w:rsidR="00E54C75" w:rsidRPr="00A85C53" w:rsidRDefault="00E54C75" w:rsidP="009F168B">
      <w:pPr>
        <w:rPr>
          <w:lang w:val="fr-FR"/>
        </w:rPr>
      </w:pPr>
    </w:p>
    <w:p w14:paraId="7BBFD28B" w14:textId="7B112262" w:rsidR="00242A11" w:rsidRPr="00A85C53" w:rsidRDefault="00242A11" w:rsidP="00221E61">
      <w:pPr>
        <w:ind w:firstLineChars="100" w:firstLine="220"/>
        <w:rPr>
          <w:sz w:val="22"/>
          <w:szCs w:val="22"/>
          <w:lang w:val="fr-FR"/>
        </w:rPr>
      </w:pPr>
      <w:r w:rsidRPr="00A85C53">
        <w:rPr>
          <w:sz w:val="22"/>
          <w:szCs w:val="22"/>
        </w:rPr>
        <w:t>同じ文学作品を読んでいるのにもかかわらず、人によって解釈が異なることがあるのは、広く一般に知られた現象である。日本の国語教育では、高等学校の学習指導要領（平成30年度告示）解説国語編でも「文学国語」で身に着ける事項として「文章の構成や展開、表現の仕方などを踏まえ、解釈の多様性について考察すること」が挙げられており、解釈の多様性について理解を深めることが重要視されている。しかし、その指導法については、生徒の解釈を傾聴する姿勢を持ち、「それを豊かに意味付け、解釈の根拠を確かめながらより広く深いものに育てていく必要がある」とあるもの</w:t>
      </w:r>
      <w:r w:rsidRPr="00A85C53">
        <w:rPr>
          <w:sz w:val="22"/>
          <w:szCs w:val="22"/>
        </w:rPr>
        <w:lastRenderedPageBreak/>
        <w:t>の、実際にどう指導すべきなのかという具体性に欠けている。</w:t>
      </w:r>
    </w:p>
    <w:p w14:paraId="275410C4" w14:textId="447B0EFD" w:rsidR="00DC3A84" w:rsidRPr="00E54C75" w:rsidRDefault="00A85C53" w:rsidP="00E54C75">
      <w:pPr>
        <w:rPr>
          <w:sz w:val="22"/>
          <w:szCs w:val="22"/>
        </w:rPr>
      </w:pPr>
      <w:r w:rsidRPr="00A85C53">
        <w:rPr>
          <w:sz w:val="22"/>
          <w:szCs w:val="22"/>
        </w:rPr>
        <w:t xml:space="preserve">　そこで、本研究では、一作品あたりの長さが31文字と短いため、解釈がどこで分岐したのかを分析するのに適していると思われる近現代短歌を対象に、解釈の多様性を実証的に分析する。調査の対象は年代・性別の異なる20名とし、記述およびインタビューにて解釈を聞いた結果、本文の記憶違い以外にも、示すものが曖昧である語彙を要因に、各人の知識や経験をもとに解釈が人により異なっていることが明らかになった。本発表では実際にインタビューでの事例を示すことで、どのように短歌が読解され、どこで解釈が分かれたのかという過程を検証する。</w:t>
      </w:r>
    </w:p>
    <w:sectPr w:rsidR="00DC3A84" w:rsidRPr="00E54C75">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D3A1" w14:textId="77777777" w:rsidR="00B9469A" w:rsidRDefault="00B9469A" w:rsidP="007E39C3">
      <w:r>
        <w:separator/>
      </w:r>
    </w:p>
  </w:endnote>
  <w:endnote w:type="continuationSeparator" w:id="0">
    <w:p w14:paraId="3BE5BEFC" w14:textId="77777777" w:rsidR="00B9469A" w:rsidRDefault="00B9469A" w:rsidP="007E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YuKyokasho Medium">
    <w:altName w:val="Yu Gothic"/>
    <w:panose1 w:val="02000500000000000000"/>
    <w:charset w:val="80"/>
    <w:family w:val="auto"/>
    <w:pitch w:val="variable"/>
    <w:sig w:usb0="00000003" w:usb1="2AC71C10"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7818"/>
      <w:docPartObj>
        <w:docPartGallery w:val="Page Numbers (Bottom of Page)"/>
        <w:docPartUnique/>
      </w:docPartObj>
    </w:sdtPr>
    <w:sdtContent>
      <w:p w14:paraId="600F9C9A" w14:textId="22C52657" w:rsidR="007E39C3" w:rsidRDefault="007E39C3">
        <w:pPr>
          <w:pStyle w:val="Pieddepage"/>
          <w:jc w:val="center"/>
        </w:pPr>
        <w:r>
          <w:fldChar w:fldCharType="begin"/>
        </w:r>
        <w:r>
          <w:instrText>PAGE   \* MERGEFORMAT</w:instrText>
        </w:r>
        <w:r>
          <w:fldChar w:fldCharType="separate"/>
        </w:r>
        <w:r>
          <w:rPr>
            <w:lang w:val="ja-JP"/>
          </w:rPr>
          <w:t>2</w:t>
        </w:r>
        <w:r>
          <w:fldChar w:fldCharType="end"/>
        </w:r>
      </w:p>
    </w:sdtContent>
  </w:sdt>
  <w:p w14:paraId="2BA2E68E" w14:textId="77777777" w:rsidR="007E39C3" w:rsidRDefault="007E39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45D55" w14:textId="77777777" w:rsidR="00B9469A" w:rsidRDefault="00B9469A" w:rsidP="007E39C3">
      <w:r>
        <w:separator/>
      </w:r>
    </w:p>
  </w:footnote>
  <w:footnote w:type="continuationSeparator" w:id="0">
    <w:p w14:paraId="43059485" w14:textId="77777777" w:rsidR="00B9469A" w:rsidRDefault="00B9469A" w:rsidP="007E3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A3FF0"/>
    <w:multiLevelType w:val="hybridMultilevel"/>
    <w:tmpl w:val="3C96B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A428F5"/>
    <w:multiLevelType w:val="hybridMultilevel"/>
    <w:tmpl w:val="17928142"/>
    <w:lvl w:ilvl="0" w:tplc="0A302F62">
      <w:numFmt w:val="bullet"/>
      <w:lvlText w:val="・"/>
      <w:lvlJc w:val="left"/>
      <w:pPr>
        <w:ind w:left="720" w:hanging="360"/>
      </w:pPr>
      <w:rPr>
        <w:rFonts w:ascii="Yu Mincho" w:eastAsia="Yu Mincho" w:hAnsi="Yu Mincho"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7936007">
    <w:abstractNumId w:val="0"/>
  </w:num>
  <w:num w:numId="2" w16cid:durableId="4673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oNotDisplayPageBoundaries/>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77"/>
    <w:rsid w:val="00003B77"/>
    <w:rsid w:val="0000440B"/>
    <w:rsid w:val="000056C0"/>
    <w:rsid w:val="0000767A"/>
    <w:rsid w:val="000119AE"/>
    <w:rsid w:val="0001437B"/>
    <w:rsid w:val="00023670"/>
    <w:rsid w:val="00045E52"/>
    <w:rsid w:val="0005443A"/>
    <w:rsid w:val="000553F7"/>
    <w:rsid w:val="00057486"/>
    <w:rsid w:val="00065050"/>
    <w:rsid w:val="00077AB1"/>
    <w:rsid w:val="00077C74"/>
    <w:rsid w:val="00093B6E"/>
    <w:rsid w:val="000B294B"/>
    <w:rsid w:val="000B30BA"/>
    <w:rsid w:val="000D09D9"/>
    <w:rsid w:val="000E7101"/>
    <w:rsid w:val="000F0D85"/>
    <w:rsid w:val="000F5EA5"/>
    <w:rsid w:val="00100074"/>
    <w:rsid w:val="00114994"/>
    <w:rsid w:val="00130E7D"/>
    <w:rsid w:val="00144C40"/>
    <w:rsid w:val="00150873"/>
    <w:rsid w:val="001545F1"/>
    <w:rsid w:val="0015577D"/>
    <w:rsid w:val="0016462C"/>
    <w:rsid w:val="00167B01"/>
    <w:rsid w:val="00176EBD"/>
    <w:rsid w:val="001846FA"/>
    <w:rsid w:val="001872D1"/>
    <w:rsid w:val="001A0408"/>
    <w:rsid w:val="001A64A6"/>
    <w:rsid w:val="001B20CD"/>
    <w:rsid w:val="001B630E"/>
    <w:rsid w:val="001C12D1"/>
    <w:rsid w:val="001C4194"/>
    <w:rsid w:val="001C529C"/>
    <w:rsid w:val="001D34FE"/>
    <w:rsid w:val="001E1436"/>
    <w:rsid w:val="001E25CD"/>
    <w:rsid w:val="001E55C8"/>
    <w:rsid w:val="001F796A"/>
    <w:rsid w:val="00200600"/>
    <w:rsid w:val="00203F56"/>
    <w:rsid w:val="00204092"/>
    <w:rsid w:val="002072DB"/>
    <w:rsid w:val="002077BA"/>
    <w:rsid w:val="00212F57"/>
    <w:rsid w:val="00214798"/>
    <w:rsid w:val="00221E61"/>
    <w:rsid w:val="00226D2F"/>
    <w:rsid w:val="00226FDD"/>
    <w:rsid w:val="00227A66"/>
    <w:rsid w:val="00230EAC"/>
    <w:rsid w:val="00233374"/>
    <w:rsid w:val="00237013"/>
    <w:rsid w:val="0024203A"/>
    <w:rsid w:val="00242A11"/>
    <w:rsid w:val="00251A79"/>
    <w:rsid w:val="00251F98"/>
    <w:rsid w:val="002549BC"/>
    <w:rsid w:val="002630DC"/>
    <w:rsid w:val="00264E35"/>
    <w:rsid w:val="002654CB"/>
    <w:rsid w:val="00296D19"/>
    <w:rsid w:val="002A09DA"/>
    <w:rsid w:val="002D0230"/>
    <w:rsid w:val="002D3E54"/>
    <w:rsid w:val="002E363B"/>
    <w:rsid w:val="002F17B8"/>
    <w:rsid w:val="00312715"/>
    <w:rsid w:val="003131BA"/>
    <w:rsid w:val="0031507A"/>
    <w:rsid w:val="0031565B"/>
    <w:rsid w:val="00320F17"/>
    <w:rsid w:val="0032172B"/>
    <w:rsid w:val="00323C7A"/>
    <w:rsid w:val="00324A50"/>
    <w:rsid w:val="00327BAB"/>
    <w:rsid w:val="00335D1E"/>
    <w:rsid w:val="003412AF"/>
    <w:rsid w:val="003422BE"/>
    <w:rsid w:val="00370683"/>
    <w:rsid w:val="00371BA1"/>
    <w:rsid w:val="003724BA"/>
    <w:rsid w:val="00380AE8"/>
    <w:rsid w:val="00384551"/>
    <w:rsid w:val="003A2814"/>
    <w:rsid w:val="003A2EF8"/>
    <w:rsid w:val="003A33C0"/>
    <w:rsid w:val="003A7B28"/>
    <w:rsid w:val="003B0C91"/>
    <w:rsid w:val="003B2EC1"/>
    <w:rsid w:val="003C0C45"/>
    <w:rsid w:val="003E4777"/>
    <w:rsid w:val="003F74AC"/>
    <w:rsid w:val="0040565C"/>
    <w:rsid w:val="0040677F"/>
    <w:rsid w:val="00407982"/>
    <w:rsid w:val="00414610"/>
    <w:rsid w:val="00416F0A"/>
    <w:rsid w:val="00421C4A"/>
    <w:rsid w:val="00424E51"/>
    <w:rsid w:val="00444F2C"/>
    <w:rsid w:val="00462122"/>
    <w:rsid w:val="00477E9E"/>
    <w:rsid w:val="00481EC4"/>
    <w:rsid w:val="00487034"/>
    <w:rsid w:val="004A0D44"/>
    <w:rsid w:val="004A155D"/>
    <w:rsid w:val="004B657F"/>
    <w:rsid w:val="004D1355"/>
    <w:rsid w:val="004D2D3F"/>
    <w:rsid w:val="004E1F0B"/>
    <w:rsid w:val="004E7860"/>
    <w:rsid w:val="004F0710"/>
    <w:rsid w:val="004F4366"/>
    <w:rsid w:val="0050276C"/>
    <w:rsid w:val="00517310"/>
    <w:rsid w:val="005204D1"/>
    <w:rsid w:val="0052063E"/>
    <w:rsid w:val="00520EA8"/>
    <w:rsid w:val="00522640"/>
    <w:rsid w:val="005255A7"/>
    <w:rsid w:val="00525E18"/>
    <w:rsid w:val="00534BAF"/>
    <w:rsid w:val="005364B8"/>
    <w:rsid w:val="00537771"/>
    <w:rsid w:val="005409E1"/>
    <w:rsid w:val="00542A0A"/>
    <w:rsid w:val="0054699D"/>
    <w:rsid w:val="00552F57"/>
    <w:rsid w:val="00567870"/>
    <w:rsid w:val="00571AC4"/>
    <w:rsid w:val="00572FEC"/>
    <w:rsid w:val="00573953"/>
    <w:rsid w:val="005810A8"/>
    <w:rsid w:val="00594FA6"/>
    <w:rsid w:val="005A6E18"/>
    <w:rsid w:val="005B14AC"/>
    <w:rsid w:val="005D0B51"/>
    <w:rsid w:val="005D61B4"/>
    <w:rsid w:val="00601C0D"/>
    <w:rsid w:val="00603321"/>
    <w:rsid w:val="006047DA"/>
    <w:rsid w:val="00610597"/>
    <w:rsid w:val="00614CE8"/>
    <w:rsid w:val="0061716A"/>
    <w:rsid w:val="0062784B"/>
    <w:rsid w:val="006320A0"/>
    <w:rsid w:val="006409BA"/>
    <w:rsid w:val="00643C7B"/>
    <w:rsid w:val="00646DF6"/>
    <w:rsid w:val="00646F09"/>
    <w:rsid w:val="00651BDB"/>
    <w:rsid w:val="00656631"/>
    <w:rsid w:val="0066070B"/>
    <w:rsid w:val="00662077"/>
    <w:rsid w:val="006652B1"/>
    <w:rsid w:val="00687E30"/>
    <w:rsid w:val="006923D5"/>
    <w:rsid w:val="0069398F"/>
    <w:rsid w:val="00694079"/>
    <w:rsid w:val="006A1639"/>
    <w:rsid w:val="006A5FCE"/>
    <w:rsid w:val="006D47B3"/>
    <w:rsid w:val="006D75AC"/>
    <w:rsid w:val="006E6244"/>
    <w:rsid w:val="006F0ED9"/>
    <w:rsid w:val="006F3ED1"/>
    <w:rsid w:val="006F4E4D"/>
    <w:rsid w:val="006F58A3"/>
    <w:rsid w:val="006F6E35"/>
    <w:rsid w:val="0070065E"/>
    <w:rsid w:val="007045EF"/>
    <w:rsid w:val="00704CF0"/>
    <w:rsid w:val="007109E3"/>
    <w:rsid w:val="00712AF8"/>
    <w:rsid w:val="00720B9F"/>
    <w:rsid w:val="00731962"/>
    <w:rsid w:val="00733AD2"/>
    <w:rsid w:val="00734C24"/>
    <w:rsid w:val="00746433"/>
    <w:rsid w:val="00750E05"/>
    <w:rsid w:val="00753399"/>
    <w:rsid w:val="00760D42"/>
    <w:rsid w:val="007625C9"/>
    <w:rsid w:val="00763C46"/>
    <w:rsid w:val="0077367A"/>
    <w:rsid w:val="007738B4"/>
    <w:rsid w:val="00774BBB"/>
    <w:rsid w:val="00781DA7"/>
    <w:rsid w:val="00781DF7"/>
    <w:rsid w:val="00783500"/>
    <w:rsid w:val="0078501A"/>
    <w:rsid w:val="00787F81"/>
    <w:rsid w:val="007907D8"/>
    <w:rsid w:val="007A1F00"/>
    <w:rsid w:val="007B210E"/>
    <w:rsid w:val="007B3768"/>
    <w:rsid w:val="007C097A"/>
    <w:rsid w:val="007C0BD7"/>
    <w:rsid w:val="007C3620"/>
    <w:rsid w:val="007C433E"/>
    <w:rsid w:val="007C6988"/>
    <w:rsid w:val="007D327C"/>
    <w:rsid w:val="007E39C3"/>
    <w:rsid w:val="007F02A0"/>
    <w:rsid w:val="008006E4"/>
    <w:rsid w:val="008112D0"/>
    <w:rsid w:val="00811E2F"/>
    <w:rsid w:val="0081294C"/>
    <w:rsid w:val="00814290"/>
    <w:rsid w:val="00816340"/>
    <w:rsid w:val="00821C78"/>
    <w:rsid w:val="00826CED"/>
    <w:rsid w:val="00827DF2"/>
    <w:rsid w:val="008456F2"/>
    <w:rsid w:val="00845AC1"/>
    <w:rsid w:val="0085472E"/>
    <w:rsid w:val="00855FA3"/>
    <w:rsid w:val="00864619"/>
    <w:rsid w:val="00873E5A"/>
    <w:rsid w:val="008772DC"/>
    <w:rsid w:val="00877980"/>
    <w:rsid w:val="008812C6"/>
    <w:rsid w:val="008830D8"/>
    <w:rsid w:val="00884E9D"/>
    <w:rsid w:val="008852E9"/>
    <w:rsid w:val="008A081C"/>
    <w:rsid w:val="008A2689"/>
    <w:rsid w:val="008A7B1E"/>
    <w:rsid w:val="008A7D31"/>
    <w:rsid w:val="008B23D8"/>
    <w:rsid w:val="008B5975"/>
    <w:rsid w:val="008C40B7"/>
    <w:rsid w:val="008D0807"/>
    <w:rsid w:val="008D7A12"/>
    <w:rsid w:val="008E0F59"/>
    <w:rsid w:val="008E22CA"/>
    <w:rsid w:val="00901CE6"/>
    <w:rsid w:val="00902243"/>
    <w:rsid w:val="009068B6"/>
    <w:rsid w:val="0090791A"/>
    <w:rsid w:val="009107AF"/>
    <w:rsid w:val="00914965"/>
    <w:rsid w:val="00920296"/>
    <w:rsid w:val="009253DB"/>
    <w:rsid w:val="009437C6"/>
    <w:rsid w:val="009440BF"/>
    <w:rsid w:val="00944BC3"/>
    <w:rsid w:val="0095598A"/>
    <w:rsid w:val="00956881"/>
    <w:rsid w:val="00962A5F"/>
    <w:rsid w:val="00983255"/>
    <w:rsid w:val="0099162B"/>
    <w:rsid w:val="0099763C"/>
    <w:rsid w:val="009A5A26"/>
    <w:rsid w:val="009B2685"/>
    <w:rsid w:val="009B4760"/>
    <w:rsid w:val="009C1CE7"/>
    <w:rsid w:val="009C21FC"/>
    <w:rsid w:val="009C796E"/>
    <w:rsid w:val="009D32C0"/>
    <w:rsid w:val="009F168B"/>
    <w:rsid w:val="00A22A1B"/>
    <w:rsid w:val="00A25F26"/>
    <w:rsid w:val="00A33CBD"/>
    <w:rsid w:val="00A363E9"/>
    <w:rsid w:val="00A405D6"/>
    <w:rsid w:val="00A40862"/>
    <w:rsid w:val="00A43BA5"/>
    <w:rsid w:val="00A457F4"/>
    <w:rsid w:val="00A47B45"/>
    <w:rsid w:val="00A47CA1"/>
    <w:rsid w:val="00A51EAD"/>
    <w:rsid w:val="00A52D3B"/>
    <w:rsid w:val="00A55848"/>
    <w:rsid w:val="00A641B0"/>
    <w:rsid w:val="00A709FA"/>
    <w:rsid w:val="00A85C53"/>
    <w:rsid w:val="00A90A4E"/>
    <w:rsid w:val="00A93D15"/>
    <w:rsid w:val="00A97487"/>
    <w:rsid w:val="00AA1F66"/>
    <w:rsid w:val="00AB6287"/>
    <w:rsid w:val="00AC0782"/>
    <w:rsid w:val="00AC2863"/>
    <w:rsid w:val="00AC6502"/>
    <w:rsid w:val="00AD4D00"/>
    <w:rsid w:val="00AE058C"/>
    <w:rsid w:val="00AE0EFE"/>
    <w:rsid w:val="00AF070E"/>
    <w:rsid w:val="00AF2CCB"/>
    <w:rsid w:val="00AF2F98"/>
    <w:rsid w:val="00AF564A"/>
    <w:rsid w:val="00AF65A7"/>
    <w:rsid w:val="00AF6F24"/>
    <w:rsid w:val="00AF72B1"/>
    <w:rsid w:val="00AF7A52"/>
    <w:rsid w:val="00B03CE1"/>
    <w:rsid w:val="00B10674"/>
    <w:rsid w:val="00B1181F"/>
    <w:rsid w:val="00B219E8"/>
    <w:rsid w:val="00B21CBD"/>
    <w:rsid w:val="00B27F46"/>
    <w:rsid w:val="00B603B3"/>
    <w:rsid w:val="00B62213"/>
    <w:rsid w:val="00B664CE"/>
    <w:rsid w:val="00B82926"/>
    <w:rsid w:val="00B82C8C"/>
    <w:rsid w:val="00B9469A"/>
    <w:rsid w:val="00BA0739"/>
    <w:rsid w:val="00BA30DF"/>
    <w:rsid w:val="00BA5557"/>
    <w:rsid w:val="00BB5F7C"/>
    <w:rsid w:val="00BC7CA6"/>
    <w:rsid w:val="00BE1181"/>
    <w:rsid w:val="00BE7F5A"/>
    <w:rsid w:val="00BF7B85"/>
    <w:rsid w:val="00C01121"/>
    <w:rsid w:val="00C02B09"/>
    <w:rsid w:val="00C03BF8"/>
    <w:rsid w:val="00C36F54"/>
    <w:rsid w:val="00C37338"/>
    <w:rsid w:val="00C379C1"/>
    <w:rsid w:val="00C428B4"/>
    <w:rsid w:val="00C433C8"/>
    <w:rsid w:val="00C46F41"/>
    <w:rsid w:val="00C527E7"/>
    <w:rsid w:val="00C54800"/>
    <w:rsid w:val="00C55B08"/>
    <w:rsid w:val="00C56481"/>
    <w:rsid w:val="00C827DA"/>
    <w:rsid w:val="00C90406"/>
    <w:rsid w:val="00C94A29"/>
    <w:rsid w:val="00CB1C94"/>
    <w:rsid w:val="00CC0509"/>
    <w:rsid w:val="00CC1CCF"/>
    <w:rsid w:val="00CF4D36"/>
    <w:rsid w:val="00D200EF"/>
    <w:rsid w:val="00D21829"/>
    <w:rsid w:val="00D21EFD"/>
    <w:rsid w:val="00D5017C"/>
    <w:rsid w:val="00D52D18"/>
    <w:rsid w:val="00D5630C"/>
    <w:rsid w:val="00D6284B"/>
    <w:rsid w:val="00D6346B"/>
    <w:rsid w:val="00D750D3"/>
    <w:rsid w:val="00D76DA8"/>
    <w:rsid w:val="00D848D8"/>
    <w:rsid w:val="00D84D71"/>
    <w:rsid w:val="00D93A2C"/>
    <w:rsid w:val="00DA058B"/>
    <w:rsid w:val="00DB6292"/>
    <w:rsid w:val="00DC046B"/>
    <w:rsid w:val="00DC3A70"/>
    <w:rsid w:val="00DC3A84"/>
    <w:rsid w:val="00DD07F5"/>
    <w:rsid w:val="00DD1AFA"/>
    <w:rsid w:val="00DE14CC"/>
    <w:rsid w:val="00DF359A"/>
    <w:rsid w:val="00DF6529"/>
    <w:rsid w:val="00DF776D"/>
    <w:rsid w:val="00E00470"/>
    <w:rsid w:val="00E04A14"/>
    <w:rsid w:val="00E04CAC"/>
    <w:rsid w:val="00E232CC"/>
    <w:rsid w:val="00E258A4"/>
    <w:rsid w:val="00E3140F"/>
    <w:rsid w:val="00E37E5B"/>
    <w:rsid w:val="00E42835"/>
    <w:rsid w:val="00E43B45"/>
    <w:rsid w:val="00E52E66"/>
    <w:rsid w:val="00E54C75"/>
    <w:rsid w:val="00E6053D"/>
    <w:rsid w:val="00E6470B"/>
    <w:rsid w:val="00E656D5"/>
    <w:rsid w:val="00E667CC"/>
    <w:rsid w:val="00E8151D"/>
    <w:rsid w:val="00E8201D"/>
    <w:rsid w:val="00E82156"/>
    <w:rsid w:val="00E8579D"/>
    <w:rsid w:val="00E9404F"/>
    <w:rsid w:val="00E956C7"/>
    <w:rsid w:val="00EB1EB8"/>
    <w:rsid w:val="00EC2805"/>
    <w:rsid w:val="00EC75AA"/>
    <w:rsid w:val="00ED23AC"/>
    <w:rsid w:val="00EE4FC6"/>
    <w:rsid w:val="00EE539F"/>
    <w:rsid w:val="00EF4CD2"/>
    <w:rsid w:val="00EF752E"/>
    <w:rsid w:val="00F01318"/>
    <w:rsid w:val="00F10DFF"/>
    <w:rsid w:val="00F16A86"/>
    <w:rsid w:val="00F17D95"/>
    <w:rsid w:val="00F25FD2"/>
    <w:rsid w:val="00F26B91"/>
    <w:rsid w:val="00F2744E"/>
    <w:rsid w:val="00F32B34"/>
    <w:rsid w:val="00F36CD5"/>
    <w:rsid w:val="00F3744C"/>
    <w:rsid w:val="00F44666"/>
    <w:rsid w:val="00F56F7F"/>
    <w:rsid w:val="00F654EF"/>
    <w:rsid w:val="00F71460"/>
    <w:rsid w:val="00FB1873"/>
    <w:rsid w:val="00FB65D3"/>
    <w:rsid w:val="00FB7DC5"/>
    <w:rsid w:val="00FD1340"/>
    <w:rsid w:val="00FF1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E0D25"/>
  <w15:chartTrackingRefBased/>
  <w15:docId w15:val="{DF95971A-612C-4C9A-8998-DFBDBAEC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0A"/>
    <w:pPr>
      <w:widowControl w:val="0"/>
    </w:pPr>
  </w:style>
  <w:style w:type="paragraph" w:styleId="Titre1">
    <w:name w:val="heading 1"/>
    <w:basedOn w:val="Normal"/>
    <w:next w:val="Normal"/>
    <w:link w:val="Titre1Car"/>
    <w:uiPriority w:val="9"/>
    <w:qFormat/>
    <w:rsid w:val="003E47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Titre2">
    <w:name w:val="heading 2"/>
    <w:basedOn w:val="Normal"/>
    <w:next w:val="Normal"/>
    <w:link w:val="Titre2Car"/>
    <w:uiPriority w:val="9"/>
    <w:semiHidden/>
    <w:unhideWhenUsed/>
    <w:qFormat/>
    <w:rsid w:val="003E47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Titre3">
    <w:name w:val="heading 3"/>
    <w:basedOn w:val="Normal"/>
    <w:next w:val="Normal"/>
    <w:link w:val="Titre3Car"/>
    <w:uiPriority w:val="9"/>
    <w:semiHidden/>
    <w:unhideWhenUsed/>
    <w:qFormat/>
    <w:rsid w:val="003E4777"/>
    <w:pPr>
      <w:keepNext/>
      <w:keepLines/>
      <w:spacing w:before="160" w:after="80"/>
      <w:outlineLvl w:val="2"/>
    </w:pPr>
    <w:rPr>
      <w:rFonts w:asciiTheme="majorHAnsi" w:eastAsiaTheme="majorEastAsia" w:hAnsiTheme="majorHAnsi" w:cstheme="majorBidi"/>
      <w:color w:val="000000" w:themeColor="text1"/>
      <w:sz w:val="24"/>
    </w:rPr>
  </w:style>
  <w:style w:type="paragraph" w:styleId="Titre4">
    <w:name w:val="heading 4"/>
    <w:basedOn w:val="Normal"/>
    <w:next w:val="Normal"/>
    <w:link w:val="Titre4Car"/>
    <w:uiPriority w:val="9"/>
    <w:semiHidden/>
    <w:unhideWhenUsed/>
    <w:qFormat/>
    <w:rsid w:val="003E4777"/>
    <w:pPr>
      <w:keepNext/>
      <w:keepLines/>
      <w:spacing w:before="80" w:after="40"/>
      <w:outlineLvl w:val="3"/>
    </w:pPr>
    <w:rPr>
      <w:rFonts w:asciiTheme="majorHAnsi" w:eastAsiaTheme="majorEastAsia" w:hAnsiTheme="majorHAnsi" w:cstheme="majorBidi"/>
      <w:color w:val="000000" w:themeColor="text1"/>
    </w:rPr>
  </w:style>
  <w:style w:type="paragraph" w:styleId="Titre5">
    <w:name w:val="heading 5"/>
    <w:basedOn w:val="Normal"/>
    <w:next w:val="Normal"/>
    <w:link w:val="Titre5Car"/>
    <w:uiPriority w:val="9"/>
    <w:semiHidden/>
    <w:unhideWhenUsed/>
    <w:qFormat/>
    <w:rsid w:val="003E47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Titre6">
    <w:name w:val="heading 6"/>
    <w:basedOn w:val="Normal"/>
    <w:next w:val="Normal"/>
    <w:link w:val="Titre6Car"/>
    <w:uiPriority w:val="9"/>
    <w:semiHidden/>
    <w:unhideWhenUsed/>
    <w:qFormat/>
    <w:rsid w:val="003E47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Titre7">
    <w:name w:val="heading 7"/>
    <w:basedOn w:val="Normal"/>
    <w:next w:val="Normal"/>
    <w:link w:val="Titre7Car"/>
    <w:uiPriority w:val="9"/>
    <w:semiHidden/>
    <w:unhideWhenUsed/>
    <w:qFormat/>
    <w:rsid w:val="003E47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Titre8">
    <w:name w:val="heading 8"/>
    <w:basedOn w:val="Normal"/>
    <w:next w:val="Normal"/>
    <w:link w:val="Titre8Car"/>
    <w:uiPriority w:val="9"/>
    <w:semiHidden/>
    <w:unhideWhenUsed/>
    <w:qFormat/>
    <w:rsid w:val="003E47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Titre9">
    <w:name w:val="heading 9"/>
    <w:basedOn w:val="Normal"/>
    <w:next w:val="Normal"/>
    <w:link w:val="Titre9Car"/>
    <w:uiPriority w:val="9"/>
    <w:semiHidden/>
    <w:unhideWhenUsed/>
    <w:qFormat/>
    <w:rsid w:val="003E47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4777"/>
    <w:rPr>
      <w:rFonts w:asciiTheme="majorHAnsi" w:eastAsiaTheme="majorEastAsia" w:hAnsiTheme="majorHAnsi" w:cstheme="majorBidi"/>
      <w:color w:val="000000" w:themeColor="text1"/>
      <w:sz w:val="32"/>
      <w:szCs w:val="32"/>
    </w:rPr>
  </w:style>
  <w:style w:type="character" w:customStyle="1" w:styleId="Titre2Car">
    <w:name w:val="Titre 2 Car"/>
    <w:basedOn w:val="Policepardfaut"/>
    <w:link w:val="Titre2"/>
    <w:uiPriority w:val="9"/>
    <w:semiHidden/>
    <w:rsid w:val="003E4777"/>
    <w:rPr>
      <w:rFonts w:asciiTheme="majorHAnsi" w:eastAsiaTheme="majorEastAsia" w:hAnsiTheme="majorHAnsi" w:cstheme="majorBidi"/>
      <w:color w:val="000000" w:themeColor="text1"/>
      <w:sz w:val="28"/>
      <w:szCs w:val="28"/>
    </w:rPr>
  </w:style>
  <w:style w:type="character" w:customStyle="1" w:styleId="Titre3Car">
    <w:name w:val="Titre 3 Car"/>
    <w:basedOn w:val="Policepardfaut"/>
    <w:link w:val="Titre3"/>
    <w:uiPriority w:val="9"/>
    <w:semiHidden/>
    <w:rsid w:val="003E4777"/>
    <w:rPr>
      <w:rFonts w:asciiTheme="majorHAnsi" w:eastAsiaTheme="majorEastAsia" w:hAnsiTheme="majorHAnsi" w:cstheme="majorBidi"/>
      <w:color w:val="000000" w:themeColor="text1"/>
      <w:sz w:val="24"/>
    </w:rPr>
  </w:style>
  <w:style w:type="character" w:customStyle="1" w:styleId="Titre4Car">
    <w:name w:val="Titre 4 Car"/>
    <w:basedOn w:val="Policepardfaut"/>
    <w:link w:val="Titre4"/>
    <w:uiPriority w:val="9"/>
    <w:semiHidden/>
    <w:rsid w:val="003E4777"/>
    <w:rPr>
      <w:rFonts w:asciiTheme="majorHAnsi" w:eastAsiaTheme="majorEastAsia" w:hAnsiTheme="majorHAnsi" w:cstheme="majorBidi"/>
      <w:color w:val="000000" w:themeColor="text1"/>
    </w:rPr>
  </w:style>
  <w:style w:type="character" w:customStyle="1" w:styleId="Titre5Car">
    <w:name w:val="Titre 5 Car"/>
    <w:basedOn w:val="Policepardfaut"/>
    <w:link w:val="Titre5"/>
    <w:uiPriority w:val="9"/>
    <w:semiHidden/>
    <w:rsid w:val="003E4777"/>
    <w:rPr>
      <w:rFonts w:asciiTheme="majorHAnsi" w:eastAsiaTheme="majorEastAsia" w:hAnsiTheme="majorHAnsi" w:cstheme="majorBidi"/>
      <w:color w:val="000000" w:themeColor="text1"/>
    </w:rPr>
  </w:style>
  <w:style w:type="character" w:customStyle="1" w:styleId="Titre6Car">
    <w:name w:val="Titre 6 Car"/>
    <w:basedOn w:val="Policepardfaut"/>
    <w:link w:val="Titre6"/>
    <w:uiPriority w:val="9"/>
    <w:semiHidden/>
    <w:rsid w:val="003E4777"/>
    <w:rPr>
      <w:rFonts w:asciiTheme="majorHAnsi" w:eastAsiaTheme="majorEastAsia" w:hAnsiTheme="majorHAnsi" w:cstheme="majorBidi"/>
      <w:color w:val="000000" w:themeColor="text1"/>
    </w:rPr>
  </w:style>
  <w:style w:type="character" w:customStyle="1" w:styleId="Titre7Car">
    <w:name w:val="Titre 7 Car"/>
    <w:basedOn w:val="Policepardfaut"/>
    <w:link w:val="Titre7"/>
    <w:uiPriority w:val="9"/>
    <w:semiHidden/>
    <w:rsid w:val="003E4777"/>
    <w:rPr>
      <w:rFonts w:asciiTheme="majorHAnsi" w:eastAsiaTheme="majorEastAsia" w:hAnsiTheme="majorHAnsi" w:cstheme="majorBidi"/>
      <w:color w:val="000000" w:themeColor="text1"/>
    </w:rPr>
  </w:style>
  <w:style w:type="character" w:customStyle="1" w:styleId="Titre8Car">
    <w:name w:val="Titre 8 Car"/>
    <w:basedOn w:val="Policepardfaut"/>
    <w:link w:val="Titre8"/>
    <w:uiPriority w:val="9"/>
    <w:semiHidden/>
    <w:rsid w:val="003E4777"/>
    <w:rPr>
      <w:rFonts w:asciiTheme="majorHAnsi" w:eastAsiaTheme="majorEastAsia" w:hAnsiTheme="majorHAnsi" w:cstheme="majorBidi"/>
      <w:color w:val="000000" w:themeColor="text1"/>
    </w:rPr>
  </w:style>
  <w:style w:type="character" w:customStyle="1" w:styleId="Titre9Car">
    <w:name w:val="Titre 9 Car"/>
    <w:basedOn w:val="Policepardfaut"/>
    <w:link w:val="Titre9"/>
    <w:uiPriority w:val="9"/>
    <w:semiHidden/>
    <w:rsid w:val="003E4777"/>
    <w:rPr>
      <w:rFonts w:asciiTheme="majorHAnsi" w:eastAsiaTheme="majorEastAsia" w:hAnsiTheme="majorHAnsi" w:cstheme="majorBidi"/>
      <w:color w:val="000000" w:themeColor="text1"/>
    </w:rPr>
  </w:style>
  <w:style w:type="paragraph" w:styleId="Titre">
    <w:name w:val="Title"/>
    <w:basedOn w:val="Normal"/>
    <w:next w:val="Normal"/>
    <w:link w:val="TitreCar"/>
    <w:uiPriority w:val="10"/>
    <w:qFormat/>
    <w:rsid w:val="003E4777"/>
    <w:pPr>
      <w:spacing w:after="8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47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47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4777"/>
    <w:rPr>
      <w:rFonts w:asciiTheme="majorHAnsi" w:eastAsiaTheme="majorEastAsia" w:hAnsiTheme="maj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3E477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E4777"/>
    <w:rPr>
      <w:i/>
      <w:iCs/>
      <w:color w:val="404040" w:themeColor="text1" w:themeTint="BF"/>
    </w:rPr>
  </w:style>
  <w:style w:type="paragraph" w:styleId="Paragraphedeliste">
    <w:name w:val="List Paragraph"/>
    <w:basedOn w:val="Normal"/>
    <w:uiPriority w:val="34"/>
    <w:qFormat/>
    <w:rsid w:val="003E4777"/>
    <w:pPr>
      <w:ind w:left="720"/>
      <w:contextualSpacing/>
    </w:pPr>
  </w:style>
  <w:style w:type="character" w:styleId="Accentuationintense">
    <w:name w:val="Intense Emphasis"/>
    <w:basedOn w:val="Policepardfaut"/>
    <w:uiPriority w:val="21"/>
    <w:qFormat/>
    <w:rsid w:val="003E4777"/>
    <w:rPr>
      <w:i/>
      <w:iCs/>
      <w:color w:val="2F5496" w:themeColor="accent1" w:themeShade="BF"/>
    </w:rPr>
  </w:style>
  <w:style w:type="paragraph" w:styleId="Citationintense">
    <w:name w:val="Intense Quote"/>
    <w:basedOn w:val="Normal"/>
    <w:next w:val="Normal"/>
    <w:link w:val="CitationintenseCar"/>
    <w:uiPriority w:val="30"/>
    <w:qFormat/>
    <w:rsid w:val="003E4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E4777"/>
    <w:rPr>
      <w:i/>
      <w:iCs/>
      <w:color w:val="2F5496" w:themeColor="accent1" w:themeShade="BF"/>
    </w:rPr>
  </w:style>
  <w:style w:type="character" w:styleId="Rfrenceintense">
    <w:name w:val="Intense Reference"/>
    <w:basedOn w:val="Policepardfaut"/>
    <w:uiPriority w:val="32"/>
    <w:qFormat/>
    <w:rsid w:val="003E4777"/>
    <w:rPr>
      <w:b/>
      <w:bCs/>
      <w:smallCaps/>
      <w:color w:val="2F5496" w:themeColor="accent1" w:themeShade="BF"/>
      <w:spacing w:val="5"/>
    </w:rPr>
  </w:style>
  <w:style w:type="paragraph" w:styleId="NormalWeb">
    <w:name w:val="Normal (Web)"/>
    <w:basedOn w:val="Normal"/>
    <w:uiPriority w:val="99"/>
    <w:semiHidden/>
    <w:unhideWhenUsed/>
    <w:rsid w:val="003E4777"/>
    <w:rPr>
      <w:rFonts w:ascii="Times New Roman" w:hAnsi="Times New Roman" w:cs="Times New Roman"/>
      <w:sz w:val="24"/>
    </w:rPr>
  </w:style>
  <w:style w:type="character" w:styleId="Lienhypertexte">
    <w:name w:val="Hyperlink"/>
    <w:basedOn w:val="Policepardfaut"/>
    <w:uiPriority w:val="99"/>
    <w:unhideWhenUsed/>
    <w:rsid w:val="004E7860"/>
    <w:rPr>
      <w:color w:val="0563C1" w:themeColor="hyperlink"/>
      <w:u w:val="single"/>
    </w:rPr>
  </w:style>
  <w:style w:type="character" w:styleId="Mentionnonrsolue">
    <w:name w:val="Unresolved Mention"/>
    <w:basedOn w:val="Policepardfaut"/>
    <w:uiPriority w:val="99"/>
    <w:semiHidden/>
    <w:unhideWhenUsed/>
    <w:rsid w:val="004E7860"/>
    <w:rPr>
      <w:color w:val="605E5C"/>
      <w:shd w:val="clear" w:color="auto" w:fill="E1DFDD"/>
    </w:rPr>
  </w:style>
  <w:style w:type="paragraph" w:styleId="En-tte">
    <w:name w:val="header"/>
    <w:basedOn w:val="Normal"/>
    <w:link w:val="En-tteCar"/>
    <w:uiPriority w:val="99"/>
    <w:unhideWhenUsed/>
    <w:rsid w:val="007E39C3"/>
    <w:pPr>
      <w:tabs>
        <w:tab w:val="center" w:pos="4252"/>
        <w:tab w:val="right" w:pos="8504"/>
      </w:tabs>
      <w:snapToGrid w:val="0"/>
    </w:pPr>
  </w:style>
  <w:style w:type="character" w:customStyle="1" w:styleId="En-tteCar">
    <w:name w:val="En-tête Car"/>
    <w:basedOn w:val="Policepardfaut"/>
    <w:link w:val="En-tte"/>
    <w:uiPriority w:val="99"/>
    <w:rsid w:val="007E39C3"/>
  </w:style>
  <w:style w:type="paragraph" w:styleId="Pieddepage">
    <w:name w:val="footer"/>
    <w:basedOn w:val="Normal"/>
    <w:link w:val="PieddepageCar"/>
    <w:uiPriority w:val="99"/>
    <w:unhideWhenUsed/>
    <w:rsid w:val="007E39C3"/>
    <w:pPr>
      <w:tabs>
        <w:tab w:val="center" w:pos="4252"/>
        <w:tab w:val="right" w:pos="8504"/>
      </w:tabs>
      <w:snapToGrid w:val="0"/>
    </w:pPr>
  </w:style>
  <w:style w:type="character" w:customStyle="1" w:styleId="PieddepageCar">
    <w:name w:val="Pied de page Car"/>
    <w:basedOn w:val="Policepardfaut"/>
    <w:link w:val="Pieddepage"/>
    <w:uiPriority w:val="99"/>
    <w:rsid w:val="007E39C3"/>
  </w:style>
  <w:style w:type="table" w:styleId="Grilledutableau">
    <w:name w:val="Table Grid"/>
    <w:basedOn w:val="TableauNormal"/>
    <w:uiPriority w:val="39"/>
    <w:rsid w:val="00AF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1294C"/>
    <w:rPr>
      <w:sz w:val="18"/>
      <w:szCs w:val="18"/>
    </w:rPr>
  </w:style>
  <w:style w:type="paragraph" w:styleId="Commentaire">
    <w:name w:val="annotation text"/>
    <w:basedOn w:val="Normal"/>
    <w:link w:val="CommentaireCar"/>
    <w:uiPriority w:val="99"/>
    <w:unhideWhenUsed/>
    <w:rsid w:val="0081294C"/>
  </w:style>
  <w:style w:type="character" w:customStyle="1" w:styleId="CommentaireCar">
    <w:name w:val="Commentaire Car"/>
    <w:basedOn w:val="Policepardfaut"/>
    <w:link w:val="Commentaire"/>
    <w:uiPriority w:val="99"/>
    <w:rsid w:val="0081294C"/>
  </w:style>
  <w:style w:type="paragraph" w:styleId="Objetducommentaire">
    <w:name w:val="annotation subject"/>
    <w:basedOn w:val="Commentaire"/>
    <w:next w:val="Commentaire"/>
    <w:link w:val="ObjetducommentaireCar"/>
    <w:uiPriority w:val="99"/>
    <w:semiHidden/>
    <w:unhideWhenUsed/>
    <w:rsid w:val="0081294C"/>
    <w:rPr>
      <w:b/>
      <w:bCs/>
    </w:rPr>
  </w:style>
  <w:style w:type="character" w:customStyle="1" w:styleId="ObjetducommentaireCar">
    <w:name w:val="Objet du commentaire Car"/>
    <w:basedOn w:val="CommentaireCar"/>
    <w:link w:val="Objetducommentaire"/>
    <w:uiPriority w:val="99"/>
    <w:semiHidden/>
    <w:rsid w:val="0081294C"/>
    <w:rPr>
      <w:b/>
      <w:bCs/>
    </w:rPr>
  </w:style>
  <w:style w:type="paragraph" w:styleId="Date">
    <w:name w:val="Date"/>
    <w:basedOn w:val="Normal"/>
    <w:next w:val="Normal"/>
    <w:link w:val="DateCar"/>
    <w:uiPriority w:val="99"/>
    <w:semiHidden/>
    <w:unhideWhenUsed/>
    <w:rsid w:val="00E8579D"/>
  </w:style>
  <w:style w:type="character" w:customStyle="1" w:styleId="DateCar">
    <w:name w:val="Date Car"/>
    <w:basedOn w:val="Policepardfaut"/>
    <w:link w:val="Date"/>
    <w:uiPriority w:val="99"/>
    <w:semiHidden/>
    <w:rsid w:val="00E8579D"/>
  </w:style>
  <w:style w:type="paragraph" w:customStyle="1" w:styleId="font-claude-response-body">
    <w:name w:val="font-claude-response-body"/>
    <w:basedOn w:val="Normal"/>
    <w:rsid w:val="00614CE8"/>
    <w:pPr>
      <w:widowControl/>
      <w:spacing w:before="100" w:beforeAutospacing="1" w:after="100" w:afterAutospacing="1"/>
    </w:pPr>
    <w:rPr>
      <w:rFonts w:ascii="Times New Roman" w:eastAsia="Times New Roman" w:hAnsi="Times New Roman" w:cs="Times New Roman"/>
      <w:kern w:val="0"/>
      <w:sz w:val="24"/>
      <w:lang w:val="fr-FR"/>
      <w14:ligatures w14:val="none"/>
    </w:rPr>
  </w:style>
  <w:style w:type="character" w:styleId="lev">
    <w:name w:val="Strong"/>
    <w:basedOn w:val="Policepardfaut"/>
    <w:uiPriority w:val="22"/>
    <w:qFormat/>
    <w:rsid w:val="00614C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388</Words>
  <Characters>2140</Characters>
  <Application>Microsoft Office Word</Application>
  <DocSecurity>0</DocSecurity>
  <Lines>17</Lines>
  <Paragraphs>5</Paragraphs>
  <ScaleCrop>false</ScaleCrop>
  <HeadingPairs>
    <vt:vector size="4" baseType="variant">
      <vt:variant>
        <vt:lpstr>Titre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Yalan</dc:creator>
  <cp:keywords/>
  <dc:description/>
  <cp:lastModifiedBy>Jean Bazantay</cp:lastModifiedBy>
  <cp:revision>4</cp:revision>
  <dcterms:created xsi:type="dcterms:W3CDTF">2026-06-14T19:34:00Z</dcterms:created>
  <dcterms:modified xsi:type="dcterms:W3CDTF">2026-06-14T20:14:00Z</dcterms:modified>
</cp:coreProperties>
</file>