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27D0" w14:textId="08337FFB" w:rsidR="00980351" w:rsidRPr="00982842" w:rsidRDefault="00980351" w:rsidP="00980351">
      <w:pPr>
        <w:spacing w:line="320" w:lineRule="exact"/>
        <w:jc w:val="center"/>
        <w:rPr>
          <w:rFonts w:ascii="Candara" w:hAnsi="Candara"/>
          <w:sz w:val="22"/>
          <w:szCs w:val="22"/>
        </w:rPr>
      </w:pPr>
      <w:r w:rsidRPr="00980351">
        <w:rPr>
          <w:rFonts w:ascii="Candara" w:hAnsi="Candara"/>
          <w:b/>
          <w:bCs/>
        </w:rPr>
        <w:t xml:space="preserve">Polyphonie du « je » dans les diffusions de Virtual </w:t>
      </w:r>
      <w:proofErr w:type="spellStart"/>
      <w:r w:rsidRPr="00980351">
        <w:rPr>
          <w:rFonts w:ascii="Candara" w:hAnsi="Candara"/>
          <w:b/>
          <w:bCs/>
        </w:rPr>
        <w:t>Youtubers</w:t>
      </w:r>
      <w:proofErr w:type="spellEnd"/>
      <w:r w:rsidRPr="00980351">
        <w:rPr>
          <w:rFonts w:ascii="Candara" w:hAnsi="Candara"/>
          <w:b/>
          <w:bCs/>
        </w:rPr>
        <w:t xml:space="preserve"> au Japon</w:t>
      </w:r>
      <w:r w:rsidRPr="00980351">
        <w:rPr>
          <w:rFonts w:ascii="Candara" w:hAnsi="Candara"/>
        </w:rPr>
        <w:t xml:space="preserve"> </w:t>
      </w:r>
      <w:r w:rsidRPr="0099545E">
        <w:rPr>
          <w:rFonts w:ascii="Candara" w:hAnsi="Candara"/>
          <w:sz w:val="20"/>
          <w:szCs w:val="20"/>
        </w:rPr>
        <w:t>(en anglais)</w:t>
      </w:r>
    </w:p>
    <w:p w14:paraId="06101355" w14:textId="77777777" w:rsidR="00980351" w:rsidRPr="00980351" w:rsidRDefault="00980351" w:rsidP="00980351">
      <w:pPr>
        <w:spacing w:line="320" w:lineRule="exact"/>
        <w:jc w:val="center"/>
        <w:rPr>
          <w:rFonts w:ascii="Candara" w:hAnsi="Candara"/>
          <w:lang w:val="en-US"/>
        </w:rPr>
      </w:pPr>
      <w:r w:rsidRPr="00980351">
        <w:rPr>
          <w:rFonts w:ascii="Candara" w:hAnsi="Candara"/>
          <w:lang w:val="en-US"/>
        </w:rPr>
        <w:t>日本のバーチャルユーチューバーの生配信における「私」の多声性</w:t>
      </w:r>
    </w:p>
    <w:p w14:paraId="5A275CBA" w14:textId="77777777" w:rsidR="00980351" w:rsidRDefault="00980351" w:rsidP="00980351">
      <w:pPr>
        <w:rPr>
          <w:rFonts w:ascii="Candara" w:hAnsi="Candara"/>
          <w:sz w:val="22"/>
          <w:szCs w:val="22"/>
        </w:rPr>
      </w:pPr>
    </w:p>
    <w:p w14:paraId="3568294E" w14:textId="11CF38B0" w:rsidR="00B74073" w:rsidRDefault="00980351" w:rsidP="00980351">
      <w:pPr>
        <w:rPr>
          <w:rFonts w:ascii="Candara" w:hAnsi="Candara"/>
          <w:smallCaps/>
          <w:sz w:val="22"/>
          <w:szCs w:val="22"/>
        </w:rPr>
      </w:pPr>
      <w:r w:rsidRPr="00982842">
        <w:rPr>
          <w:rFonts w:ascii="Candara" w:hAnsi="Candara"/>
          <w:sz w:val="22"/>
          <w:szCs w:val="22"/>
        </w:rPr>
        <w:t xml:space="preserve">Noah </w:t>
      </w:r>
      <w:r w:rsidRPr="0099545E">
        <w:rPr>
          <w:rFonts w:ascii="Candara" w:hAnsi="Candara"/>
          <w:smallCaps/>
          <w:sz w:val="22"/>
          <w:szCs w:val="22"/>
        </w:rPr>
        <w:t>Hinschberger</w:t>
      </w:r>
    </w:p>
    <w:p w14:paraId="06900326" w14:textId="77777777" w:rsidR="00DE6062" w:rsidRDefault="00DE6062" w:rsidP="00980351">
      <w:pPr>
        <w:rPr>
          <w:rFonts w:ascii="Candara" w:hAnsi="Candara"/>
          <w:smallCaps/>
          <w:sz w:val="22"/>
          <w:szCs w:val="22"/>
        </w:rPr>
      </w:pPr>
    </w:p>
    <w:p w14:paraId="4EDA216E" w14:textId="77777777" w:rsidR="00DE6062" w:rsidRDefault="00DE6062" w:rsidP="00DE6062">
      <w:pPr>
        <w:ind w:firstLine="284"/>
        <w:jc w:val="both"/>
        <w:rPr>
          <w:rFonts w:ascii="Candara" w:hAnsi="Candara"/>
          <w:sz w:val="22"/>
          <w:szCs w:val="22"/>
        </w:rPr>
      </w:pPr>
      <w:r w:rsidRPr="00DE6062">
        <w:rPr>
          <w:rFonts w:ascii="Candara" w:hAnsi="Candara"/>
          <w:sz w:val="22"/>
          <w:szCs w:val="22"/>
        </w:rPr>
        <w:t xml:space="preserve">Les </w:t>
      </w:r>
      <w:proofErr w:type="spellStart"/>
      <w:r w:rsidRPr="00DE6062">
        <w:rPr>
          <w:rStyle w:val="Accentuation"/>
          <w:rFonts w:ascii="Candara" w:hAnsi="Candara"/>
          <w:sz w:val="22"/>
          <w:szCs w:val="22"/>
        </w:rPr>
        <w:t>VTubers</w:t>
      </w:r>
      <w:proofErr w:type="spellEnd"/>
      <w:r w:rsidRPr="00DE6062">
        <w:rPr>
          <w:rFonts w:ascii="Candara" w:hAnsi="Candara"/>
          <w:sz w:val="22"/>
          <w:szCs w:val="22"/>
        </w:rPr>
        <w:t xml:space="preserve"> sont des micro-célébrités d'Internet caractérisées par l’usage d’un avatar qui reproduit leurs mouvements lors de diffusions vidéo en direct, leur permettant de se produire anonymement sous l’identité d’un personnage fictif. À la fois « influenceur », personnage, véhicule publicitaire et fruit de l’implication active de son public, le </w:t>
      </w:r>
      <w:proofErr w:type="spellStart"/>
      <w:r w:rsidRPr="00DE6062">
        <w:rPr>
          <w:rStyle w:val="Accentuation"/>
          <w:rFonts w:ascii="Candara" w:hAnsi="Candara"/>
          <w:sz w:val="22"/>
          <w:szCs w:val="22"/>
        </w:rPr>
        <w:t>VTuber</w:t>
      </w:r>
      <w:proofErr w:type="spellEnd"/>
      <w:r w:rsidRPr="00DE6062">
        <w:rPr>
          <w:rFonts w:ascii="Candara" w:hAnsi="Candara"/>
          <w:sz w:val="22"/>
          <w:szCs w:val="22"/>
        </w:rPr>
        <w:t xml:space="preserve"> peut être considéré comme un «</w:t>
      </w:r>
      <w:r>
        <w:rPr>
          <w:rFonts w:ascii="Candara" w:hAnsi="Candara"/>
          <w:sz w:val="22"/>
          <w:szCs w:val="22"/>
        </w:rPr>
        <w:t> </w:t>
      </w:r>
      <w:r w:rsidRPr="00DE6062">
        <w:rPr>
          <w:rFonts w:ascii="Candara" w:hAnsi="Candara"/>
          <w:sz w:val="22"/>
          <w:szCs w:val="22"/>
        </w:rPr>
        <w:t>texte</w:t>
      </w:r>
      <w:r>
        <w:rPr>
          <w:rFonts w:ascii="Candara" w:hAnsi="Candara"/>
          <w:sz w:val="22"/>
          <w:szCs w:val="22"/>
        </w:rPr>
        <w:t> </w:t>
      </w:r>
      <w:r w:rsidRPr="00DE6062">
        <w:rPr>
          <w:rFonts w:ascii="Candara" w:hAnsi="Candara"/>
          <w:sz w:val="22"/>
          <w:szCs w:val="22"/>
        </w:rPr>
        <w:t>» collaboratif déployé dans un environnement transmédia, accordant au personnage une forme de subjectivité et d’agentivité multiple.</w:t>
      </w:r>
    </w:p>
    <w:p w14:paraId="131BA68A" w14:textId="49E41A84" w:rsidR="00DE6062" w:rsidRDefault="00DE6062" w:rsidP="00DE6062">
      <w:pPr>
        <w:ind w:firstLine="284"/>
        <w:jc w:val="both"/>
        <w:rPr>
          <w:rFonts w:ascii="Candara" w:hAnsi="Candara"/>
          <w:sz w:val="22"/>
          <w:szCs w:val="22"/>
        </w:rPr>
      </w:pPr>
      <w:r w:rsidRPr="00DE6062">
        <w:rPr>
          <w:rFonts w:ascii="Candara" w:hAnsi="Candara"/>
          <w:sz w:val="22"/>
          <w:szCs w:val="22"/>
        </w:rPr>
        <w:t xml:space="preserve">À travers une analyse des diffusions de plusieurs </w:t>
      </w:r>
      <w:proofErr w:type="spellStart"/>
      <w:r w:rsidRPr="00DE6062">
        <w:rPr>
          <w:rStyle w:val="Accentuation"/>
          <w:rFonts w:ascii="Candara" w:hAnsi="Candara"/>
          <w:sz w:val="22"/>
          <w:szCs w:val="22"/>
        </w:rPr>
        <w:t>VTubers</w:t>
      </w:r>
      <w:proofErr w:type="spellEnd"/>
      <w:r w:rsidRPr="00DE6062">
        <w:rPr>
          <w:rFonts w:ascii="Candara" w:hAnsi="Candara"/>
          <w:sz w:val="22"/>
          <w:szCs w:val="22"/>
        </w:rPr>
        <w:t xml:space="preserve"> japonais sur le plan de la pragmatique, nous présenterons les caractéristiques de leur expression « polyphonique », ancrée dans l’écologie des plateformes médiatiques.</w:t>
      </w:r>
    </w:p>
    <w:p w14:paraId="375A1088" w14:textId="77777777" w:rsidR="00DE6062" w:rsidRPr="00DE6062" w:rsidRDefault="00DE6062" w:rsidP="00DE6062">
      <w:pPr>
        <w:spacing w:before="120" w:after="0" w:line="320" w:lineRule="exact"/>
        <w:ind w:firstLine="227"/>
        <w:jc w:val="both"/>
        <w:rPr>
          <w:rFonts w:ascii="YuKyokasho Medium" w:eastAsia="YuKyokasho Medium" w:hAnsi="YuKyokasho Medium"/>
          <w:sz w:val="22"/>
          <w:szCs w:val="22"/>
        </w:rPr>
      </w:pPr>
    </w:p>
    <w:p w14:paraId="1E2608D9" w14:textId="77777777" w:rsidR="00DE6062" w:rsidRPr="00DE6062" w:rsidRDefault="00DE6062" w:rsidP="00DE6062">
      <w:pPr>
        <w:spacing w:before="120" w:after="0" w:line="320" w:lineRule="exact"/>
        <w:ind w:firstLine="227"/>
        <w:jc w:val="both"/>
        <w:rPr>
          <w:rFonts w:ascii="YuKyokasho Medium" w:eastAsia="YuKyokasho Medium" w:hAnsi="YuKyokasho Medium"/>
          <w:sz w:val="22"/>
          <w:szCs w:val="22"/>
        </w:rPr>
      </w:pPr>
      <w:proofErr w:type="spellStart"/>
      <w:r w:rsidRPr="00DE6062">
        <w:rPr>
          <w:rFonts w:ascii="YuKyokasho Medium" w:eastAsia="YuKyokasho Medium" w:hAnsi="YuKyokasho Medium"/>
          <w:sz w:val="22"/>
          <w:szCs w:val="22"/>
        </w:rPr>
        <w:t>VTuber</w:t>
      </w:r>
      <w:proofErr w:type="spellEnd"/>
      <w:r w:rsidRPr="00DE6062">
        <w:rPr>
          <w:rFonts w:ascii="YuKyokasho Medium" w:eastAsia="YuKyokasho Medium" w:hAnsi="YuKyokasho Medium"/>
          <w:sz w:val="22"/>
          <w:szCs w:val="22"/>
        </w:rPr>
        <w:t>とは、ライブ配信において配信者の身体動作を反映するアバターを用いることで、匿名のまま架空のキャラクターとして活動することを可能にする、インターネット上のマイクロセレブリティである。</w:t>
      </w:r>
      <w:proofErr w:type="spellStart"/>
      <w:r w:rsidRPr="00DE6062">
        <w:rPr>
          <w:rFonts w:ascii="YuKyokasho Medium" w:eastAsia="YuKyokasho Medium" w:hAnsi="YuKyokasho Medium"/>
          <w:sz w:val="22"/>
          <w:szCs w:val="22"/>
        </w:rPr>
        <w:t>VTuber</w:t>
      </w:r>
      <w:proofErr w:type="spellEnd"/>
      <w:r w:rsidRPr="00DE6062">
        <w:rPr>
          <w:rFonts w:ascii="YuKyokasho Medium" w:eastAsia="YuKyokasho Medium" w:hAnsi="YuKyokasho Medium"/>
          <w:sz w:val="22"/>
          <w:szCs w:val="22"/>
        </w:rPr>
        <w:t>は「インフルエンサー」であると同時にキャラクターであり、広告媒体でもあり、さらに視聴者の積極的な関与によって生み出される存在でもある。そのため</w:t>
      </w:r>
      <w:proofErr w:type="spellStart"/>
      <w:r w:rsidRPr="00DE6062">
        <w:rPr>
          <w:rFonts w:ascii="YuKyokasho Medium" w:eastAsia="YuKyokasho Medium" w:hAnsi="YuKyokasho Medium"/>
          <w:sz w:val="22"/>
          <w:szCs w:val="22"/>
        </w:rPr>
        <w:t>VTuber</w:t>
      </w:r>
      <w:proofErr w:type="spellEnd"/>
      <w:r w:rsidRPr="00DE6062">
        <w:rPr>
          <w:rFonts w:ascii="YuKyokasho Medium" w:eastAsia="YuKyokasho Medium" w:hAnsi="YuKyokasho Medium"/>
          <w:sz w:val="22"/>
          <w:szCs w:val="22"/>
        </w:rPr>
        <w:t>は、トランスメディア的環境のなかで展開される協働的な「テクスト」として捉えることができ、そのキャラクターに多様な主体性およびエージェンシーの形態を与えるものである。</w:t>
      </w:r>
    </w:p>
    <w:p w14:paraId="342E2614" w14:textId="77777777" w:rsidR="00DE6062" w:rsidRPr="00DE6062" w:rsidRDefault="00DE6062" w:rsidP="00DE6062">
      <w:pPr>
        <w:spacing w:before="120" w:after="0" w:line="320" w:lineRule="exact"/>
        <w:ind w:firstLine="227"/>
        <w:jc w:val="both"/>
        <w:rPr>
          <w:rFonts w:ascii="YuKyokasho Medium" w:eastAsia="YuKyokasho Medium" w:hAnsi="YuKyokasho Medium"/>
          <w:sz w:val="22"/>
          <w:szCs w:val="22"/>
        </w:rPr>
      </w:pPr>
      <w:r w:rsidRPr="00DE6062">
        <w:rPr>
          <w:rFonts w:ascii="YuKyokasho Medium" w:eastAsia="YuKyokasho Medium" w:hAnsi="YuKyokasho Medium"/>
          <w:sz w:val="22"/>
          <w:szCs w:val="22"/>
        </w:rPr>
        <w:t>本研究では、複数の日本の</w:t>
      </w:r>
      <w:proofErr w:type="spellStart"/>
      <w:r w:rsidRPr="00DE6062">
        <w:rPr>
          <w:rFonts w:ascii="YuKyokasho Medium" w:eastAsia="YuKyokasho Medium" w:hAnsi="YuKyokasho Medium"/>
          <w:sz w:val="22"/>
          <w:szCs w:val="22"/>
        </w:rPr>
        <w:t>VTuber</w:t>
      </w:r>
      <w:proofErr w:type="spellEnd"/>
      <w:r w:rsidRPr="00DE6062">
        <w:rPr>
          <w:rFonts w:ascii="YuKyokasho Medium" w:eastAsia="YuKyokasho Medium" w:hAnsi="YuKyokasho Medium"/>
          <w:sz w:val="22"/>
          <w:szCs w:val="22"/>
        </w:rPr>
        <w:t>の配信を語用論的観点から分析し、メディア・プラットフォームのエコロジーに根ざした「ポリフォニー的」表現の特徴を明らかにする。</w:t>
      </w:r>
    </w:p>
    <w:p w14:paraId="3E0E2956" w14:textId="77777777" w:rsidR="00DE6062" w:rsidRPr="00DE6062" w:rsidRDefault="00DE6062" w:rsidP="00DE6062">
      <w:pPr>
        <w:ind w:firstLine="284"/>
        <w:jc w:val="both"/>
        <w:rPr>
          <w:rFonts w:ascii="Candara" w:hAnsi="Candara"/>
          <w:sz w:val="22"/>
          <w:szCs w:val="22"/>
        </w:rPr>
      </w:pPr>
    </w:p>
    <w:sectPr w:rsidR="00DE6062" w:rsidRPr="00DE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Kyokasho Medium">
    <w:altName w:val="Yu Gothic"/>
    <w:panose1 w:val="02000500000000000000"/>
    <w:charset w:val="80"/>
    <w:family w:val="auto"/>
    <w:pitch w:val="variable"/>
    <w:sig w:usb0="00000003" w:usb1="2AC71C10" w:usb2="00000012" w:usb3="00000000" w:csb0="0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51"/>
    <w:rsid w:val="001003F2"/>
    <w:rsid w:val="00980351"/>
    <w:rsid w:val="00B74073"/>
    <w:rsid w:val="00C86C9A"/>
    <w:rsid w:val="00DE6062"/>
    <w:rsid w:val="00E65E66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F3AB0"/>
  <w15:chartTrackingRefBased/>
  <w15:docId w15:val="{FBEAF9A7-FA1F-4A42-88FC-A68971A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51"/>
  </w:style>
  <w:style w:type="paragraph" w:styleId="Titre1">
    <w:name w:val="heading 1"/>
    <w:basedOn w:val="Normal"/>
    <w:next w:val="Normal"/>
    <w:link w:val="Titre1Car"/>
    <w:uiPriority w:val="9"/>
    <w:qFormat/>
    <w:rsid w:val="0098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3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3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3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3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3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3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3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3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3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3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351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E6062"/>
    <w:rPr>
      <w:i/>
      <w:iCs/>
    </w:rPr>
  </w:style>
  <w:style w:type="paragraph" w:customStyle="1" w:styleId="font-claude-response-body">
    <w:name w:val="font-claude-response-body"/>
    <w:basedOn w:val="Normal"/>
    <w:rsid w:val="00DE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Bazantay</dc:creator>
  <cp:keywords/>
  <dc:description/>
  <cp:lastModifiedBy>Jean Bazantay</cp:lastModifiedBy>
  <cp:revision>2</cp:revision>
  <dcterms:created xsi:type="dcterms:W3CDTF">2026-06-14T20:18:00Z</dcterms:created>
  <dcterms:modified xsi:type="dcterms:W3CDTF">2026-06-14T20:34:00Z</dcterms:modified>
</cp:coreProperties>
</file>