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017" w:rsidRPr="003E3017" w:rsidRDefault="003E3017" w:rsidP="006D4140">
      <w:pPr>
        <w:autoSpaceDE w:val="0"/>
        <w:autoSpaceDN w:val="0"/>
        <w:adjustRightInd w:val="0"/>
        <w:jc w:val="center"/>
        <w:rPr>
          <w:rFonts w:ascii="AB BLine" w:hAnsi="AB BLine" w:cs="Arial"/>
          <w:b/>
          <w:bCs/>
          <w:caps/>
          <w:color w:val="0086E6"/>
          <w:sz w:val="10"/>
          <w:szCs w:val="36"/>
          <w:lang w:bidi="km-KH"/>
        </w:rPr>
      </w:pPr>
    </w:p>
    <w:p w:rsidR="00C25D5C" w:rsidRPr="00C25D5C" w:rsidRDefault="00C25D5C" w:rsidP="006D4140">
      <w:pPr>
        <w:autoSpaceDE w:val="0"/>
        <w:autoSpaceDN w:val="0"/>
        <w:adjustRightInd w:val="0"/>
        <w:jc w:val="center"/>
        <w:rPr>
          <w:rFonts w:ascii="AB BLine" w:hAnsi="AB BLine" w:cs="Arial"/>
          <w:b/>
          <w:bCs/>
          <w:caps/>
          <w:color w:val="0086E6"/>
          <w:sz w:val="36"/>
          <w:szCs w:val="36"/>
          <w:lang w:bidi="km-KH"/>
        </w:rPr>
      </w:pPr>
      <w:r w:rsidRPr="00C25D5C">
        <w:rPr>
          <w:rFonts w:ascii="AB BLine" w:hAnsi="AB BLine" w:cs="Arial"/>
          <w:b/>
          <w:bCs/>
          <w:caps/>
          <w:color w:val="0086E6"/>
          <w:sz w:val="36"/>
          <w:szCs w:val="36"/>
          <w:lang w:bidi="km-KH"/>
        </w:rPr>
        <w:t>DEMANDE DE REPRODUCTION DE THèse</w:t>
      </w:r>
    </w:p>
    <w:p w:rsidR="00C25D5C" w:rsidRPr="00C25D5C" w:rsidRDefault="00C25D5C" w:rsidP="006D4140">
      <w:pPr>
        <w:autoSpaceDE w:val="0"/>
        <w:autoSpaceDN w:val="0"/>
        <w:adjustRightInd w:val="0"/>
        <w:jc w:val="center"/>
        <w:rPr>
          <w:rFonts w:ascii="AB BLine" w:hAnsi="AB BLine" w:cs="Arial"/>
          <w:b/>
          <w:bCs/>
          <w:caps/>
          <w:color w:val="0086E6"/>
          <w:sz w:val="36"/>
          <w:szCs w:val="36"/>
          <w:lang w:bidi="km-KH"/>
        </w:rPr>
      </w:pPr>
      <w:r w:rsidRPr="00C25D5C">
        <w:rPr>
          <w:rFonts w:ascii="AB BLine" w:hAnsi="AB BLine" w:cs="Arial"/>
          <w:b/>
          <w:bCs/>
          <w:caps/>
          <w:color w:val="0086E6"/>
          <w:sz w:val="36"/>
          <w:szCs w:val="36"/>
          <w:lang w:bidi="km-KH"/>
        </w:rPr>
        <w:t>école doctorale n°265</w:t>
      </w:r>
    </w:p>
    <w:p w:rsidR="00C25D5C" w:rsidRPr="006D4140" w:rsidRDefault="00C25D5C" w:rsidP="006D4140">
      <w:pPr>
        <w:autoSpaceDE w:val="0"/>
        <w:autoSpaceDN w:val="0"/>
        <w:adjustRightInd w:val="0"/>
        <w:jc w:val="center"/>
        <w:rPr>
          <w:rFonts w:ascii="AB BLine" w:hAnsi="AB BLine" w:cs="Arial"/>
          <w:bCs/>
          <w:i/>
          <w:caps/>
          <w:color w:val="0086E6"/>
          <w:sz w:val="28"/>
          <w:szCs w:val="28"/>
          <w:lang w:bidi="km-KH"/>
        </w:rPr>
      </w:pPr>
      <w:proofErr w:type="gramStart"/>
      <w:r w:rsidRPr="006D4140">
        <w:rPr>
          <w:rFonts w:ascii="AB BLine" w:hAnsi="AB BLine" w:cs="Arial"/>
          <w:bCs/>
          <w:i/>
          <w:color w:val="0086E6"/>
          <w:sz w:val="28"/>
          <w:szCs w:val="28"/>
          <w:lang w:bidi="km-KH"/>
        </w:rPr>
        <w:t>langues</w:t>
      </w:r>
      <w:proofErr w:type="gramEnd"/>
      <w:r w:rsidRPr="006D4140">
        <w:rPr>
          <w:rFonts w:ascii="AB BLine" w:hAnsi="AB BLine" w:cs="Arial"/>
          <w:bCs/>
          <w:i/>
          <w:color w:val="0086E6"/>
          <w:sz w:val="28"/>
          <w:szCs w:val="28"/>
          <w:lang w:bidi="km-KH"/>
        </w:rPr>
        <w:t>, littératures et sociétés du monde</w:t>
      </w:r>
    </w:p>
    <w:p w:rsidR="00C25D5C" w:rsidRDefault="00C25D5C" w:rsidP="004824F4">
      <w:pPr>
        <w:tabs>
          <w:tab w:val="left" w:leader="dot" w:pos="9639"/>
        </w:tabs>
        <w:jc w:val="both"/>
        <w:rPr>
          <w:rFonts w:ascii="AB BLine" w:hAnsi="AB BLine" w:cs="Calibri"/>
          <w:szCs w:val="24"/>
        </w:rPr>
      </w:pPr>
    </w:p>
    <w:p w:rsidR="00CA1CA1" w:rsidRPr="006D4140" w:rsidRDefault="006D4140" w:rsidP="004824F4">
      <w:pPr>
        <w:tabs>
          <w:tab w:val="left" w:leader="dot" w:pos="9639"/>
        </w:tabs>
        <w:jc w:val="both"/>
        <w:rPr>
          <w:rFonts w:ascii="AB BLine" w:hAnsi="AB BLine" w:cs="Calibri"/>
          <w:szCs w:val="24"/>
        </w:rPr>
      </w:pPr>
      <w:r w:rsidRPr="006D4140">
        <w:rPr>
          <w:rFonts w:ascii="AB BLine" w:hAnsi="AB BLine" w:cs="Calibri"/>
          <w:szCs w:val="24"/>
        </w:rPr>
        <w:t>L’Inalco peut prendre en charge l’impression d</w:t>
      </w:r>
      <w:r>
        <w:rPr>
          <w:rFonts w:ascii="AB BLine" w:hAnsi="AB BLine" w:cs="Calibri"/>
          <w:szCs w:val="24"/>
        </w:rPr>
        <w:t>’exemplaires d</w:t>
      </w:r>
      <w:r w:rsidR="003E3017">
        <w:rPr>
          <w:rFonts w:ascii="AB BLine" w:hAnsi="AB BLine" w:cs="Calibri"/>
          <w:szCs w:val="24"/>
        </w:rPr>
        <w:t xml:space="preserve">e votre </w:t>
      </w:r>
      <w:r w:rsidRPr="006D4140">
        <w:rPr>
          <w:rFonts w:ascii="AB BLine" w:hAnsi="AB BLine" w:cs="Calibri"/>
          <w:szCs w:val="24"/>
        </w:rPr>
        <w:t>thèse,</w:t>
      </w:r>
      <w:r w:rsidR="00DC72CA">
        <w:rPr>
          <w:rFonts w:ascii="AB BLine" w:hAnsi="AB BLine" w:cs="Calibri"/>
          <w:szCs w:val="24"/>
        </w:rPr>
        <w:t xml:space="preserve"> destinés aux</w:t>
      </w:r>
      <w:r>
        <w:rPr>
          <w:rFonts w:ascii="AB BLine" w:hAnsi="AB BLine" w:cs="Calibri"/>
          <w:szCs w:val="24"/>
        </w:rPr>
        <w:t xml:space="preserve"> me</w:t>
      </w:r>
      <w:r w:rsidRPr="006D4140">
        <w:rPr>
          <w:rFonts w:ascii="AB BLine" w:hAnsi="AB BLine" w:cs="Calibri"/>
          <w:szCs w:val="24"/>
        </w:rPr>
        <w:t>mbres du jury, lorsque ceux-ci en ont exprimé la demande.</w:t>
      </w:r>
    </w:p>
    <w:p w:rsidR="00D57249" w:rsidRDefault="00D57249" w:rsidP="00D57249">
      <w:pPr>
        <w:tabs>
          <w:tab w:val="left" w:leader="dot" w:pos="9639"/>
        </w:tabs>
        <w:rPr>
          <w:rFonts w:ascii="AB BLine" w:hAnsi="AB BLine" w:cs="Calibri"/>
          <w:szCs w:val="24"/>
        </w:rPr>
      </w:pPr>
      <w:r w:rsidRPr="006D4140">
        <w:rPr>
          <w:rFonts w:ascii="AB BLine" w:hAnsi="AB BLine" w:cs="Calibri"/>
          <w:szCs w:val="24"/>
        </w:rPr>
        <w:t>La thès</w:t>
      </w:r>
      <w:r>
        <w:rPr>
          <w:rFonts w:ascii="AB BLine" w:hAnsi="AB BLine" w:cs="Calibri"/>
          <w:szCs w:val="24"/>
        </w:rPr>
        <w:t>e est éditée en noir et blanc, recto-verso par les services de la reprographie de l’Inalco.  Attention, le manuscrit n’est pas relié.</w:t>
      </w:r>
    </w:p>
    <w:p w:rsidR="00ED7F99" w:rsidRDefault="00ED7F99" w:rsidP="006D4140">
      <w:pPr>
        <w:spacing w:after="0" w:line="360" w:lineRule="auto"/>
        <w:rPr>
          <w:rFonts w:ascii="AB BLine" w:hAnsi="AB BLine" w:cs="Calibri"/>
          <w:b/>
          <w:i/>
          <w:iCs/>
          <w:color w:val="000000" w:themeColor="text1"/>
          <w:szCs w:val="24"/>
        </w:rPr>
      </w:pPr>
    </w:p>
    <w:p w:rsidR="006D4140" w:rsidRPr="00C25D5C" w:rsidRDefault="006D4140" w:rsidP="006D4140">
      <w:pPr>
        <w:spacing w:after="0" w:line="360" w:lineRule="auto"/>
        <w:rPr>
          <w:rFonts w:ascii="AB BLine" w:hAnsi="AB BLine" w:cs="Calibri"/>
          <w:b/>
          <w:i/>
          <w:iCs/>
          <w:color w:val="000000" w:themeColor="text1"/>
          <w:szCs w:val="24"/>
        </w:rPr>
      </w:pPr>
      <w:r w:rsidRPr="00C25D5C">
        <w:rPr>
          <w:rFonts w:ascii="AB BLine" w:hAnsi="AB BLine" w:cs="Calibri"/>
          <w:b/>
          <w:i/>
          <w:iCs/>
          <w:color w:val="000000" w:themeColor="text1"/>
          <w:szCs w:val="24"/>
        </w:rPr>
        <w:t>Identification du demandeur</w:t>
      </w:r>
    </w:p>
    <w:p w:rsidR="0041145C" w:rsidRDefault="0046455B" w:rsidP="00E57E74">
      <w:pPr>
        <w:tabs>
          <w:tab w:val="left" w:leader="dot" w:pos="9639"/>
        </w:tabs>
        <w:rPr>
          <w:rFonts w:ascii="AB BLine" w:hAnsi="AB BLine" w:cs="Calibri"/>
          <w:szCs w:val="24"/>
        </w:rPr>
      </w:pPr>
      <w:r w:rsidRPr="00CA1CA1">
        <w:rPr>
          <w:rFonts w:ascii="AB BLine" w:hAnsi="AB BLine" w:cs="Calibri"/>
          <w:szCs w:val="24"/>
        </w:rPr>
        <w:t xml:space="preserve">Nom et prénom </w:t>
      </w:r>
      <w:r w:rsidR="006D4140">
        <w:rPr>
          <w:rFonts w:ascii="AB BLine" w:hAnsi="AB BLine" w:cs="Calibri"/>
          <w:szCs w:val="24"/>
        </w:rPr>
        <w:t>du doctorant</w:t>
      </w:r>
      <w:r w:rsidR="00887875">
        <w:rPr>
          <w:rFonts w:ascii="AB BLine" w:hAnsi="AB BLine" w:cs="Calibri"/>
          <w:szCs w:val="24"/>
        </w:rPr>
        <w:t xml:space="preserve"> : </w:t>
      </w:r>
    </w:p>
    <w:p w:rsidR="00E57E74" w:rsidRPr="00CA1CA1" w:rsidRDefault="006D4140" w:rsidP="00E57E74">
      <w:pPr>
        <w:tabs>
          <w:tab w:val="left" w:leader="dot" w:pos="9639"/>
        </w:tabs>
        <w:rPr>
          <w:rFonts w:ascii="AB BLine" w:hAnsi="AB BLine" w:cs="Calibri"/>
          <w:szCs w:val="24"/>
        </w:rPr>
      </w:pPr>
      <w:r>
        <w:rPr>
          <w:rFonts w:ascii="AB BLine" w:hAnsi="AB BLine" w:cs="Calibri"/>
          <w:szCs w:val="24"/>
        </w:rPr>
        <w:t xml:space="preserve">Titre de la thèse : </w:t>
      </w:r>
    </w:p>
    <w:p w:rsidR="00E57E74" w:rsidRDefault="0046455B" w:rsidP="00E57E74">
      <w:pPr>
        <w:tabs>
          <w:tab w:val="left" w:leader="dot" w:pos="9639"/>
        </w:tabs>
        <w:rPr>
          <w:rFonts w:ascii="AB BLine" w:hAnsi="AB BLine" w:cs="Calibri"/>
          <w:szCs w:val="24"/>
        </w:rPr>
      </w:pPr>
      <w:r w:rsidRPr="00CA1CA1">
        <w:rPr>
          <w:rFonts w:ascii="AB BLine" w:hAnsi="AB BLine" w:cs="Calibri"/>
          <w:szCs w:val="24"/>
        </w:rPr>
        <w:t>Date de soutenance</w:t>
      </w:r>
      <w:r w:rsidR="00B456B7" w:rsidRPr="00CA1CA1">
        <w:rPr>
          <w:rFonts w:ascii="AB BLine" w:hAnsi="AB BLine" w:cs="Calibri"/>
          <w:szCs w:val="24"/>
        </w:rPr>
        <w:t xml:space="preserve"> : </w:t>
      </w:r>
    </w:p>
    <w:p w:rsidR="00E56022" w:rsidRDefault="00E56022" w:rsidP="00E57E74">
      <w:pPr>
        <w:tabs>
          <w:tab w:val="left" w:leader="dot" w:pos="9639"/>
        </w:tabs>
        <w:rPr>
          <w:rFonts w:ascii="AB BLine" w:hAnsi="AB BLine" w:cs="Calibri"/>
          <w:szCs w:val="24"/>
        </w:rPr>
      </w:pPr>
      <w:r>
        <w:rPr>
          <w:rFonts w:ascii="AB BLine" w:hAnsi="AB BLine" w:cs="Calibri"/>
          <w:szCs w:val="24"/>
        </w:rPr>
        <w:t xml:space="preserve">Nombre d’exemplaires : </w:t>
      </w:r>
      <w:r w:rsidR="0041145C">
        <w:rPr>
          <w:rFonts w:ascii="AB BLine" w:hAnsi="AB BLine" w:cs="Calibri"/>
          <w:szCs w:val="24"/>
        </w:rPr>
        <w:t xml:space="preserve">__ </w:t>
      </w:r>
      <w:r w:rsidR="00E87546">
        <w:rPr>
          <w:rFonts w:ascii="AB BLine" w:hAnsi="AB BLine" w:cs="Calibri"/>
          <w:szCs w:val="24"/>
        </w:rPr>
        <w:t>exemplaires</w:t>
      </w:r>
    </w:p>
    <w:p w:rsidR="003E3017" w:rsidRDefault="003E3017" w:rsidP="00E57E74">
      <w:pPr>
        <w:tabs>
          <w:tab w:val="left" w:leader="dot" w:pos="9639"/>
        </w:tabs>
        <w:rPr>
          <w:rFonts w:ascii="AB BLine" w:hAnsi="AB BLine" w:cs="Calibri"/>
          <w:szCs w:val="24"/>
        </w:rPr>
      </w:pPr>
      <w:r>
        <w:rPr>
          <w:rFonts w:ascii="AB BLine" w:hAnsi="AB BLine" w:cs="Calibri"/>
          <w:szCs w:val="24"/>
        </w:rPr>
        <w:t>M</w:t>
      </w:r>
      <w:r w:rsidR="00E56022">
        <w:rPr>
          <w:rFonts w:ascii="AB BLine" w:hAnsi="AB BLine" w:cs="Calibri"/>
          <w:szCs w:val="24"/>
        </w:rPr>
        <w:t xml:space="preserve">embres du jury </w:t>
      </w:r>
      <w:r>
        <w:rPr>
          <w:rFonts w:ascii="AB BLine" w:hAnsi="AB BLine" w:cs="Calibri"/>
          <w:szCs w:val="24"/>
        </w:rPr>
        <w:t>concernés :</w:t>
      </w:r>
    </w:p>
    <w:p w:rsidR="00E56022" w:rsidRDefault="00E56022" w:rsidP="00E57E74">
      <w:pPr>
        <w:tabs>
          <w:tab w:val="left" w:leader="dot" w:pos="9639"/>
        </w:tabs>
        <w:rPr>
          <w:rFonts w:ascii="AB BLine" w:hAnsi="AB BLine" w:cs="Calibri"/>
          <w:szCs w:val="24"/>
        </w:rPr>
      </w:pPr>
      <w:r>
        <w:rPr>
          <w:rFonts w:ascii="AB BLine" w:hAnsi="AB BLine" w:cs="Calibri"/>
          <w:szCs w:val="24"/>
        </w:rPr>
        <w:t>Après avoir vérifié la conformité des pages 1 et 4 de couverture de la thèse et la lisibilité du format numérique PDF de la thèse, l’</w:t>
      </w:r>
      <w:r w:rsidR="00F67292">
        <w:rPr>
          <w:rFonts w:ascii="AB BLine" w:hAnsi="AB BLine" w:cs="Calibri"/>
          <w:szCs w:val="24"/>
        </w:rPr>
        <w:t>É</w:t>
      </w:r>
      <w:r>
        <w:rPr>
          <w:rFonts w:ascii="AB BLine" w:hAnsi="AB BLine" w:cs="Calibri"/>
          <w:szCs w:val="24"/>
        </w:rPr>
        <w:t xml:space="preserve">cole doctorale autorise </w:t>
      </w:r>
      <w:r w:rsidR="004824F4">
        <w:rPr>
          <w:rFonts w:ascii="AB BLine" w:hAnsi="AB BLine" w:cs="Calibri"/>
          <w:szCs w:val="24"/>
        </w:rPr>
        <w:t>l’impression de la thèse</w:t>
      </w:r>
      <w:r w:rsidR="00C25D5C">
        <w:rPr>
          <w:rFonts w:ascii="AB BLine" w:hAnsi="AB BLine" w:cs="Calibri"/>
          <w:szCs w:val="24"/>
        </w:rPr>
        <w:t>.</w:t>
      </w:r>
    </w:p>
    <w:p w:rsidR="00ED7F99" w:rsidRPr="0041145C" w:rsidRDefault="003E3017" w:rsidP="00ED7F99">
      <w:pPr>
        <w:tabs>
          <w:tab w:val="left" w:leader="dot" w:pos="9639"/>
        </w:tabs>
        <w:ind w:left="4395"/>
        <w:rPr>
          <w:rFonts w:ascii="AB BLine" w:hAnsi="AB BLine" w:cs="Calibri"/>
          <w:sz w:val="20"/>
          <w:szCs w:val="20"/>
        </w:rPr>
      </w:pPr>
      <w:r w:rsidRPr="0041145C">
        <w:rPr>
          <w:rFonts w:ascii="AB BLine" w:hAnsi="AB BLine" w:cs="Calibri"/>
          <w:sz w:val="20"/>
          <w:szCs w:val="20"/>
        </w:rPr>
        <w:t>Paris, le </w:t>
      </w:r>
    </w:p>
    <w:p w:rsidR="00ED7F99" w:rsidRPr="0041145C" w:rsidRDefault="001C19FE" w:rsidP="00F43B48">
      <w:pPr>
        <w:tabs>
          <w:tab w:val="left" w:leader="dot" w:pos="9639"/>
        </w:tabs>
        <w:ind w:left="4395"/>
        <w:rPr>
          <w:rFonts w:ascii="AB BLine" w:hAnsi="AB BLine" w:cs="Calibri"/>
          <w:sz w:val="20"/>
          <w:szCs w:val="20"/>
        </w:rPr>
      </w:pPr>
      <w:r w:rsidRPr="0041145C">
        <w:rPr>
          <w:rFonts w:ascii="AB BLine" w:hAnsi="AB BLine" w:cs="Calibri"/>
          <w:sz w:val="20"/>
          <w:szCs w:val="20"/>
        </w:rPr>
        <w:t>Pour l</w:t>
      </w:r>
      <w:r w:rsidR="00ED7F99" w:rsidRPr="0041145C">
        <w:rPr>
          <w:rFonts w:ascii="AB BLine" w:hAnsi="AB BLine" w:cs="Calibri"/>
          <w:sz w:val="20"/>
          <w:szCs w:val="20"/>
        </w:rPr>
        <w:t>a direction de l’Ecole doctorale</w:t>
      </w:r>
    </w:p>
    <w:p w:rsidR="00ED7F99" w:rsidRPr="0041145C" w:rsidRDefault="00ED7F99" w:rsidP="00F43B48">
      <w:pPr>
        <w:tabs>
          <w:tab w:val="left" w:leader="dot" w:pos="9639"/>
        </w:tabs>
        <w:ind w:left="4395"/>
        <w:rPr>
          <w:rFonts w:ascii="AB BLine" w:hAnsi="AB BLine" w:cs="Calibri"/>
          <w:sz w:val="20"/>
          <w:szCs w:val="20"/>
        </w:rPr>
      </w:pPr>
      <w:r w:rsidRPr="0041145C">
        <w:rPr>
          <w:rFonts w:ascii="AB BLine" w:hAnsi="AB BLine" w:cs="Calibri"/>
          <w:sz w:val="20"/>
          <w:szCs w:val="20"/>
        </w:rPr>
        <w:t>Signature :</w:t>
      </w:r>
    </w:p>
    <w:p w:rsidR="00ED7F99" w:rsidRDefault="00ED7F99" w:rsidP="0041145C">
      <w:pPr>
        <w:tabs>
          <w:tab w:val="left" w:leader="dot" w:pos="9639"/>
        </w:tabs>
        <w:ind w:left="4395"/>
        <w:rPr>
          <w:rFonts w:ascii="AB BLine" w:hAnsi="AB BLine" w:cs="Calibri"/>
          <w:noProof/>
          <w:szCs w:val="24"/>
          <w:lang w:eastAsia="fr-FR"/>
        </w:rPr>
      </w:pPr>
      <w:r w:rsidRPr="0041145C">
        <w:rPr>
          <w:rFonts w:ascii="AB BLine" w:hAnsi="AB BLine" w:cs="Calibri"/>
          <w:sz w:val="20"/>
          <w:szCs w:val="20"/>
        </w:rPr>
        <w:t>Cachet de l’établissement</w:t>
      </w:r>
    </w:p>
    <w:p w:rsidR="0041145C" w:rsidRPr="0041145C" w:rsidRDefault="0041145C" w:rsidP="0041145C">
      <w:pPr>
        <w:tabs>
          <w:tab w:val="left" w:leader="dot" w:pos="9639"/>
        </w:tabs>
        <w:ind w:left="4395"/>
        <w:rPr>
          <w:rFonts w:ascii="AB BLine" w:hAnsi="AB BLine" w:cs="Calibri"/>
          <w:szCs w:val="24"/>
        </w:rPr>
      </w:pPr>
      <w:bookmarkStart w:id="0" w:name="_GoBack"/>
      <w:bookmarkEnd w:id="0"/>
    </w:p>
    <w:p w:rsidR="00F67292" w:rsidRDefault="00B0530A" w:rsidP="00CD32F4">
      <w:pPr>
        <w:rPr>
          <w:rFonts w:ascii="AB BLine" w:hAnsi="AB BLine"/>
          <w:b/>
          <w:sz w:val="20"/>
        </w:rPr>
      </w:pPr>
      <w:r w:rsidRPr="00F67292">
        <w:rPr>
          <w:rFonts w:ascii="AB BLine" w:hAnsi="AB BLine"/>
          <w:b/>
          <w:sz w:val="20"/>
        </w:rPr>
        <w:t xml:space="preserve">N.B. : le </w:t>
      </w:r>
      <w:r w:rsidR="00F67292" w:rsidRPr="00F67292">
        <w:rPr>
          <w:rFonts w:ascii="AB BLine" w:hAnsi="AB BLine"/>
          <w:b/>
          <w:sz w:val="20"/>
        </w:rPr>
        <w:t>délai</w:t>
      </w:r>
      <w:r w:rsidRPr="00F67292">
        <w:rPr>
          <w:rFonts w:ascii="AB BLine" w:hAnsi="AB BLine"/>
          <w:b/>
          <w:sz w:val="20"/>
        </w:rPr>
        <w:t xml:space="preserve"> d’impression de la thèse est d’environ une semaine</w:t>
      </w:r>
      <w:r w:rsidR="00F67292">
        <w:rPr>
          <w:rFonts w:ascii="AB BLine" w:hAnsi="AB BLine"/>
          <w:b/>
          <w:sz w:val="20"/>
        </w:rPr>
        <w:t xml:space="preserve"> (hors congés universitaires)</w:t>
      </w:r>
      <w:r w:rsidRPr="00F67292">
        <w:rPr>
          <w:rFonts w:ascii="AB BLine" w:hAnsi="AB BLine"/>
          <w:b/>
          <w:sz w:val="20"/>
        </w:rPr>
        <w:t xml:space="preserve">. </w:t>
      </w:r>
    </w:p>
    <w:p w:rsidR="00AC060C" w:rsidRPr="00F67292" w:rsidRDefault="00B0530A" w:rsidP="00CD32F4">
      <w:pPr>
        <w:rPr>
          <w:rFonts w:ascii="AB BLine" w:hAnsi="AB BLine"/>
          <w:b/>
          <w:sz w:val="20"/>
        </w:rPr>
      </w:pPr>
      <w:r w:rsidRPr="00F67292">
        <w:rPr>
          <w:rFonts w:ascii="AB BLine" w:hAnsi="AB BLine"/>
          <w:b/>
          <w:sz w:val="20"/>
        </w:rPr>
        <w:t xml:space="preserve">Merci de contacter le service </w:t>
      </w:r>
      <w:hyperlink r:id="rId8" w:history="1">
        <w:r w:rsidR="0041145C">
          <w:rPr>
            <w:rStyle w:val="Lienhypertexte"/>
          </w:rPr>
          <w:t>reprographie@inalco.fr</w:t>
        </w:r>
      </w:hyperlink>
      <w:r w:rsidR="00F67292" w:rsidRPr="00F67292">
        <w:rPr>
          <w:rFonts w:ascii="AB BLine" w:hAnsi="AB BLine"/>
          <w:b/>
          <w:sz w:val="20"/>
        </w:rPr>
        <w:t xml:space="preserve"> (01 81 70 10 07/08) pour le retrait de vos exem</w:t>
      </w:r>
      <w:proofErr w:type="gramStart"/>
      <w:r w:rsidR="00F67292" w:rsidRPr="00F67292">
        <w:rPr>
          <w:rFonts w:ascii="AB BLine" w:hAnsi="AB BLine"/>
          <w:b/>
          <w:sz w:val="20"/>
        </w:rPr>
        <w:t>plaires</w:t>
      </w:r>
      <w:proofErr w:type="gramEnd"/>
      <w:r w:rsidR="00F67292" w:rsidRPr="00F67292">
        <w:rPr>
          <w:rFonts w:ascii="AB BLine" w:hAnsi="AB BLine"/>
          <w:b/>
          <w:sz w:val="20"/>
        </w:rPr>
        <w:t xml:space="preserve"> </w:t>
      </w:r>
    </w:p>
    <w:sectPr w:rsidR="00AC060C" w:rsidRPr="00F67292" w:rsidSect="00C25D5C">
      <w:headerReference w:type="default" r:id="rId9"/>
      <w:pgSz w:w="11906" w:h="16838"/>
      <w:pgMar w:top="1276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D5C" w:rsidRDefault="00C25D5C" w:rsidP="00C25D5C">
      <w:pPr>
        <w:spacing w:after="0" w:line="240" w:lineRule="auto"/>
      </w:pPr>
      <w:r>
        <w:separator/>
      </w:r>
    </w:p>
  </w:endnote>
  <w:endnote w:type="continuationSeparator" w:id="0">
    <w:p w:rsidR="00C25D5C" w:rsidRDefault="00C25D5C" w:rsidP="00C25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altName w:val="Leelawadee UI Semilight"/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 BLine">
    <w:panose1 w:val="02000503000000000000"/>
    <w:charset w:val="00"/>
    <w:family w:val="auto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altName w:val="Leelawadee UI"/>
    <w:panose1 w:val="020B0100010101010101"/>
    <w:charset w:val="00"/>
    <w:family w:val="swiss"/>
    <w:pitch w:val="variable"/>
    <w:sig w:usb0="00000003" w:usb1="0000204A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D5C" w:rsidRDefault="00C25D5C" w:rsidP="00C25D5C">
      <w:pPr>
        <w:spacing w:after="0" w:line="240" w:lineRule="auto"/>
      </w:pPr>
      <w:r>
        <w:separator/>
      </w:r>
    </w:p>
  </w:footnote>
  <w:footnote w:type="continuationSeparator" w:id="0">
    <w:p w:rsidR="00C25D5C" w:rsidRDefault="00C25D5C" w:rsidP="00C25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D5C" w:rsidRDefault="00C25D5C">
    <w:pPr>
      <w:pStyle w:val="En-tte"/>
    </w:pPr>
    <w:r w:rsidRPr="00CA1CA1">
      <w:rPr>
        <w:rFonts w:ascii="AB BLine" w:hAnsi="AB BLine" w:cs="Arial"/>
        <w:b/>
        <w:bCs/>
        <w:noProof/>
        <w:color w:val="000000"/>
        <w:sz w:val="20"/>
        <w:lang w:eastAsia="fr-FR"/>
      </w:rPr>
      <w:drawing>
        <wp:inline distT="0" distB="0" distL="0" distR="0" wp14:anchorId="3C3951A0" wp14:editId="7DFD3CD7">
          <wp:extent cx="2035041" cy="819150"/>
          <wp:effectExtent l="0" t="0" r="381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new_inal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875" cy="8243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247"/>
    <w:multiLevelType w:val="hybridMultilevel"/>
    <w:tmpl w:val="7B7CA726"/>
    <w:lvl w:ilvl="0" w:tplc="112290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55E3F"/>
    <w:multiLevelType w:val="hybridMultilevel"/>
    <w:tmpl w:val="AFF02636"/>
    <w:lvl w:ilvl="0" w:tplc="11229052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8E7"/>
    <w:rsid w:val="0000271A"/>
    <w:rsid w:val="000475E1"/>
    <w:rsid w:val="00073561"/>
    <w:rsid w:val="00074F65"/>
    <w:rsid w:val="000B0EA3"/>
    <w:rsid w:val="00115E66"/>
    <w:rsid w:val="00173A7D"/>
    <w:rsid w:val="001C19FE"/>
    <w:rsid w:val="001F0040"/>
    <w:rsid w:val="002747E6"/>
    <w:rsid w:val="00286DE8"/>
    <w:rsid w:val="002E253D"/>
    <w:rsid w:val="002F769B"/>
    <w:rsid w:val="00307ECA"/>
    <w:rsid w:val="0039443E"/>
    <w:rsid w:val="00396EED"/>
    <w:rsid w:val="003979C1"/>
    <w:rsid w:val="003C03F9"/>
    <w:rsid w:val="003C2EF0"/>
    <w:rsid w:val="003E3017"/>
    <w:rsid w:val="003F1E8F"/>
    <w:rsid w:val="0041145C"/>
    <w:rsid w:val="0046455B"/>
    <w:rsid w:val="004824F4"/>
    <w:rsid w:val="00492063"/>
    <w:rsid w:val="0051413B"/>
    <w:rsid w:val="005444A2"/>
    <w:rsid w:val="00560D47"/>
    <w:rsid w:val="0057391B"/>
    <w:rsid w:val="00584B91"/>
    <w:rsid w:val="00603073"/>
    <w:rsid w:val="00636741"/>
    <w:rsid w:val="0064036B"/>
    <w:rsid w:val="006634F0"/>
    <w:rsid w:val="00673849"/>
    <w:rsid w:val="00683494"/>
    <w:rsid w:val="006A35F0"/>
    <w:rsid w:val="006D4140"/>
    <w:rsid w:val="007515EF"/>
    <w:rsid w:val="0075277F"/>
    <w:rsid w:val="00760FB9"/>
    <w:rsid w:val="0079250F"/>
    <w:rsid w:val="007961AE"/>
    <w:rsid w:val="007D2026"/>
    <w:rsid w:val="007D6CDD"/>
    <w:rsid w:val="007E68E7"/>
    <w:rsid w:val="00815C67"/>
    <w:rsid w:val="0081685A"/>
    <w:rsid w:val="00856183"/>
    <w:rsid w:val="00865EB7"/>
    <w:rsid w:val="008728B0"/>
    <w:rsid w:val="00887875"/>
    <w:rsid w:val="008B2607"/>
    <w:rsid w:val="008B4B5F"/>
    <w:rsid w:val="00903A3D"/>
    <w:rsid w:val="00945DE5"/>
    <w:rsid w:val="0096031B"/>
    <w:rsid w:val="009B677D"/>
    <w:rsid w:val="009F2F42"/>
    <w:rsid w:val="00A64CA2"/>
    <w:rsid w:val="00AC060C"/>
    <w:rsid w:val="00B0530A"/>
    <w:rsid w:val="00B456B7"/>
    <w:rsid w:val="00B95FAF"/>
    <w:rsid w:val="00BA2673"/>
    <w:rsid w:val="00BB424F"/>
    <w:rsid w:val="00BC29D1"/>
    <w:rsid w:val="00BE49CC"/>
    <w:rsid w:val="00BF1485"/>
    <w:rsid w:val="00C12831"/>
    <w:rsid w:val="00C21CCE"/>
    <w:rsid w:val="00C25D5C"/>
    <w:rsid w:val="00C92F69"/>
    <w:rsid w:val="00CA1CA1"/>
    <w:rsid w:val="00CD32F4"/>
    <w:rsid w:val="00D17C7C"/>
    <w:rsid w:val="00D54593"/>
    <w:rsid w:val="00D57249"/>
    <w:rsid w:val="00D85484"/>
    <w:rsid w:val="00DC72CA"/>
    <w:rsid w:val="00E029D6"/>
    <w:rsid w:val="00E56022"/>
    <w:rsid w:val="00E57E74"/>
    <w:rsid w:val="00E67BF1"/>
    <w:rsid w:val="00E87546"/>
    <w:rsid w:val="00ED7F99"/>
    <w:rsid w:val="00F43B48"/>
    <w:rsid w:val="00F67292"/>
    <w:rsid w:val="00FB0D1B"/>
    <w:rsid w:val="00FB2145"/>
    <w:rsid w:val="00FC756E"/>
    <w:rsid w:val="00FE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58749"/>
  <w15:docId w15:val="{5AF80F22-C862-49C9-9889-4003FCEE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B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E2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54593"/>
    <w:pPr>
      <w:ind w:left="720"/>
      <w:contextualSpacing/>
    </w:pPr>
  </w:style>
  <w:style w:type="paragraph" w:customStyle="1" w:styleId="Default">
    <w:name w:val="Default"/>
    <w:rsid w:val="004920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 w:bidi="km-K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2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277F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0B0EA3"/>
    <w:rPr>
      <w:color w:val="808080"/>
    </w:rPr>
  </w:style>
  <w:style w:type="character" w:styleId="lev">
    <w:name w:val="Strong"/>
    <w:basedOn w:val="Policepardfaut"/>
    <w:uiPriority w:val="22"/>
    <w:qFormat/>
    <w:rsid w:val="007515EF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C25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5D5C"/>
  </w:style>
  <w:style w:type="paragraph" w:styleId="Pieddepage">
    <w:name w:val="footer"/>
    <w:basedOn w:val="Normal"/>
    <w:link w:val="PieddepageCar"/>
    <w:uiPriority w:val="99"/>
    <w:unhideWhenUsed/>
    <w:rsid w:val="00C25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5D5C"/>
  </w:style>
  <w:style w:type="character" w:styleId="Lienhypertexte">
    <w:name w:val="Hyperlink"/>
    <w:basedOn w:val="Policepardfaut"/>
    <w:uiPriority w:val="99"/>
    <w:unhideWhenUsed/>
    <w:rsid w:val="00F672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prographie@inalco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12101-AE84-4551-9009-7641C2CD1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Marie-line Jouannaux</dc:creator>
  <cp:keywords/>
  <dc:description/>
  <cp:lastModifiedBy>Barbora CHAVEL</cp:lastModifiedBy>
  <cp:revision>2</cp:revision>
  <cp:lastPrinted>2022-10-18T11:38:00Z</cp:lastPrinted>
  <dcterms:created xsi:type="dcterms:W3CDTF">2022-10-31T15:03:00Z</dcterms:created>
  <dcterms:modified xsi:type="dcterms:W3CDTF">2022-10-31T15:03:00Z</dcterms:modified>
</cp:coreProperties>
</file>