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3"/>
        <w:rPr>
          <w:rFonts w:ascii="Calibri" w:cs="Calibri" w:eastAsia="Calibri" w:hAnsi="Calibri"/>
          <w:u w:val="single"/>
        </w:rPr>
      </w:pPr>
      <w:r w:rsidDel="00000000" w:rsidR="00000000" w:rsidRPr="00000000">
        <w:rPr>
          <w:rtl w:val="0"/>
        </w:rPr>
      </w:r>
    </w:p>
    <w:p w:rsidR="00000000" w:rsidDel="00000000" w:rsidP="00000000" w:rsidRDefault="00000000" w:rsidRPr="00000000" w14:paraId="00000002">
      <w:pPr>
        <w:ind w:right="3"/>
        <w:jc w:val="center"/>
        <w:rPr>
          <w:rFonts w:ascii="Calibri" w:cs="Calibri" w:eastAsia="Calibri" w:hAnsi="Calibri"/>
          <w:b w:val="1"/>
          <w:color w:val="0086e6"/>
          <w:sz w:val="32"/>
          <w:szCs w:val="32"/>
        </w:rPr>
      </w:pPr>
      <w:r w:rsidDel="00000000" w:rsidR="00000000" w:rsidRPr="00000000">
        <w:rPr>
          <w:rFonts w:ascii="Calibri" w:cs="Calibri" w:eastAsia="Calibri" w:hAnsi="Calibri"/>
          <w:b w:val="1"/>
          <w:color w:val="0086e6"/>
          <w:sz w:val="32"/>
          <w:szCs w:val="32"/>
          <w:rtl w:val="0"/>
        </w:rPr>
        <w:t xml:space="preserve">Dossier de demande de reconnaissance en tant </w:t>
      </w:r>
    </w:p>
    <w:p w:rsidR="00000000" w:rsidDel="00000000" w:rsidP="00000000" w:rsidRDefault="00000000" w:rsidRPr="00000000" w14:paraId="00000003">
      <w:pPr>
        <w:ind w:right="3"/>
        <w:jc w:val="center"/>
        <w:rPr>
          <w:rFonts w:ascii="Calibri" w:cs="Calibri" w:eastAsia="Calibri" w:hAnsi="Calibri"/>
          <w:b w:val="1"/>
          <w:color w:val="0086e6"/>
          <w:sz w:val="32"/>
          <w:szCs w:val="32"/>
        </w:rPr>
      </w:pPr>
      <w:r w:rsidDel="00000000" w:rsidR="00000000" w:rsidRPr="00000000">
        <w:rPr>
          <w:rFonts w:ascii="Calibri" w:cs="Calibri" w:eastAsia="Calibri" w:hAnsi="Calibri"/>
          <w:b w:val="1"/>
          <w:color w:val="0086e6"/>
          <w:sz w:val="32"/>
          <w:szCs w:val="32"/>
          <w:rtl w:val="0"/>
        </w:rPr>
        <w:t xml:space="preserve">qu’Association étudiante de l’Inalco </w:t>
      </w:r>
    </w:p>
    <w:p w:rsidR="00000000" w:rsidDel="00000000" w:rsidP="00000000" w:rsidRDefault="00000000" w:rsidRPr="00000000" w14:paraId="00000004">
      <w:pPr>
        <w:ind w:right="3"/>
        <w:jc w:val="center"/>
        <w:rPr>
          <w:rFonts w:ascii="Calibri" w:cs="Calibri" w:eastAsia="Calibri" w:hAnsi="Calibri"/>
          <w:color w:val="0086e6"/>
          <w:sz w:val="24"/>
          <w:szCs w:val="24"/>
        </w:rPr>
      </w:pPr>
      <w:r w:rsidDel="00000000" w:rsidR="00000000" w:rsidRPr="00000000">
        <w:rPr>
          <w:rFonts w:ascii="Calibri" w:cs="Calibri" w:eastAsia="Calibri" w:hAnsi="Calibri"/>
          <w:color w:val="0086e6"/>
          <w:sz w:val="24"/>
          <w:szCs w:val="24"/>
          <w:rtl w:val="0"/>
        </w:rPr>
        <w:t xml:space="preserve">Année universitaire 2023-2024</w:t>
      </w:r>
    </w:p>
    <w:p w:rsidR="00000000" w:rsidDel="00000000" w:rsidP="00000000" w:rsidRDefault="00000000" w:rsidRPr="00000000" w14:paraId="00000005">
      <w:pPr>
        <w:ind w:right="3"/>
        <w:jc w:val="center"/>
        <w:rPr>
          <w:rFonts w:ascii="Calibri" w:cs="Calibri" w:eastAsia="Calibri" w:hAnsi="Calibri"/>
          <w:color w:val="0086e6"/>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 Présentation générale </w:t>
      </w:r>
    </w:p>
    <w:p w:rsidR="00000000" w:rsidDel="00000000" w:rsidP="00000000" w:rsidRDefault="00000000" w:rsidRPr="00000000" w14:paraId="0000000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spacing w:line="360" w:lineRule="auto"/>
        <w:rPr>
          <w:rFonts w:ascii="Calibri" w:cs="Calibri" w:eastAsia="Calibri" w:hAnsi="Calibri"/>
        </w:rPr>
      </w:pPr>
      <w:r w:rsidDel="00000000" w:rsidR="00000000" w:rsidRPr="00000000">
        <w:rPr>
          <w:rFonts w:ascii="Calibri" w:cs="Calibri" w:eastAsia="Calibri" w:hAnsi="Calibri"/>
          <w:b w:val="1"/>
          <w:rtl w:val="0"/>
        </w:rPr>
        <w:t xml:space="preserve">Identification de l’association</w:t>
      </w: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spacing w:line="360" w:lineRule="auto"/>
        <w:rPr>
          <w:rFonts w:ascii="Calibri" w:cs="Calibri" w:eastAsia="Calibri" w:hAnsi="Calibri"/>
        </w:rPr>
      </w:pPr>
      <w:r w:rsidDel="00000000" w:rsidR="00000000" w:rsidRPr="00000000">
        <w:rPr>
          <w:rFonts w:ascii="Calibri" w:cs="Calibri" w:eastAsia="Calibri" w:hAnsi="Calibri"/>
          <w:rtl w:val="0"/>
        </w:rPr>
        <w:t xml:space="preserve">Nom (si sigle, veuillez développer) ………………………………………………………………………………………………………………………….</w:t>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between w:space="0" w:sz="0" w:val="nil"/>
        </w:pBdr>
        <w:tabs>
          <w:tab w:val="left" w:leader="none" w:pos="2383"/>
          <w:tab w:val="left" w:leader="none" w:pos="10381"/>
        </w:tabs>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Siège social ………………………………………………………………………………………………………………………….</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between w:space="0" w:sz="0" w:val="nil"/>
        </w:pBdr>
        <w:tabs>
          <w:tab w:val="left" w:leader="none" w:pos="2383"/>
          <w:tab w:val="left" w:leader="none" w:pos="10381"/>
        </w:tabs>
        <w:spacing w:line="360" w:lineRule="auto"/>
        <w:rPr>
          <w:rFonts w:ascii="Calibri" w:cs="Calibri" w:eastAsia="Calibri" w:hAnsi="Calibri"/>
        </w:rPr>
      </w:pPr>
      <w:r w:rsidDel="00000000" w:rsidR="00000000" w:rsidRPr="00000000">
        <w:rPr>
          <w:rFonts w:ascii="Calibri" w:cs="Calibri" w:eastAsia="Calibri" w:hAnsi="Calibri"/>
          <w:rtl w:val="0"/>
        </w:rPr>
        <w:t xml:space="preserve">Numéro SIREN et/ou SIRET………………………………………………………………………………………………………………………….</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between w:space="0" w:sz="0" w:val="nil"/>
        </w:pBdr>
        <w:tabs>
          <w:tab w:val="left" w:leader="none" w:pos="2383"/>
          <w:tab w:val="left" w:leader="none" w:pos="10381"/>
        </w:tabs>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Adresse e-mail ………………………………………………………………………………………………………………………….</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between w:space="0" w:sz="0" w:val="nil"/>
        </w:pBdr>
        <w:tabs>
          <w:tab w:val="left" w:leader="none" w:pos="2383"/>
          <w:tab w:val="left" w:leader="none" w:pos="10381"/>
        </w:tabs>
        <w:spacing w:line="360" w:lineRule="auto"/>
        <w:rPr>
          <w:rFonts w:ascii="Calibri" w:cs="Calibri" w:eastAsia="Calibri" w:hAnsi="Calibri"/>
        </w:rPr>
      </w:pPr>
      <w:r w:rsidDel="00000000" w:rsidR="00000000" w:rsidRPr="00000000">
        <w:rPr>
          <w:rFonts w:ascii="Calibri" w:cs="Calibri" w:eastAsia="Calibri" w:hAnsi="Calibri"/>
          <w:rtl w:val="0"/>
        </w:rPr>
        <w:t xml:space="preserve">Nombre d’adhérent·e·s ………………………………………………………………………………………………………………………….</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between w:space="0" w:sz="0" w:val="nil"/>
        </w:pBdr>
        <w:tabs>
          <w:tab w:val="left" w:leader="none" w:pos="2383"/>
          <w:tab w:val="left" w:leader="none" w:pos="10381"/>
        </w:tabs>
        <w:spacing w:line="36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between w:space="0" w:sz="0" w:val="nil"/>
        </w:pBdr>
        <w:tabs>
          <w:tab w:val="left" w:leader="none" w:pos="2383"/>
          <w:tab w:val="left" w:leader="none" w:pos="10381"/>
        </w:tabs>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Logo (s’il y a)</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between w:space="0" w:sz="0" w:val="nil"/>
        </w:pBdr>
        <w:tabs>
          <w:tab w:val="left" w:leader="none" w:pos="2383"/>
          <w:tab w:val="left" w:leader="none" w:pos="10381"/>
        </w:tabs>
        <w:spacing w:line="36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between w:space="0" w:sz="0" w:val="nil"/>
        </w:pBdr>
        <w:tabs>
          <w:tab w:val="left" w:leader="none" w:pos="2383"/>
          <w:tab w:val="left" w:leader="none" w:pos="10381"/>
        </w:tabs>
        <w:spacing w:line="36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between w:space="0" w:sz="0" w:val="nil"/>
        </w:pBdr>
        <w:tabs>
          <w:tab w:val="left" w:leader="none" w:pos="2383"/>
          <w:tab w:val="left" w:leader="none" w:pos="10381"/>
        </w:tabs>
        <w:spacing w:line="36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pacing w:line="360" w:lineRule="auto"/>
        <w:rPr>
          <w:rFonts w:ascii="Calibri" w:cs="Calibri" w:eastAsia="Calibri" w:hAnsi="Calibri"/>
        </w:rPr>
      </w:pPr>
      <w:r w:rsidDel="00000000" w:rsidR="00000000" w:rsidRPr="00000000">
        <w:rPr>
          <w:rFonts w:ascii="Calibri" w:cs="Calibri" w:eastAsia="Calibri" w:hAnsi="Calibri"/>
          <w:b w:val="1"/>
          <w:rtl w:val="0"/>
        </w:rPr>
        <w:t xml:space="preserve">But/Objet </w:t>
      </w:r>
      <w:r w:rsidDel="00000000" w:rsidR="00000000" w:rsidRPr="00000000">
        <w:rPr>
          <w:rFonts w:ascii="Calibri" w:cs="Calibri" w:eastAsia="Calibri" w:hAnsi="Calibri"/>
          <w:rtl w:val="0"/>
        </w:rPr>
        <w:t xml:space="preserve">(tel qu’indiqués sur les statuts)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 ……………………………………….………………………………………………………………………………….………………………………………… ……………………………………….………………………………………………………………………………….………………………………………… ……………………………………….………………………………………………………………………………….………………………………………… ……………………………………….………………………………………………………………………………….………………………………………… ……………………………………….………………………………………………………………………………….………………………………………… ……………………………………….………………………………………………………………………………….………………………………………… ……………………………………….………………………………………………………………………………….………………………………………… ……………………………………….………………………………………………………………………………….………………………………………… </w:t>
      </w:r>
    </w:p>
    <w:p w:rsidR="00000000" w:rsidDel="00000000" w:rsidP="00000000" w:rsidRDefault="00000000" w:rsidRPr="00000000" w14:paraId="00000018">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Date de publication au JOAFE </w:t>
      </w:r>
      <w:r w:rsidDel="00000000" w:rsidR="00000000" w:rsidRPr="00000000">
        <w:rPr>
          <w:rFonts w:ascii="Calibri" w:cs="Calibri" w:eastAsia="Calibri" w:hAnsi="Calibri"/>
          <w:rtl w:val="0"/>
        </w:rPr>
        <w:t xml:space="preserve">(si Association en constitution) …………………………….…………………………………………</w:t>
      </w: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pacing w:line="360" w:lineRule="auto"/>
        <w:rPr>
          <w:rFonts w:ascii="Calibri" w:cs="Calibri" w:eastAsia="Calibri" w:hAnsi="Calibri"/>
        </w:rPr>
      </w:pPr>
      <w:r w:rsidDel="00000000" w:rsidR="00000000" w:rsidRPr="00000000">
        <w:rPr>
          <w:rFonts w:ascii="Calibri" w:cs="Calibri" w:eastAsia="Calibri" w:hAnsi="Calibri"/>
          <w:b w:val="1"/>
          <w:rtl w:val="0"/>
        </w:rPr>
        <w:t xml:space="preserve">Date de la dernière AG </w:t>
      </w:r>
      <w:r w:rsidDel="00000000" w:rsidR="00000000" w:rsidRPr="00000000">
        <w:rPr>
          <w:rFonts w:ascii="Calibri" w:cs="Calibri" w:eastAsia="Calibri" w:hAnsi="Calibri"/>
          <w:rtl w:val="0"/>
        </w:rPr>
        <w:t xml:space="preserve">(de l’AG constitutive si Association en constitution) …………………………….……………………………</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spacing w:line="360" w:lineRule="auto"/>
        <w:rPr>
          <w:rFonts w:ascii="Calibri" w:cs="Calibri" w:eastAsia="Calibri" w:hAnsi="Calibri"/>
        </w:rPr>
      </w:pPr>
      <w:r w:rsidDel="00000000" w:rsidR="00000000" w:rsidRPr="00000000">
        <w:rPr>
          <w:rFonts w:ascii="Calibri" w:cs="Calibri" w:eastAsia="Calibri" w:hAnsi="Calibri"/>
          <w:b w:val="1"/>
          <w:rtl w:val="0"/>
        </w:rPr>
        <w:t xml:space="preserve">Nombre d’adhérents à date de la dernière AG </w:t>
      </w:r>
      <w:r w:rsidDel="00000000" w:rsidR="00000000" w:rsidRPr="00000000">
        <w:rPr>
          <w:rFonts w:ascii="Calibri" w:cs="Calibri" w:eastAsia="Calibri" w:hAnsi="Calibri"/>
          <w:rtl w:val="0"/>
        </w:rPr>
        <w:t xml:space="preserve"> (Nb potentiel si Association en constitution) …………………………….………… </w:t>
      </w:r>
    </w:p>
    <w:p w:rsidR="00000000" w:rsidDel="00000000" w:rsidP="00000000" w:rsidRDefault="00000000" w:rsidRPr="00000000" w14:paraId="0000001D">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E">
      <w:pPr>
        <w:ind w:right="-8"/>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360" w:lineRule="auto"/>
        <w:ind w:right="-8"/>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Présentation du/des projet(s) de l’année à venir</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right="-8"/>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spacing w:line="360" w:lineRule="auto"/>
        <w:ind w:right="-8"/>
        <w:jc w:val="both"/>
        <w:rPr>
          <w:rFonts w:ascii="Calibri" w:cs="Calibri" w:eastAsia="Calibri" w:hAnsi="Calibri"/>
        </w:rPr>
      </w:pPr>
      <w:r w:rsidDel="00000000" w:rsidR="00000000" w:rsidRPr="00000000">
        <w:rPr>
          <w:rFonts w:ascii="Calibri" w:cs="Calibri" w:eastAsia="Calibri" w:hAnsi="Calibri"/>
          <w:rtl w:val="0"/>
        </w:rPr>
        <w:t xml:space="preserve">Veuillez décrire vos projets à venir en quelques lignes. </w:t>
      </w:r>
    </w:p>
    <w:p w:rsidR="00000000" w:rsidDel="00000000" w:rsidP="00000000" w:rsidRDefault="00000000" w:rsidRPr="00000000" w14:paraId="00000022">
      <w:pPr>
        <w:spacing w:line="360" w:lineRule="auto"/>
        <w:ind w:right="-8"/>
        <w:jc w:val="both"/>
        <w:rPr>
          <w:rFonts w:ascii="Calibri" w:cs="Calibri" w:eastAsia="Calibri" w:hAnsi="Calibri"/>
        </w:rPr>
      </w:pPr>
      <w:r w:rsidDel="00000000" w:rsidR="00000000" w:rsidRPr="00000000">
        <w:rPr>
          <w:rFonts w:ascii="Calibri" w:cs="Calibri" w:eastAsia="Calibri" w:hAnsi="Calibri"/>
          <w:rtl w:val="0"/>
        </w:rPr>
        <w:t xml:space="preserve">N’hésitez pas à donner les informations les plus précises et concrètes possible : un dossier clair et complet sera valorisé lors de la commission CVEC. De même, la commission examinera particulièrement la qualité du projet associatif (culturel, intégration, citoyenneté, humanitaire etc.), la transversalité du projet et les retombées pour les étudiant·e·s de l’Inalco.</w:t>
      </w:r>
    </w:p>
    <w:p w:rsidR="00000000" w:rsidDel="00000000" w:rsidP="00000000" w:rsidRDefault="00000000" w:rsidRPr="00000000" w14:paraId="00000023">
      <w:pPr>
        <w:spacing w:line="360" w:lineRule="auto"/>
        <w:ind w:right="-8"/>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360" w:lineRule="auto"/>
        <w:ind w:right="-8"/>
        <w:rPr>
          <w:rFonts w:ascii="Calibri" w:cs="Calibri" w:eastAsia="Calibri" w:hAnsi="Calibri"/>
          <w:u w:val="single"/>
        </w:rPr>
      </w:pPr>
      <w:r w:rsidDel="00000000" w:rsidR="00000000" w:rsidRPr="00000000">
        <w:rPr>
          <w:rFonts w:ascii="Calibri" w:cs="Calibri" w:eastAsia="Calibri" w:hAnsi="Calibri"/>
          <w:b w:val="1"/>
          <w:rtl w:val="0"/>
        </w:rPr>
        <w:t xml:space="preserve">Présentation générale du/des projet(s)</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u w:val="single"/>
          <w:rtl w:val="0"/>
        </w:rPr>
        <w:tab/>
        <w:tab/>
        <w:tab/>
        <w:tab/>
        <w:tab/>
        <w:tab/>
        <w:tab/>
        <w:tab/>
        <w:tab/>
      </w:r>
    </w:p>
    <w:p w:rsidR="00000000" w:rsidDel="00000000" w:rsidP="00000000" w:rsidRDefault="00000000" w:rsidRPr="00000000" w14:paraId="00000025">
      <w:pPr>
        <w:spacing w:line="360" w:lineRule="auto"/>
        <w:ind w:right="-8"/>
        <w:rPr>
          <w:rFonts w:ascii="Calibri" w:cs="Calibri" w:eastAsia="Calibri" w:hAnsi="Calibri"/>
          <w:u w:val="single"/>
        </w:rPr>
      </w:pPr>
      <w:r w:rsidDel="00000000" w:rsidR="00000000" w:rsidRPr="00000000">
        <w:rPr>
          <w:rFonts w:ascii="Calibri" w:cs="Calibri" w:eastAsia="Calibri" w:hAnsi="Calibri"/>
          <w:u w:val="single"/>
          <w:rtl w:val="0"/>
        </w:rPr>
        <w:tab/>
        <w:tab/>
        <w:tab/>
        <w:tab/>
        <w:tab/>
        <w:tab/>
        <w:tab/>
        <w:tab/>
        <w:tab/>
        <w:tab/>
        <w:tab/>
        <w:tab/>
        <w:tab/>
      </w:r>
    </w:p>
    <w:p w:rsidR="00000000" w:rsidDel="00000000" w:rsidP="00000000" w:rsidRDefault="00000000" w:rsidRPr="00000000" w14:paraId="00000026">
      <w:pPr>
        <w:spacing w:line="360" w:lineRule="auto"/>
        <w:ind w:right="-8"/>
        <w:rPr>
          <w:rFonts w:ascii="Calibri" w:cs="Calibri" w:eastAsia="Calibri" w:hAnsi="Calibri"/>
          <w:u w:val="single"/>
        </w:rPr>
      </w:pPr>
      <w:r w:rsidDel="00000000" w:rsidR="00000000" w:rsidRPr="00000000">
        <w:rPr>
          <w:rFonts w:ascii="Calibri" w:cs="Calibri" w:eastAsia="Calibri" w:hAnsi="Calibri"/>
          <w:u w:val="single"/>
          <w:rtl w:val="0"/>
        </w:rPr>
        <w:tab/>
        <w:tab/>
        <w:tab/>
        <w:tab/>
        <w:tab/>
        <w:tab/>
        <w:tab/>
        <w:tab/>
        <w:tab/>
        <w:tab/>
        <w:tab/>
        <w:tab/>
        <w:tab/>
      </w:r>
    </w:p>
    <w:p w:rsidR="00000000" w:rsidDel="00000000" w:rsidP="00000000" w:rsidRDefault="00000000" w:rsidRPr="00000000" w14:paraId="00000027">
      <w:pPr>
        <w:spacing w:line="360" w:lineRule="auto"/>
        <w:ind w:right="-8"/>
        <w:rPr>
          <w:rFonts w:ascii="Calibri" w:cs="Calibri" w:eastAsia="Calibri" w:hAnsi="Calibri"/>
          <w:u w:val="single"/>
        </w:rPr>
      </w:pPr>
      <w:r w:rsidDel="00000000" w:rsidR="00000000" w:rsidRPr="00000000">
        <w:rPr>
          <w:rFonts w:ascii="Calibri" w:cs="Calibri" w:eastAsia="Calibri" w:hAnsi="Calibri"/>
          <w:u w:val="single"/>
          <w:rtl w:val="0"/>
        </w:rPr>
        <w:tab/>
        <w:tab/>
        <w:tab/>
        <w:tab/>
        <w:tab/>
        <w:tab/>
        <w:tab/>
        <w:tab/>
        <w:tab/>
        <w:tab/>
        <w:tab/>
        <w:tab/>
        <w:tab/>
      </w:r>
    </w:p>
    <w:p w:rsidR="00000000" w:rsidDel="00000000" w:rsidP="00000000" w:rsidRDefault="00000000" w:rsidRPr="00000000" w14:paraId="00000028">
      <w:pPr>
        <w:spacing w:line="360" w:lineRule="auto"/>
        <w:ind w:right="-8"/>
        <w:rPr>
          <w:rFonts w:ascii="Calibri" w:cs="Calibri" w:eastAsia="Calibri" w:hAnsi="Calibri"/>
          <w:u w:val="single"/>
        </w:rPr>
      </w:pPr>
      <w:r w:rsidDel="00000000" w:rsidR="00000000" w:rsidRPr="00000000">
        <w:rPr>
          <w:rFonts w:ascii="Calibri" w:cs="Calibri" w:eastAsia="Calibri" w:hAnsi="Calibri"/>
          <w:u w:val="single"/>
          <w:rtl w:val="0"/>
        </w:rPr>
        <w:tab/>
        <w:tab/>
        <w:tab/>
        <w:tab/>
        <w:tab/>
        <w:tab/>
        <w:tab/>
        <w:tab/>
        <w:tab/>
        <w:tab/>
        <w:tab/>
        <w:tab/>
        <w:tab/>
      </w:r>
    </w:p>
    <w:p w:rsidR="00000000" w:rsidDel="00000000" w:rsidP="00000000" w:rsidRDefault="00000000" w:rsidRPr="00000000" w14:paraId="00000029">
      <w:pPr>
        <w:spacing w:line="360" w:lineRule="auto"/>
        <w:ind w:right="-8"/>
        <w:rPr>
          <w:rFonts w:ascii="Calibri" w:cs="Calibri" w:eastAsia="Calibri" w:hAnsi="Calibri"/>
          <w:u w:val="single"/>
        </w:rPr>
      </w:pPr>
      <w:r w:rsidDel="00000000" w:rsidR="00000000" w:rsidRPr="00000000">
        <w:rPr>
          <w:rFonts w:ascii="Calibri" w:cs="Calibri" w:eastAsia="Calibri" w:hAnsi="Calibri"/>
          <w:u w:val="single"/>
          <w:rtl w:val="0"/>
        </w:rPr>
        <w:tab/>
        <w:tab/>
        <w:tab/>
        <w:tab/>
        <w:tab/>
        <w:tab/>
        <w:tab/>
        <w:tab/>
        <w:tab/>
        <w:tab/>
        <w:tab/>
        <w:tab/>
        <w:tab/>
      </w:r>
    </w:p>
    <w:p w:rsidR="00000000" w:rsidDel="00000000" w:rsidP="00000000" w:rsidRDefault="00000000" w:rsidRPr="00000000" w14:paraId="0000002A">
      <w:pPr>
        <w:spacing w:line="360" w:lineRule="auto"/>
        <w:ind w:right="-8"/>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spacing w:line="360" w:lineRule="auto"/>
        <w:ind w:right="-8"/>
        <w:rPr>
          <w:rFonts w:ascii="Calibri" w:cs="Calibri" w:eastAsia="Calibri" w:hAnsi="Calibri"/>
          <w:u w:val="single"/>
        </w:rPr>
      </w:pPr>
      <w:r w:rsidDel="00000000" w:rsidR="00000000" w:rsidRPr="00000000">
        <w:rPr>
          <w:rFonts w:ascii="Calibri" w:cs="Calibri" w:eastAsia="Calibri" w:hAnsi="Calibri"/>
          <w:b w:val="1"/>
          <w:rtl w:val="0"/>
        </w:rPr>
        <w:t xml:space="preserve">Calendrier prévisionnel du/des projet(s)</w:t>
      </w:r>
      <w:r w:rsidDel="00000000" w:rsidR="00000000" w:rsidRPr="00000000">
        <w:rPr>
          <w:rFonts w:ascii="Calibri" w:cs="Calibri" w:eastAsia="Calibri" w:hAnsi="Calibri"/>
          <w:rtl w:val="0"/>
        </w:rPr>
        <w:t xml:space="preserve"> (à titre indicatif) :</w:t>
      </w:r>
      <w:r w:rsidDel="00000000" w:rsidR="00000000" w:rsidRPr="00000000">
        <w:rPr>
          <w:rFonts w:ascii="Calibri" w:cs="Calibri" w:eastAsia="Calibri" w:hAnsi="Calibri"/>
          <w:u w:val="single"/>
          <w:rtl w:val="0"/>
        </w:rPr>
        <w:t xml:space="preserve"> </w:t>
        <w:tab/>
        <w:tab/>
        <w:tab/>
        <w:tab/>
        <w:tab/>
        <w:tab/>
      </w:r>
    </w:p>
    <w:p w:rsidR="00000000" w:rsidDel="00000000" w:rsidP="00000000" w:rsidRDefault="00000000" w:rsidRPr="00000000" w14:paraId="0000002C">
      <w:pPr>
        <w:spacing w:line="360" w:lineRule="auto"/>
        <w:ind w:right="-8"/>
        <w:rPr>
          <w:rFonts w:ascii="Calibri" w:cs="Calibri" w:eastAsia="Calibri" w:hAnsi="Calibri"/>
          <w:u w:val="single"/>
        </w:rPr>
      </w:pPr>
      <w:r w:rsidDel="00000000" w:rsidR="00000000" w:rsidRPr="00000000">
        <w:rPr>
          <w:rFonts w:ascii="Calibri" w:cs="Calibri" w:eastAsia="Calibri" w:hAnsi="Calibri"/>
          <w:u w:val="single"/>
          <w:rtl w:val="0"/>
        </w:rPr>
        <w:tab/>
        <w:tab/>
        <w:tab/>
        <w:tab/>
        <w:tab/>
        <w:tab/>
        <w:tab/>
        <w:tab/>
        <w:tab/>
        <w:tab/>
        <w:tab/>
        <w:tab/>
        <w:tab/>
      </w:r>
    </w:p>
    <w:p w:rsidR="00000000" w:rsidDel="00000000" w:rsidP="00000000" w:rsidRDefault="00000000" w:rsidRPr="00000000" w14:paraId="0000002D">
      <w:pPr>
        <w:spacing w:line="360" w:lineRule="auto"/>
        <w:ind w:right="-8"/>
        <w:rPr>
          <w:rFonts w:ascii="Calibri" w:cs="Calibri" w:eastAsia="Calibri" w:hAnsi="Calibri"/>
          <w:u w:val="single"/>
        </w:rPr>
      </w:pPr>
      <w:r w:rsidDel="00000000" w:rsidR="00000000" w:rsidRPr="00000000">
        <w:rPr>
          <w:rFonts w:ascii="Calibri" w:cs="Calibri" w:eastAsia="Calibri" w:hAnsi="Calibri"/>
          <w:u w:val="single"/>
          <w:rtl w:val="0"/>
        </w:rPr>
        <w:tab/>
        <w:tab/>
        <w:tab/>
        <w:tab/>
        <w:tab/>
        <w:tab/>
        <w:tab/>
        <w:tab/>
        <w:tab/>
        <w:tab/>
        <w:tab/>
        <w:tab/>
        <w:tab/>
      </w:r>
    </w:p>
    <w:p w:rsidR="00000000" w:rsidDel="00000000" w:rsidP="00000000" w:rsidRDefault="00000000" w:rsidRPr="00000000" w14:paraId="0000002E">
      <w:pPr>
        <w:spacing w:line="360" w:lineRule="auto"/>
        <w:ind w:right="-8"/>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360" w:lineRule="auto"/>
        <w:ind w:right="-8"/>
        <w:rPr>
          <w:rFonts w:ascii="Calibri" w:cs="Calibri" w:eastAsia="Calibri" w:hAnsi="Calibri"/>
          <w:u w:val="single"/>
        </w:rPr>
      </w:pPr>
      <w:r w:rsidDel="00000000" w:rsidR="00000000" w:rsidRPr="00000000">
        <w:rPr>
          <w:rFonts w:ascii="Calibri" w:cs="Calibri" w:eastAsia="Calibri" w:hAnsi="Calibri"/>
          <w:b w:val="1"/>
          <w:rtl w:val="0"/>
        </w:rPr>
        <w:t xml:space="preserve">Modalités de communication</w:t>
      </w:r>
      <w:r w:rsidDel="00000000" w:rsidR="00000000" w:rsidRPr="00000000">
        <w:rPr>
          <w:rFonts w:ascii="Calibri" w:cs="Calibri" w:eastAsia="Calibri" w:hAnsi="Calibri"/>
          <w:rtl w:val="0"/>
        </w:rPr>
        <w:t xml:space="preserve"> (s’il y a – indiquer les coordonnées de vos comptes de réseaux sociaux) : </w:t>
      </w:r>
      <w:r w:rsidDel="00000000" w:rsidR="00000000" w:rsidRPr="00000000">
        <w:rPr>
          <w:rtl w:val="0"/>
        </w:rPr>
      </w:r>
    </w:p>
    <w:p w:rsidR="00000000" w:rsidDel="00000000" w:rsidP="00000000" w:rsidRDefault="00000000" w:rsidRPr="00000000" w14:paraId="00000030">
      <w:pPr>
        <w:spacing w:line="360" w:lineRule="auto"/>
        <w:ind w:right="-8"/>
        <w:rPr>
          <w:rFonts w:ascii="Calibri" w:cs="Calibri" w:eastAsia="Calibri" w:hAnsi="Calibri"/>
          <w:u w:val="single"/>
        </w:rPr>
      </w:pPr>
      <w:r w:rsidDel="00000000" w:rsidR="00000000" w:rsidRPr="00000000">
        <w:rPr>
          <w:rFonts w:ascii="Calibri" w:cs="Calibri" w:eastAsia="Calibri" w:hAnsi="Calibri"/>
          <w:u w:val="single"/>
          <w:rtl w:val="0"/>
        </w:rPr>
        <w:tab/>
        <w:tab/>
        <w:tab/>
        <w:tab/>
        <w:tab/>
        <w:tab/>
        <w:tab/>
        <w:tab/>
        <w:tab/>
        <w:tab/>
        <w:tab/>
        <w:tab/>
        <w:tab/>
      </w:r>
    </w:p>
    <w:p w:rsidR="00000000" w:rsidDel="00000000" w:rsidP="00000000" w:rsidRDefault="00000000" w:rsidRPr="00000000" w14:paraId="00000031">
      <w:pPr>
        <w:spacing w:line="360" w:lineRule="auto"/>
        <w:ind w:right="-8"/>
        <w:rPr>
          <w:rFonts w:ascii="Calibri" w:cs="Calibri" w:eastAsia="Calibri" w:hAnsi="Calibri"/>
          <w:u w:val="single"/>
        </w:rPr>
      </w:pPr>
      <w:r w:rsidDel="00000000" w:rsidR="00000000" w:rsidRPr="00000000">
        <w:rPr>
          <w:rFonts w:ascii="Calibri" w:cs="Calibri" w:eastAsia="Calibri" w:hAnsi="Calibri"/>
          <w:u w:val="single"/>
          <w:rtl w:val="0"/>
        </w:rPr>
        <w:tab/>
        <w:tab/>
        <w:tab/>
        <w:tab/>
        <w:tab/>
        <w:tab/>
        <w:tab/>
        <w:tab/>
        <w:tab/>
        <w:tab/>
        <w:tab/>
        <w:tab/>
        <w:tab/>
      </w:r>
    </w:p>
    <w:p w:rsidR="00000000" w:rsidDel="00000000" w:rsidP="00000000" w:rsidRDefault="00000000" w:rsidRPr="00000000" w14:paraId="00000032">
      <w:pPr>
        <w:spacing w:line="360" w:lineRule="auto"/>
        <w:ind w:right="-8"/>
        <w:rPr>
          <w:rFonts w:ascii="Calibri" w:cs="Calibri" w:eastAsia="Calibri" w:hAnsi="Calibri"/>
          <w:u w:val="single"/>
        </w:rPr>
      </w:pPr>
      <w:r w:rsidDel="00000000" w:rsidR="00000000" w:rsidRPr="00000000">
        <w:rPr>
          <w:rFonts w:ascii="Calibri" w:cs="Calibri" w:eastAsia="Calibri" w:hAnsi="Calibri"/>
          <w:u w:val="single"/>
          <w:rtl w:val="0"/>
        </w:rPr>
        <w:tab/>
        <w:tab/>
        <w:tab/>
        <w:tab/>
        <w:tab/>
        <w:tab/>
        <w:tab/>
        <w:tab/>
        <w:tab/>
        <w:tab/>
        <w:tab/>
        <w:tab/>
        <w:tab/>
      </w:r>
    </w:p>
    <w:p w:rsidR="00000000" w:rsidDel="00000000" w:rsidP="00000000" w:rsidRDefault="00000000" w:rsidRPr="00000000" w14:paraId="00000033">
      <w:pPr>
        <w:spacing w:line="360" w:lineRule="auto"/>
        <w:ind w:right="-8"/>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360" w:lineRule="auto"/>
        <w:ind w:right="-8"/>
        <w:rPr>
          <w:rFonts w:ascii="Calibri" w:cs="Calibri" w:eastAsia="Calibri" w:hAnsi="Calibri"/>
        </w:rPr>
        <w:sectPr>
          <w:headerReference r:id="rId7" w:type="default"/>
          <w:headerReference r:id="rId8" w:type="first"/>
          <w:headerReference r:id="rId9" w:type="even"/>
          <w:footerReference r:id="rId10" w:type="default"/>
          <w:footerReference r:id="rId11" w:type="first"/>
          <w:footerReference r:id="rId12" w:type="even"/>
          <w:pgSz w:h="16840" w:w="11910" w:orient="portrait"/>
          <w:pgMar w:bottom="799" w:top="1160" w:left="567" w:right="567" w:header="358" w:footer="605"/>
          <w:pgNumType w:start="1"/>
        </w:sect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6" w:lineRule="auto"/>
        <w:ind w:left="1541" w:right="1296" w:firstLine="0"/>
        <w:jc w:val="center"/>
        <w:rPr>
          <w:rFonts w:ascii="Calibri" w:cs="Calibri" w:eastAsia="Calibri" w:hAnsi="Calibri"/>
          <w:color w:val="000000"/>
          <w:sz w:val="20"/>
          <w:szCs w:val="20"/>
          <w:u w:val="singl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16" w:lineRule="auto"/>
        <w:ind w:left="1541" w:right="1296" w:firstLine="0"/>
        <w:jc w:val="center"/>
        <w:rPr>
          <w:rFonts w:ascii="Calibri" w:cs="Calibri" w:eastAsia="Calibri" w:hAnsi="Calibri"/>
          <w:color w:val="000000"/>
          <w:sz w:val="20"/>
          <w:szCs w:val="20"/>
          <w:u w:val="singl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6" w:lineRule="auto"/>
        <w:ind w:left="1541" w:right="1296" w:firstLine="0"/>
        <w:jc w:val="center"/>
        <w:rPr>
          <w:rFonts w:ascii="Calibri" w:cs="Calibri" w:eastAsia="Calibri" w:hAnsi="Calibri"/>
          <w:color w:val="000000"/>
          <w:sz w:val="20"/>
          <w:szCs w:val="20"/>
          <w:u w:val="singl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6" w:lineRule="auto"/>
        <w:ind w:left="1541" w:right="1296" w:firstLine="0"/>
        <w:jc w:val="center"/>
        <w:rPr>
          <w:rFonts w:ascii="Calibri" w:cs="Calibri" w:eastAsia="Calibri" w:hAnsi="Calibri"/>
          <w:color w:val="000000"/>
          <w:sz w:val="20"/>
          <w:szCs w:val="20"/>
          <w:u w:val="single"/>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Fonts w:ascii="Calibri" w:cs="Calibri" w:eastAsia="Calibri" w:hAnsi="Calibri"/>
          <w:b w:val="1"/>
          <w:rtl w:val="0"/>
        </w:rPr>
        <w:t xml:space="preserve">Membres du bureau :</w:t>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bl>
      <w:tblPr>
        <w:tblStyle w:val="Table1"/>
        <w:tblW w:w="16018.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2"/>
        <w:gridCol w:w="1417"/>
        <w:gridCol w:w="2552"/>
        <w:gridCol w:w="1984"/>
        <w:gridCol w:w="2693"/>
        <w:gridCol w:w="2977"/>
        <w:gridCol w:w="2693"/>
        <w:tblGridChange w:id="0">
          <w:tblGrid>
            <w:gridCol w:w="1702"/>
            <w:gridCol w:w="1417"/>
            <w:gridCol w:w="2552"/>
            <w:gridCol w:w="1984"/>
            <w:gridCol w:w="2693"/>
            <w:gridCol w:w="2977"/>
            <w:gridCol w:w="2693"/>
          </w:tblGrid>
        </w:tblGridChange>
      </w:tblGrid>
      <w:tr>
        <w:trPr>
          <w:cantSplit w:val="0"/>
          <w:trHeight w:val="320" w:hRule="atLeast"/>
          <w:tblHeader w:val="0"/>
        </w:trPr>
        <w:tc>
          <w:tcPr>
            <w:shd w:fill="dbe5f1" w:val="clear"/>
            <w:vAlign w:val="center"/>
          </w:tcPr>
          <w:p w:rsidR="00000000" w:rsidDel="00000000" w:rsidP="00000000" w:rsidRDefault="00000000" w:rsidRPr="00000000" w14:paraId="0000003B">
            <w:pPr>
              <w:spacing w:line="36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NOM</w:t>
            </w:r>
          </w:p>
        </w:tc>
        <w:tc>
          <w:tcPr>
            <w:shd w:fill="dbe5f1" w:val="clear"/>
            <w:vAlign w:val="center"/>
          </w:tcPr>
          <w:p w:rsidR="00000000" w:rsidDel="00000000" w:rsidP="00000000" w:rsidRDefault="00000000" w:rsidRPr="00000000" w14:paraId="0000003C">
            <w:pPr>
              <w:spacing w:line="36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Prénom</w:t>
            </w:r>
          </w:p>
        </w:tc>
        <w:tc>
          <w:tcPr>
            <w:shd w:fill="dbe5f1" w:val="clear"/>
            <w:vAlign w:val="center"/>
          </w:tcPr>
          <w:p w:rsidR="00000000" w:rsidDel="00000000" w:rsidP="00000000" w:rsidRDefault="00000000" w:rsidRPr="00000000" w14:paraId="0000003D">
            <w:pPr>
              <w:spacing w:line="36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Cursus suivi à l’Inalco (s'il y a)</w:t>
            </w:r>
          </w:p>
        </w:tc>
        <w:tc>
          <w:tcPr>
            <w:shd w:fill="dbe5f1" w:val="clear"/>
            <w:vAlign w:val="center"/>
          </w:tcPr>
          <w:p w:rsidR="00000000" w:rsidDel="00000000" w:rsidP="00000000" w:rsidRDefault="00000000" w:rsidRPr="00000000" w14:paraId="0000003E">
            <w:pPr>
              <w:spacing w:line="36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 étudiant (s'il y a) </w:t>
            </w:r>
          </w:p>
        </w:tc>
        <w:tc>
          <w:tcPr>
            <w:shd w:fill="dbe5f1" w:val="clear"/>
            <w:vAlign w:val="center"/>
          </w:tcPr>
          <w:p w:rsidR="00000000" w:rsidDel="00000000" w:rsidP="00000000" w:rsidRDefault="00000000" w:rsidRPr="00000000" w14:paraId="0000003F">
            <w:pPr>
              <w:spacing w:line="36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email</w:t>
            </w:r>
          </w:p>
        </w:tc>
        <w:tc>
          <w:tcPr>
            <w:shd w:fill="dbe5f1" w:val="clear"/>
            <w:vAlign w:val="center"/>
          </w:tcPr>
          <w:p w:rsidR="00000000" w:rsidDel="00000000" w:rsidP="00000000" w:rsidRDefault="00000000" w:rsidRPr="00000000" w14:paraId="00000040">
            <w:pPr>
              <w:spacing w:line="36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Université (si autre que l'Inalco)</w:t>
            </w:r>
          </w:p>
        </w:tc>
        <w:tc>
          <w:tcPr>
            <w:shd w:fill="dbe5f1" w:val="clear"/>
          </w:tcPr>
          <w:p w:rsidR="00000000" w:rsidDel="00000000" w:rsidP="00000000" w:rsidRDefault="00000000" w:rsidRPr="00000000" w14:paraId="00000041">
            <w:pPr>
              <w:spacing w:line="36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Fonction dans l’association</w:t>
            </w:r>
          </w:p>
        </w:tc>
      </w:tr>
      <w:tr>
        <w:trPr>
          <w:cantSplit w:val="0"/>
          <w:trHeight w:val="320" w:hRule="atLeast"/>
          <w:tblHeader w:val="0"/>
        </w:trPr>
        <w:tc>
          <w:tcPr>
            <w:shd w:fill="auto" w:val="clear"/>
            <w:vAlign w:val="bottom"/>
          </w:tcPr>
          <w:p w:rsidR="00000000" w:rsidDel="00000000" w:rsidP="00000000" w:rsidRDefault="00000000" w:rsidRPr="00000000" w14:paraId="00000042">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43">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44">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45">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46">
            <w:pPr>
              <w:spacing w:line="360" w:lineRule="auto"/>
              <w:rPr>
                <w:rFonts w:ascii="Calibri" w:cs="Calibri" w:eastAsia="Calibri" w:hAnsi="Calibri"/>
                <w:color w:val="0563c1"/>
                <w:u w:val="single"/>
              </w:rPr>
            </w:pPr>
            <w:r w:rsidDel="00000000" w:rsidR="00000000" w:rsidRPr="00000000">
              <w:rPr>
                <w:rtl w:val="0"/>
              </w:rPr>
            </w:r>
          </w:p>
        </w:tc>
        <w:tc>
          <w:tcPr>
            <w:shd w:fill="auto" w:val="clear"/>
            <w:vAlign w:val="bottom"/>
          </w:tcPr>
          <w:p w:rsidR="00000000" w:rsidDel="00000000" w:rsidP="00000000" w:rsidRDefault="00000000" w:rsidRPr="00000000" w14:paraId="00000047">
            <w:pPr>
              <w:spacing w:line="360" w:lineRule="auto"/>
              <w:rPr>
                <w:rFonts w:ascii="Calibri" w:cs="Calibri" w:eastAsia="Calibri" w:hAnsi="Calibri"/>
                <w:color w:val="0563c1"/>
                <w:u w:val="single"/>
              </w:rPr>
            </w:pPr>
            <w:r w:rsidDel="00000000" w:rsidR="00000000" w:rsidRPr="00000000">
              <w:rPr>
                <w:rtl w:val="0"/>
              </w:rPr>
            </w:r>
          </w:p>
        </w:tc>
        <w:tc>
          <w:tcPr/>
          <w:p w:rsidR="00000000" w:rsidDel="00000000" w:rsidP="00000000" w:rsidRDefault="00000000" w:rsidRPr="00000000" w14:paraId="00000048">
            <w:pPr>
              <w:spacing w:line="360" w:lineRule="auto"/>
              <w:rPr>
                <w:rFonts w:ascii="Calibri" w:cs="Calibri" w:eastAsia="Calibri" w:hAnsi="Calibri"/>
                <w:color w:val="0563c1"/>
                <w:u w:val="single"/>
              </w:rPr>
            </w:pPr>
            <w:r w:rsidDel="00000000" w:rsidR="00000000" w:rsidRPr="00000000">
              <w:rPr>
                <w:rtl w:val="0"/>
              </w:rPr>
            </w:r>
          </w:p>
        </w:tc>
      </w:tr>
      <w:tr>
        <w:trPr>
          <w:cantSplit w:val="0"/>
          <w:trHeight w:val="320" w:hRule="atLeast"/>
          <w:tblHeader w:val="0"/>
        </w:trPr>
        <w:tc>
          <w:tcPr>
            <w:shd w:fill="auto" w:val="clear"/>
            <w:vAlign w:val="bottom"/>
          </w:tcPr>
          <w:p w:rsidR="00000000" w:rsidDel="00000000" w:rsidP="00000000" w:rsidRDefault="00000000" w:rsidRPr="00000000" w14:paraId="00000049">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4A">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4B">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4C">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4D">
            <w:pPr>
              <w:spacing w:line="360" w:lineRule="auto"/>
              <w:rPr>
                <w:rFonts w:ascii="Calibri" w:cs="Calibri" w:eastAsia="Calibri" w:hAnsi="Calibri"/>
                <w:color w:val="0563c1"/>
                <w:u w:val="single"/>
              </w:rPr>
            </w:pPr>
            <w:r w:rsidDel="00000000" w:rsidR="00000000" w:rsidRPr="00000000">
              <w:rPr>
                <w:rtl w:val="0"/>
              </w:rPr>
            </w:r>
          </w:p>
        </w:tc>
        <w:tc>
          <w:tcPr>
            <w:shd w:fill="auto" w:val="clear"/>
            <w:vAlign w:val="bottom"/>
          </w:tcPr>
          <w:p w:rsidR="00000000" w:rsidDel="00000000" w:rsidP="00000000" w:rsidRDefault="00000000" w:rsidRPr="00000000" w14:paraId="0000004E">
            <w:pPr>
              <w:spacing w:line="360" w:lineRule="auto"/>
              <w:rPr>
                <w:rFonts w:ascii="Calibri" w:cs="Calibri" w:eastAsia="Calibri" w:hAnsi="Calibri"/>
                <w:color w:val="0563c1"/>
                <w:u w:val="single"/>
              </w:rPr>
            </w:pPr>
            <w:r w:rsidDel="00000000" w:rsidR="00000000" w:rsidRPr="00000000">
              <w:rPr>
                <w:rtl w:val="0"/>
              </w:rPr>
            </w:r>
          </w:p>
        </w:tc>
        <w:tc>
          <w:tcPr/>
          <w:p w:rsidR="00000000" w:rsidDel="00000000" w:rsidP="00000000" w:rsidRDefault="00000000" w:rsidRPr="00000000" w14:paraId="0000004F">
            <w:pPr>
              <w:spacing w:line="360" w:lineRule="auto"/>
              <w:rPr>
                <w:rFonts w:ascii="Calibri" w:cs="Calibri" w:eastAsia="Calibri" w:hAnsi="Calibri"/>
                <w:color w:val="0563c1"/>
                <w:u w:val="single"/>
              </w:rPr>
            </w:pPr>
            <w:r w:rsidDel="00000000" w:rsidR="00000000" w:rsidRPr="00000000">
              <w:rPr>
                <w:rtl w:val="0"/>
              </w:rPr>
            </w:r>
          </w:p>
        </w:tc>
      </w:tr>
      <w:tr>
        <w:trPr>
          <w:cantSplit w:val="0"/>
          <w:trHeight w:val="320" w:hRule="atLeast"/>
          <w:tblHeader w:val="0"/>
        </w:trPr>
        <w:tc>
          <w:tcPr>
            <w:shd w:fill="auto" w:val="clear"/>
            <w:vAlign w:val="bottom"/>
          </w:tcPr>
          <w:p w:rsidR="00000000" w:rsidDel="00000000" w:rsidP="00000000" w:rsidRDefault="00000000" w:rsidRPr="00000000" w14:paraId="00000050">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51">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52">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53">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54">
            <w:pPr>
              <w:spacing w:line="360" w:lineRule="auto"/>
              <w:rPr>
                <w:rFonts w:ascii="Calibri" w:cs="Calibri" w:eastAsia="Calibri" w:hAnsi="Calibri"/>
                <w:color w:val="0563c1"/>
                <w:u w:val="single"/>
              </w:rPr>
            </w:pPr>
            <w:r w:rsidDel="00000000" w:rsidR="00000000" w:rsidRPr="00000000">
              <w:rPr>
                <w:rtl w:val="0"/>
              </w:rPr>
            </w:r>
          </w:p>
        </w:tc>
        <w:tc>
          <w:tcPr>
            <w:shd w:fill="auto" w:val="clear"/>
            <w:vAlign w:val="bottom"/>
          </w:tcPr>
          <w:p w:rsidR="00000000" w:rsidDel="00000000" w:rsidP="00000000" w:rsidRDefault="00000000" w:rsidRPr="00000000" w14:paraId="00000055">
            <w:pPr>
              <w:spacing w:line="360" w:lineRule="auto"/>
              <w:rPr>
                <w:rFonts w:ascii="Calibri" w:cs="Calibri" w:eastAsia="Calibri" w:hAnsi="Calibri"/>
                <w:color w:val="0563c1"/>
                <w:u w:val="single"/>
              </w:rPr>
            </w:pPr>
            <w:r w:rsidDel="00000000" w:rsidR="00000000" w:rsidRPr="00000000">
              <w:rPr>
                <w:rtl w:val="0"/>
              </w:rPr>
            </w:r>
          </w:p>
        </w:tc>
        <w:tc>
          <w:tcPr/>
          <w:p w:rsidR="00000000" w:rsidDel="00000000" w:rsidP="00000000" w:rsidRDefault="00000000" w:rsidRPr="00000000" w14:paraId="00000056">
            <w:pPr>
              <w:spacing w:line="360" w:lineRule="auto"/>
              <w:rPr>
                <w:rFonts w:ascii="Calibri" w:cs="Calibri" w:eastAsia="Calibri" w:hAnsi="Calibri"/>
                <w:color w:val="0563c1"/>
                <w:u w:val="single"/>
              </w:rPr>
            </w:pPr>
            <w:r w:rsidDel="00000000" w:rsidR="00000000" w:rsidRPr="00000000">
              <w:rPr>
                <w:rtl w:val="0"/>
              </w:rPr>
            </w:r>
          </w:p>
        </w:tc>
      </w:tr>
      <w:tr>
        <w:trPr>
          <w:cantSplit w:val="0"/>
          <w:trHeight w:val="320" w:hRule="atLeast"/>
          <w:tblHeader w:val="0"/>
        </w:trPr>
        <w:tc>
          <w:tcPr>
            <w:shd w:fill="auto" w:val="clear"/>
            <w:vAlign w:val="bottom"/>
          </w:tcPr>
          <w:p w:rsidR="00000000" w:rsidDel="00000000" w:rsidP="00000000" w:rsidRDefault="00000000" w:rsidRPr="00000000" w14:paraId="00000057">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58">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59">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5A">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5B">
            <w:pPr>
              <w:spacing w:line="360" w:lineRule="auto"/>
              <w:rPr>
                <w:rFonts w:ascii="Calibri" w:cs="Calibri" w:eastAsia="Calibri" w:hAnsi="Calibri"/>
                <w:color w:val="0563c1"/>
                <w:u w:val="single"/>
              </w:rPr>
            </w:pPr>
            <w:r w:rsidDel="00000000" w:rsidR="00000000" w:rsidRPr="00000000">
              <w:rPr>
                <w:rtl w:val="0"/>
              </w:rPr>
            </w:r>
          </w:p>
        </w:tc>
        <w:tc>
          <w:tcPr>
            <w:shd w:fill="auto" w:val="clear"/>
            <w:vAlign w:val="bottom"/>
          </w:tcPr>
          <w:p w:rsidR="00000000" w:rsidDel="00000000" w:rsidP="00000000" w:rsidRDefault="00000000" w:rsidRPr="00000000" w14:paraId="0000005C">
            <w:pPr>
              <w:spacing w:line="360" w:lineRule="auto"/>
              <w:rPr>
                <w:rFonts w:ascii="Calibri" w:cs="Calibri" w:eastAsia="Calibri" w:hAnsi="Calibri"/>
                <w:color w:val="0563c1"/>
                <w:u w:val="single"/>
              </w:rPr>
            </w:pPr>
            <w:r w:rsidDel="00000000" w:rsidR="00000000" w:rsidRPr="00000000">
              <w:rPr>
                <w:rtl w:val="0"/>
              </w:rPr>
            </w:r>
          </w:p>
        </w:tc>
        <w:tc>
          <w:tcPr/>
          <w:p w:rsidR="00000000" w:rsidDel="00000000" w:rsidP="00000000" w:rsidRDefault="00000000" w:rsidRPr="00000000" w14:paraId="0000005D">
            <w:pPr>
              <w:spacing w:line="360" w:lineRule="auto"/>
              <w:rPr>
                <w:rFonts w:ascii="Calibri" w:cs="Calibri" w:eastAsia="Calibri" w:hAnsi="Calibri"/>
                <w:color w:val="0563c1"/>
                <w:u w:val="single"/>
              </w:rPr>
            </w:pPr>
            <w:r w:rsidDel="00000000" w:rsidR="00000000" w:rsidRPr="00000000">
              <w:rPr>
                <w:rtl w:val="0"/>
              </w:rPr>
            </w:r>
          </w:p>
        </w:tc>
      </w:tr>
      <w:tr>
        <w:trPr>
          <w:cantSplit w:val="0"/>
          <w:trHeight w:val="320" w:hRule="atLeast"/>
          <w:tblHeader w:val="0"/>
        </w:trPr>
        <w:tc>
          <w:tcPr>
            <w:shd w:fill="auto" w:val="clear"/>
            <w:vAlign w:val="bottom"/>
          </w:tcPr>
          <w:p w:rsidR="00000000" w:rsidDel="00000000" w:rsidP="00000000" w:rsidRDefault="00000000" w:rsidRPr="00000000" w14:paraId="0000005E">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5F">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60">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61">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62">
            <w:pPr>
              <w:spacing w:line="360" w:lineRule="auto"/>
              <w:rPr>
                <w:rFonts w:ascii="Calibri" w:cs="Calibri" w:eastAsia="Calibri" w:hAnsi="Calibri"/>
                <w:color w:val="0563c1"/>
                <w:u w:val="single"/>
              </w:rPr>
            </w:pPr>
            <w:r w:rsidDel="00000000" w:rsidR="00000000" w:rsidRPr="00000000">
              <w:rPr>
                <w:rtl w:val="0"/>
              </w:rPr>
            </w:r>
          </w:p>
        </w:tc>
        <w:tc>
          <w:tcPr>
            <w:shd w:fill="auto" w:val="clear"/>
            <w:vAlign w:val="bottom"/>
          </w:tcPr>
          <w:p w:rsidR="00000000" w:rsidDel="00000000" w:rsidP="00000000" w:rsidRDefault="00000000" w:rsidRPr="00000000" w14:paraId="00000063">
            <w:pPr>
              <w:spacing w:line="360" w:lineRule="auto"/>
              <w:rPr>
                <w:rFonts w:ascii="Calibri" w:cs="Calibri" w:eastAsia="Calibri" w:hAnsi="Calibri"/>
                <w:color w:val="0563c1"/>
                <w:u w:val="single"/>
              </w:rPr>
            </w:pPr>
            <w:r w:rsidDel="00000000" w:rsidR="00000000" w:rsidRPr="00000000">
              <w:rPr>
                <w:rtl w:val="0"/>
              </w:rPr>
            </w:r>
          </w:p>
        </w:tc>
        <w:tc>
          <w:tcPr/>
          <w:p w:rsidR="00000000" w:rsidDel="00000000" w:rsidP="00000000" w:rsidRDefault="00000000" w:rsidRPr="00000000" w14:paraId="00000064">
            <w:pPr>
              <w:spacing w:line="360" w:lineRule="auto"/>
              <w:rPr>
                <w:rFonts w:ascii="Calibri" w:cs="Calibri" w:eastAsia="Calibri" w:hAnsi="Calibri"/>
                <w:color w:val="0563c1"/>
                <w:u w:val="single"/>
              </w:rPr>
            </w:pPr>
            <w:r w:rsidDel="00000000" w:rsidR="00000000" w:rsidRPr="00000000">
              <w:rPr>
                <w:rtl w:val="0"/>
              </w:rPr>
            </w:r>
          </w:p>
        </w:tc>
      </w:tr>
      <w:tr>
        <w:trPr>
          <w:cantSplit w:val="0"/>
          <w:trHeight w:val="320" w:hRule="atLeast"/>
          <w:tblHeader w:val="0"/>
        </w:trPr>
        <w:tc>
          <w:tcPr>
            <w:shd w:fill="auto" w:val="clear"/>
            <w:vAlign w:val="bottom"/>
          </w:tcPr>
          <w:p w:rsidR="00000000" w:rsidDel="00000000" w:rsidP="00000000" w:rsidRDefault="00000000" w:rsidRPr="00000000" w14:paraId="00000065">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66">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67">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68">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69">
            <w:pPr>
              <w:spacing w:line="360" w:lineRule="auto"/>
              <w:rPr>
                <w:rFonts w:ascii="Calibri" w:cs="Calibri" w:eastAsia="Calibri" w:hAnsi="Calibri"/>
                <w:color w:val="0563c1"/>
                <w:u w:val="single"/>
              </w:rPr>
            </w:pPr>
            <w:r w:rsidDel="00000000" w:rsidR="00000000" w:rsidRPr="00000000">
              <w:rPr>
                <w:rtl w:val="0"/>
              </w:rPr>
            </w:r>
          </w:p>
        </w:tc>
        <w:tc>
          <w:tcPr>
            <w:shd w:fill="auto" w:val="clear"/>
            <w:vAlign w:val="bottom"/>
          </w:tcPr>
          <w:p w:rsidR="00000000" w:rsidDel="00000000" w:rsidP="00000000" w:rsidRDefault="00000000" w:rsidRPr="00000000" w14:paraId="0000006A">
            <w:pPr>
              <w:spacing w:line="360" w:lineRule="auto"/>
              <w:rPr>
                <w:rFonts w:ascii="Calibri" w:cs="Calibri" w:eastAsia="Calibri" w:hAnsi="Calibri"/>
                <w:color w:val="0563c1"/>
                <w:u w:val="single"/>
              </w:rPr>
            </w:pPr>
            <w:r w:rsidDel="00000000" w:rsidR="00000000" w:rsidRPr="00000000">
              <w:rPr>
                <w:rtl w:val="0"/>
              </w:rPr>
            </w:r>
          </w:p>
        </w:tc>
        <w:tc>
          <w:tcPr/>
          <w:p w:rsidR="00000000" w:rsidDel="00000000" w:rsidP="00000000" w:rsidRDefault="00000000" w:rsidRPr="00000000" w14:paraId="0000006B">
            <w:pPr>
              <w:spacing w:line="360" w:lineRule="auto"/>
              <w:rPr>
                <w:rFonts w:ascii="Calibri" w:cs="Calibri" w:eastAsia="Calibri" w:hAnsi="Calibri"/>
                <w:color w:val="0563c1"/>
                <w:u w:val="single"/>
              </w:rPr>
            </w:pPr>
            <w:r w:rsidDel="00000000" w:rsidR="00000000" w:rsidRPr="00000000">
              <w:rPr>
                <w:rtl w:val="0"/>
              </w:rPr>
            </w:r>
          </w:p>
        </w:tc>
      </w:tr>
      <w:tr>
        <w:trPr>
          <w:cantSplit w:val="0"/>
          <w:trHeight w:val="320" w:hRule="atLeast"/>
          <w:tblHeader w:val="0"/>
        </w:trPr>
        <w:tc>
          <w:tcPr>
            <w:shd w:fill="auto" w:val="clear"/>
            <w:vAlign w:val="bottom"/>
          </w:tcPr>
          <w:p w:rsidR="00000000" w:rsidDel="00000000" w:rsidP="00000000" w:rsidRDefault="00000000" w:rsidRPr="00000000" w14:paraId="0000006C">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6D">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6E">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6F">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70">
            <w:pPr>
              <w:spacing w:line="360" w:lineRule="auto"/>
              <w:rPr>
                <w:rFonts w:ascii="Calibri" w:cs="Calibri" w:eastAsia="Calibri" w:hAnsi="Calibri"/>
                <w:color w:val="0563c1"/>
                <w:u w:val="single"/>
              </w:rPr>
            </w:pPr>
            <w:r w:rsidDel="00000000" w:rsidR="00000000" w:rsidRPr="00000000">
              <w:rPr>
                <w:rtl w:val="0"/>
              </w:rPr>
            </w:r>
          </w:p>
        </w:tc>
        <w:tc>
          <w:tcPr>
            <w:shd w:fill="auto" w:val="clear"/>
            <w:vAlign w:val="bottom"/>
          </w:tcPr>
          <w:p w:rsidR="00000000" w:rsidDel="00000000" w:rsidP="00000000" w:rsidRDefault="00000000" w:rsidRPr="00000000" w14:paraId="00000071">
            <w:pPr>
              <w:spacing w:line="360" w:lineRule="auto"/>
              <w:rPr>
                <w:rFonts w:ascii="Calibri" w:cs="Calibri" w:eastAsia="Calibri" w:hAnsi="Calibri"/>
                <w:color w:val="0563c1"/>
                <w:u w:val="single"/>
              </w:rPr>
            </w:pPr>
            <w:r w:rsidDel="00000000" w:rsidR="00000000" w:rsidRPr="00000000">
              <w:rPr>
                <w:rtl w:val="0"/>
              </w:rPr>
            </w:r>
          </w:p>
        </w:tc>
        <w:tc>
          <w:tcPr/>
          <w:p w:rsidR="00000000" w:rsidDel="00000000" w:rsidP="00000000" w:rsidRDefault="00000000" w:rsidRPr="00000000" w14:paraId="00000072">
            <w:pPr>
              <w:spacing w:line="360" w:lineRule="auto"/>
              <w:rPr>
                <w:rFonts w:ascii="Calibri" w:cs="Calibri" w:eastAsia="Calibri" w:hAnsi="Calibri"/>
                <w:color w:val="0563c1"/>
                <w:u w:val="single"/>
              </w:rPr>
            </w:pPr>
            <w:r w:rsidDel="00000000" w:rsidR="00000000" w:rsidRPr="00000000">
              <w:rPr>
                <w:rtl w:val="0"/>
              </w:rPr>
            </w:r>
          </w:p>
        </w:tc>
      </w:tr>
      <w:tr>
        <w:trPr>
          <w:cantSplit w:val="0"/>
          <w:trHeight w:val="320" w:hRule="atLeast"/>
          <w:tblHeader w:val="0"/>
        </w:trPr>
        <w:tc>
          <w:tcPr>
            <w:shd w:fill="auto" w:val="clear"/>
            <w:vAlign w:val="bottom"/>
          </w:tcPr>
          <w:p w:rsidR="00000000" w:rsidDel="00000000" w:rsidP="00000000" w:rsidRDefault="00000000" w:rsidRPr="00000000" w14:paraId="00000073">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74">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75">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76">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77">
            <w:pPr>
              <w:spacing w:line="360" w:lineRule="auto"/>
              <w:rPr>
                <w:rFonts w:ascii="Calibri" w:cs="Calibri" w:eastAsia="Calibri" w:hAnsi="Calibri"/>
                <w:color w:val="0563c1"/>
                <w:u w:val="single"/>
              </w:rPr>
            </w:pPr>
            <w:r w:rsidDel="00000000" w:rsidR="00000000" w:rsidRPr="00000000">
              <w:rPr>
                <w:rtl w:val="0"/>
              </w:rPr>
            </w:r>
          </w:p>
        </w:tc>
        <w:tc>
          <w:tcPr>
            <w:shd w:fill="auto" w:val="clear"/>
            <w:vAlign w:val="bottom"/>
          </w:tcPr>
          <w:p w:rsidR="00000000" w:rsidDel="00000000" w:rsidP="00000000" w:rsidRDefault="00000000" w:rsidRPr="00000000" w14:paraId="00000078">
            <w:pPr>
              <w:spacing w:line="360" w:lineRule="auto"/>
              <w:rPr>
                <w:rFonts w:ascii="Calibri" w:cs="Calibri" w:eastAsia="Calibri" w:hAnsi="Calibri"/>
                <w:color w:val="0563c1"/>
                <w:u w:val="single"/>
              </w:rPr>
            </w:pPr>
            <w:r w:rsidDel="00000000" w:rsidR="00000000" w:rsidRPr="00000000">
              <w:rPr>
                <w:rtl w:val="0"/>
              </w:rPr>
            </w:r>
          </w:p>
        </w:tc>
        <w:tc>
          <w:tcPr/>
          <w:p w:rsidR="00000000" w:rsidDel="00000000" w:rsidP="00000000" w:rsidRDefault="00000000" w:rsidRPr="00000000" w14:paraId="00000079">
            <w:pPr>
              <w:spacing w:line="360" w:lineRule="auto"/>
              <w:rPr>
                <w:rFonts w:ascii="Calibri" w:cs="Calibri" w:eastAsia="Calibri" w:hAnsi="Calibri"/>
                <w:color w:val="0563c1"/>
                <w:u w:val="single"/>
              </w:rPr>
            </w:pPr>
            <w:r w:rsidDel="00000000" w:rsidR="00000000" w:rsidRPr="00000000">
              <w:rPr>
                <w:rtl w:val="0"/>
              </w:rPr>
            </w:r>
          </w:p>
        </w:tc>
      </w:tr>
      <w:tr>
        <w:trPr>
          <w:cantSplit w:val="0"/>
          <w:trHeight w:val="320" w:hRule="atLeast"/>
          <w:tblHeader w:val="0"/>
        </w:trPr>
        <w:tc>
          <w:tcPr>
            <w:shd w:fill="auto" w:val="clear"/>
            <w:vAlign w:val="bottom"/>
          </w:tcPr>
          <w:p w:rsidR="00000000" w:rsidDel="00000000" w:rsidP="00000000" w:rsidRDefault="00000000" w:rsidRPr="00000000" w14:paraId="0000007A">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7B">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7C">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7D">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7E">
            <w:pPr>
              <w:spacing w:line="360" w:lineRule="auto"/>
              <w:rPr>
                <w:rFonts w:ascii="Calibri" w:cs="Calibri" w:eastAsia="Calibri" w:hAnsi="Calibri"/>
                <w:color w:val="0563c1"/>
                <w:u w:val="single"/>
              </w:rPr>
            </w:pPr>
            <w:r w:rsidDel="00000000" w:rsidR="00000000" w:rsidRPr="00000000">
              <w:rPr>
                <w:rtl w:val="0"/>
              </w:rPr>
            </w:r>
          </w:p>
        </w:tc>
        <w:tc>
          <w:tcPr>
            <w:shd w:fill="auto" w:val="clear"/>
            <w:vAlign w:val="bottom"/>
          </w:tcPr>
          <w:p w:rsidR="00000000" w:rsidDel="00000000" w:rsidP="00000000" w:rsidRDefault="00000000" w:rsidRPr="00000000" w14:paraId="0000007F">
            <w:pPr>
              <w:spacing w:line="360" w:lineRule="auto"/>
              <w:rPr>
                <w:rFonts w:ascii="Calibri" w:cs="Calibri" w:eastAsia="Calibri" w:hAnsi="Calibri"/>
                <w:color w:val="0563c1"/>
                <w:u w:val="single"/>
              </w:rPr>
            </w:pPr>
            <w:r w:rsidDel="00000000" w:rsidR="00000000" w:rsidRPr="00000000">
              <w:rPr>
                <w:rtl w:val="0"/>
              </w:rPr>
            </w:r>
          </w:p>
        </w:tc>
        <w:tc>
          <w:tcPr/>
          <w:p w:rsidR="00000000" w:rsidDel="00000000" w:rsidP="00000000" w:rsidRDefault="00000000" w:rsidRPr="00000000" w14:paraId="00000080">
            <w:pPr>
              <w:spacing w:line="360" w:lineRule="auto"/>
              <w:rPr>
                <w:rFonts w:ascii="Calibri" w:cs="Calibri" w:eastAsia="Calibri" w:hAnsi="Calibri"/>
                <w:color w:val="0563c1"/>
                <w:u w:val="single"/>
              </w:rPr>
            </w:pPr>
            <w:r w:rsidDel="00000000" w:rsidR="00000000" w:rsidRPr="00000000">
              <w:rPr>
                <w:rtl w:val="0"/>
              </w:rPr>
            </w:r>
          </w:p>
        </w:tc>
      </w:tr>
      <w:tr>
        <w:trPr>
          <w:cantSplit w:val="0"/>
          <w:trHeight w:val="320" w:hRule="atLeast"/>
          <w:tblHeader w:val="0"/>
        </w:trPr>
        <w:tc>
          <w:tcPr>
            <w:shd w:fill="auto" w:val="clear"/>
            <w:vAlign w:val="bottom"/>
          </w:tcPr>
          <w:p w:rsidR="00000000" w:rsidDel="00000000" w:rsidP="00000000" w:rsidRDefault="00000000" w:rsidRPr="00000000" w14:paraId="00000081">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82">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83">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84">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85">
            <w:pPr>
              <w:spacing w:line="360" w:lineRule="auto"/>
              <w:rPr>
                <w:rFonts w:ascii="Calibri" w:cs="Calibri" w:eastAsia="Calibri" w:hAnsi="Calibri"/>
                <w:color w:val="0563c1"/>
                <w:u w:val="single"/>
              </w:rPr>
            </w:pPr>
            <w:r w:rsidDel="00000000" w:rsidR="00000000" w:rsidRPr="00000000">
              <w:rPr>
                <w:rtl w:val="0"/>
              </w:rPr>
            </w:r>
          </w:p>
        </w:tc>
        <w:tc>
          <w:tcPr>
            <w:shd w:fill="auto" w:val="clear"/>
            <w:vAlign w:val="bottom"/>
          </w:tcPr>
          <w:p w:rsidR="00000000" w:rsidDel="00000000" w:rsidP="00000000" w:rsidRDefault="00000000" w:rsidRPr="00000000" w14:paraId="00000086">
            <w:pPr>
              <w:spacing w:line="360" w:lineRule="auto"/>
              <w:rPr>
                <w:rFonts w:ascii="Calibri" w:cs="Calibri" w:eastAsia="Calibri" w:hAnsi="Calibri"/>
                <w:color w:val="0563c1"/>
                <w:u w:val="single"/>
              </w:rPr>
            </w:pPr>
            <w:r w:rsidDel="00000000" w:rsidR="00000000" w:rsidRPr="00000000">
              <w:rPr>
                <w:rtl w:val="0"/>
              </w:rPr>
            </w:r>
          </w:p>
        </w:tc>
        <w:tc>
          <w:tcPr/>
          <w:p w:rsidR="00000000" w:rsidDel="00000000" w:rsidP="00000000" w:rsidRDefault="00000000" w:rsidRPr="00000000" w14:paraId="00000087">
            <w:pPr>
              <w:spacing w:line="360" w:lineRule="auto"/>
              <w:rPr>
                <w:rFonts w:ascii="Calibri" w:cs="Calibri" w:eastAsia="Calibri" w:hAnsi="Calibri"/>
                <w:color w:val="0563c1"/>
                <w:u w:val="single"/>
              </w:rPr>
            </w:pPr>
            <w:r w:rsidDel="00000000" w:rsidR="00000000" w:rsidRPr="00000000">
              <w:rPr>
                <w:rtl w:val="0"/>
              </w:rPr>
            </w:r>
          </w:p>
        </w:tc>
      </w:tr>
      <w:tr>
        <w:trPr>
          <w:cantSplit w:val="0"/>
          <w:trHeight w:val="320" w:hRule="atLeast"/>
          <w:tblHeader w:val="0"/>
        </w:trPr>
        <w:tc>
          <w:tcPr>
            <w:shd w:fill="auto" w:val="clear"/>
            <w:vAlign w:val="bottom"/>
          </w:tcPr>
          <w:p w:rsidR="00000000" w:rsidDel="00000000" w:rsidP="00000000" w:rsidRDefault="00000000" w:rsidRPr="00000000" w14:paraId="00000088">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89">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8A">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8B">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8C">
            <w:pPr>
              <w:spacing w:line="360" w:lineRule="auto"/>
              <w:rPr>
                <w:rFonts w:ascii="Calibri" w:cs="Calibri" w:eastAsia="Calibri" w:hAnsi="Calibri"/>
                <w:color w:val="0563c1"/>
                <w:u w:val="single"/>
              </w:rPr>
            </w:pPr>
            <w:r w:rsidDel="00000000" w:rsidR="00000000" w:rsidRPr="00000000">
              <w:rPr>
                <w:rtl w:val="0"/>
              </w:rPr>
            </w:r>
          </w:p>
        </w:tc>
        <w:tc>
          <w:tcPr>
            <w:shd w:fill="auto" w:val="clear"/>
            <w:vAlign w:val="bottom"/>
          </w:tcPr>
          <w:p w:rsidR="00000000" w:rsidDel="00000000" w:rsidP="00000000" w:rsidRDefault="00000000" w:rsidRPr="00000000" w14:paraId="0000008D">
            <w:pPr>
              <w:spacing w:line="360" w:lineRule="auto"/>
              <w:rPr>
                <w:rFonts w:ascii="Calibri" w:cs="Calibri" w:eastAsia="Calibri" w:hAnsi="Calibri"/>
                <w:color w:val="0563c1"/>
                <w:u w:val="single"/>
              </w:rPr>
            </w:pPr>
            <w:r w:rsidDel="00000000" w:rsidR="00000000" w:rsidRPr="00000000">
              <w:rPr>
                <w:rtl w:val="0"/>
              </w:rPr>
            </w:r>
          </w:p>
        </w:tc>
        <w:tc>
          <w:tcPr/>
          <w:p w:rsidR="00000000" w:rsidDel="00000000" w:rsidP="00000000" w:rsidRDefault="00000000" w:rsidRPr="00000000" w14:paraId="0000008E">
            <w:pPr>
              <w:spacing w:line="360" w:lineRule="auto"/>
              <w:rPr>
                <w:rFonts w:ascii="Calibri" w:cs="Calibri" w:eastAsia="Calibri" w:hAnsi="Calibri"/>
                <w:color w:val="0563c1"/>
                <w:u w:val="single"/>
              </w:rPr>
            </w:pPr>
            <w:r w:rsidDel="00000000" w:rsidR="00000000" w:rsidRPr="00000000">
              <w:rPr>
                <w:rtl w:val="0"/>
              </w:rPr>
            </w:r>
          </w:p>
        </w:tc>
      </w:tr>
      <w:tr>
        <w:trPr>
          <w:cantSplit w:val="0"/>
          <w:trHeight w:val="320" w:hRule="atLeast"/>
          <w:tblHeader w:val="0"/>
        </w:trPr>
        <w:tc>
          <w:tcPr>
            <w:shd w:fill="auto" w:val="clear"/>
            <w:vAlign w:val="bottom"/>
          </w:tcPr>
          <w:p w:rsidR="00000000" w:rsidDel="00000000" w:rsidP="00000000" w:rsidRDefault="00000000" w:rsidRPr="00000000" w14:paraId="0000008F">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90">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91">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92">
            <w:pPr>
              <w:spacing w:line="360" w:lineRule="auto"/>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93">
            <w:pPr>
              <w:spacing w:line="360" w:lineRule="auto"/>
              <w:rPr>
                <w:rFonts w:ascii="Calibri" w:cs="Calibri" w:eastAsia="Calibri" w:hAnsi="Calibri"/>
                <w:color w:val="0563c1"/>
                <w:u w:val="single"/>
              </w:rPr>
            </w:pPr>
            <w:r w:rsidDel="00000000" w:rsidR="00000000" w:rsidRPr="00000000">
              <w:rPr>
                <w:rtl w:val="0"/>
              </w:rPr>
            </w:r>
          </w:p>
        </w:tc>
        <w:tc>
          <w:tcPr>
            <w:shd w:fill="auto" w:val="clear"/>
            <w:vAlign w:val="bottom"/>
          </w:tcPr>
          <w:p w:rsidR="00000000" w:rsidDel="00000000" w:rsidP="00000000" w:rsidRDefault="00000000" w:rsidRPr="00000000" w14:paraId="00000094">
            <w:pPr>
              <w:spacing w:line="360" w:lineRule="auto"/>
              <w:rPr>
                <w:rFonts w:ascii="Calibri" w:cs="Calibri" w:eastAsia="Calibri" w:hAnsi="Calibri"/>
                <w:color w:val="0563c1"/>
                <w:u w:val="single"/>
              </w:rPr>
            </w:pPr>
            <w:r w:rsidDel="00000000" w:rsidR="00000000" w:rsidRPr="00000000">
              <w:rPr>
                <w:rtl w:val="0"/>
              </w:rPr>
            </w:r>
          </w:p>
        </w:tc>
        <w:tc>
          <w:tcPr/>
          <w:p w:rsidR="00000000" w:rsidDel="00000000" w:rsidP="00000000" w:rsidRDefault="00000000" w:rsidRPr="00000000" w14:paraId="00000095">
            <w:pPr>
              <w:spacing w:line="360" w:lineRule="auto"/>
              <w:rPr>
                <w:rFonts w:ascii="Calibri" w:cs="Calibri" w:eastAsia="Calibri" w:hAnsi="Calibri"/>
                <w:color w:val="0563c1"/>
                <w:u w:val="single"/>
              </w:rPr>
            </w:pPr>
            <w:r w:rsidDel="00000000" w:rsidR="00000000" w:rsidRPr="00000000">
              <w:rPr>
                <w:rtl w:val="0"/>
              </w:rPr>
            </w:r>
          </w:p>
        </w:tc>
      </w:tr>
    </w:tbl>
    <w:p w:rsidR="00000000" w:rsidDel="00000000" w:rsidP="00000000" w:rsidRDefault="00000000" w:rsidRPr="00000000" w14:paraId="00000096">
      <w:pPr>
        <w:ind w:right="-6"/>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97">
      <w:pPr>
        <w:ind w:right="-6"/>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98">
      <w:pPr>
        <w:spacing w:line="244" w:lineRule="auto"/>
        <w:rPr>
          <w:rFonts w:ascii="Calibri" w:cs="Calibri" w:eastAsia="Calibri" w:hAnsi="Calibri"/>
          <w:b w:val="1"/>
        </w:rPr>
        <w:sectPr>
          <w:type w:val="nextPage"/>
          <w:pgSz w:h="11910" w:w="16840" w:orient="landscape"/>
          <w:pgMar w:bottom="567" w:top="567" w:left="1160" w:right="799" w:header="358" w:footer="605"/>
        </w:sect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10" w:lineRule="auto"/>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B">
      <w:pPr>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9C">
      <w:pPr>
        <w:ind w:right="3"/>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9D">
      <w:pPr>
        <w:pBdr>
          <w:top w:color="000000" w:space="1" w:sz="4" w:val="single"/>
          <w:left w:color="000000" w:space="4" w:sz="4" w:val="single"/>
          <w:bottom w:color="000000" w:space="10" w:sz="4" w:val="single"/>
          <w:right w:color="000000" w:space="4" w:sz="4" w:val="single"/>
        </w:pBdr>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9E">
      <w:pPr>
        <w:pBdr>
          <w:top w:color="000000" w:space="1" w:sz="4" w:val="single"/>
          <w:left w:color="000000" w:space="4" w:sz="4" w:val="single"/>
          <w:bottom w:color="000000" w:space="10" w:sz="4" w:val="single"/>
          <w:right w:color="000000" w:space="4" w:sz="4" w:val="single"/>
        </w:pBd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Pièces à joindre au dossier</w:t>
      </w:r>
    </w:p>
    <w:p w:rsidR="00000000" w:rsidDel="00000000" w:rsidP="00000000" w:rsidRDefault="00000000" w:rsidRPr="00000000" w14:paraId="0000009F">
      <w:pPr>
        <w:pBdr>
          <w:top w:color="000000" w:space="1" w:sz="4" w:val="single"/>
          <w:left w:color="000000" w:space="4" w:sz="4" w:val="single"/>
          <w:bottom w:color="000000" w:space="10" w:sz="4" w:val="single"/>
          <w:right w:color="000000" w:space="4" w:sz="4" w:val="single"/>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0">
      <w:pPr>
        <w:pBdr>
          <w:top w:color="000000" w:space="1" w:sz="4" w:val="single"/>
          <w:left w:color="000000" w:space="4" w:sz="4" w:val="single"/>
          <w:bottom w:color="000000" w:space="10" w:sz="4" w:val="single"/>
          <w:right w:color="000000" w:space="4" w:sz="4" w:val="single"/>
          <w:between w:space="0" w:sz="0" w:val="nil"/>
        </w:pBdr>
        <w:tabs>
          <w:tab w:val="left" w:leader="none" w:pos="2012"/>
        </w:tabs>
        <w:rPr>
          <w:rFonts w:ascii="Calibri" w:cs="Calibri" w:eastAsia="Calibri" w:hAnsi="Calibri"/>
          <w:color w:val="000000"/>
        </w:rPr>
      </w:pPr>
      <w:r w:rsidDel="00000000" w:rsidR="00000000" w:rsidRPr="00000000">
        <w:rPr>
          <w:rFonts w:ascii="Calibri" w:cs="Calibri" w:eastAsia="Calibri" w:hAnsi="Calibri"/>
          <w:color w:val="000000"/>
          <w:rtl w:val="0"/>
        </w:rPr>
        <w:t xml:space="preserve">□ Statuts de l’association (dernière mise à jour)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54610000</wp:posOffset>
                </wp:positionH>
                <wp:positionV relativeFrom="paragraph">
                  <wp:posOffset>7721600</wp:posOffset>
                </wp:positionV>
                <wp:extent cx="438150" cy="1000125"/>
                <wp:effectExtent b="0" l="0" r="0" t="0"/>
                <wp:wrapNone/>
                <wp:docPr id="19" name=""/>
                <a:graphic>
                  <a:graphicData uri="http://schemas.microsoft.com/office/word/2010/wordprocessingShape">
                    <wps:wsp>
                      <wps:cNvSpPr/>
                      <wps:cNvPr id="4" name="Shape 4"/>
                      <wps:spPr>
                        <a:xfrm>
                          <a:off x="5136450" y="3289463"/>
                          <a:ext cx="419100" cy="981075"/>
                        </a:xfrm>
                        <a:custGeom>
                          <a:rect b="b" l="l" r="r" t="t"/>
                          <a:pathLst>
                            <a:path extrusionOk="0" h="1545" w="660">
                              <a:moveTo>
                                <a:pt x="0" y="0"/>
                              </a:moveTo>
                              <a:lnTo>
                                <a:pt x="76" y="9"/>
                              </a:lnTo>
                              <a:lnTo>
                                <a:pt x="145" y="36"/>
                              </a:lnTo>
                              <a:lnTo>
                                <a:pt x="206" y="78"/>
                              </a:lnTo>
                              <a:lnTo>
                                <a:pt x="257" y="133"/>
                              </a:lnTo>
                              <a:lnTo>
                                <a:pt x="296" y="199"/>
                              </a:lnTo>
                              <a:lnTo>
                                <a:pt x="321" y="274"/>
                              </a:lnTo>
                              <a:lnTo>
                                <a:pt x="330" y="355"/>
                              </a:lnTo>
                              <a:lnTo>
                                <a:pt x="330" y="417"/>
                              </a:lnTo>
                              <a:lnTo>
                                <a:pt x="339" y="499"/>
                              </a:lnTo>
                              <a:lnTo>
                                <a:pt x="364" y="573"/>
                              </a:lnTo>
                              <a:lnTo>
                                <a:pt x="403" y="639"/>
                              </a:lnTo>
                              <a:lnTo>
                                <a:pt x="454" y="694"/>
                              </a:lnTo>
                              <a:lnTo>
                                <a:pt x="515" y="736"/>
                              </a:lnTo>
                              <a:lnTo>
                                <a:pt x="584" y="763"/>
                              </a:lnTo>
                              <a:lnTo>
                                <a:pt x="660" y="772"/>
                              </a:lnTo>
                              <a:lnTo>
                                <a:pt x="584" y="782"/>
                              </a:lnTo>
                              <a:lnTo>
                                <a:pt x="515" y="808"/>
                              </a:lnTo>
                              <a:lnTo>
                                <a:pt x="454" y="850"/>
                              </a:lnTo>
                              <a:lnTo>
                                <a:pt x="403" y="905"/>
                              </a:lnTo>
                              <a:lnTo>
                                <a:pt x="364" y="971"/>
                              </a:lnTo>
                              <a:lnTo>
                                <a:pt x="339" y="1046"/>
                              </a:lnTo>
                              <a:lnTo>
                                <a:pt x="330" y="1127"/>
                              </a:lnTo>
                              <a:lnTo>
                                <a:pt x="330" y="1190"/>
                              </a:lnTo>
                              <a:lnTo>
                                <a:pt x="321" y="1271"/>
                              </a:lnTo>
                              <a:lnTo>
                                <a:pt x="296" y="1346"/>
                              </a:lnTo>
                              <a:lnTo>
                                <a:pt x="257" y="1412"/>
                              </a:lnTo>
                              <a:lnTo>
                                <a:pt x="206" y="1467"/>
                              </a:lnTo>
                              <a:lnTo>
                                <a:pt x="145" y="1509"/>
                              </a:lnTo>
                              <a:lnTo>
                                <a:pt x="76" y="1536"/>
                              </a:lnTo>
                              <a:lnTo>
                                <a:pt x="0" y="1545"/>
                              </a:lnTo>
                            </a:path>
                          </a:pathLst>
                        </a:custGeom>
                        <a:noFill/>
                        <a:ln cap="flat" cmpd="sng" w="9525">
                          <a:solidFill>
                            <a:srgbClr val="4472C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54610000</wp:posOffset>
                </wp:positionH>
                <wp:positionV relativeFrom="paragraph">
                  <wp:posOffset>7721600</wp:posOffset>
                </wp:positionV>
                <wp:extent cx="438150" cy="1000125"/>
                <wp:effectExtent b="0" l="0" r="0" t="0"/>
                <wp:wrapNone/>
                <wp:docPr id="19"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438150" cy="1000125"/>
                        </a:xfrm>
                        <a:prstGeom prst="rect"/>
                        <a:ln/>
                      </pic:spPr>
                    </pic:pic>
                  </a:graphicData>
                </a:graphic>
              </wp:anchor>
            </w:drawing>
          </mc:Fallback>
        </mc:AlternateContent>
      </w:r>
    </w:p>
    <w:p w:rsidR="00000000" w:rsidDel="00000000" w:rsidP="00000000" w:rsidRDefault="00000000" w:rsidRPr="00000000" w14:paraId="000000A1">
      <w:pPr>
        <w:pBdr>
          <w:top w:color="000000" w:space="1" w:sz="4" w:val="single"/>
          <w:left w:color="000000" w:space="4" w:sz="4" w:val="single"/>
          <w:bottom w:color="000000" w:space="10" w:sz="4" w:val="single"/>
          <w:right w:color="000000" w:space="4" w:sz="4" w:val="single"/>
          <w:between w:space="0" w:sz="0" w:val="nil"/>
        </w:pBdr>
        <w:tabs>
          <w:tab w:val="left" w:leader="none" w:pos="2012"/>
        </w:tabs>
        <w:rPr>
          <w:rFonts w:ascii="Calibri" w:cs="Calibri" w:eastAsia="Calibri" w:hAnsi="Calibri"/>
          <w:color w:val="000000"/>
        </w:rPr>
      </w:pPr>
      <w:r w:rsidDel="00000000" w:rsidR="00000000" w:rsidRPr="00000000">
        <w:rPr>
          <w:rFonts w:ascii="Calibri" w:cs="Calibri" w:eastAsia="Calibri" w:hAnsi="Calibri"/>
          <w:color w:val="000000"/>
          <w:rtl w:val="0"/>
        </w:rPr>
        <w:t xml:space="preserve">□ Règlement intérieur / charte de l’association(s’il y 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54610000</wp:posOffset>
                </wp:positionH>
                <wp:positionV relativeFrom="paragraph">
                  <wp:posOffset>7721600</wp:posOffset>
                </wp:positionV>
                <wp:extent cx="438150" cy="1000125"/>
                <wp:effectExtent b="0" l="0" r="0" t="0"/>
                <wp:wrapNone/>
                <wp:docPr id="17" name=""/>
                <a:graphic>
                  <a:graphicData uri="http://schemas.microsoft.com/office/word/2010/wordprocessingShape">
                    <wps:wsp>
                      <wps:cNvSpPr/>
                      <wps:cNvPr id="2" name="Shape 2"/>
                      <wps:spPr>
                        <a:xfrm>
                          <a:off x="5136450" y="3289463"/>
                          <a:ext cx="419100" cy="981075"/>
                        </a:xfrm>
                        <a:custGeom>
                          <a:rect b="b" l="l" r="r" t="t"/>
                          <a:pathLst>
                            <a:path extrusionOk="0" h="1545" w="660">
                              <a:moveTo>
                                <a:pt x="0" y="0"/>
                              </a:moveTo>
                              <a:lnTo>
                                <a:pt x="76" y="9"/>
                              </a:lnTo>
                              <a:lnTo>
                                <a:pt x="145" y="36"/>
                              </a:lnTo>
                              <a:lnTo>
                                <a:pt x="206" y="78"/>
                              </a:lnTo>
                              <a:lnTo>
                                <a:pt x="257" y="133"/>
                              </a:lnTo>
                              <a:lnTo>
                                <a:pt x="296" y="199"/>
                              </a:lnTo>
                              <a:lnTo>
                                <a:pt x="321" y="274"/>
                              </a:lnTo>
                              <a:lnTo>
                                <a:pt x="330" y="355"/>
                              </a:lnTo>
                              <a:lnTo>
                                <a:pt x="330" y="417"/>
                              </a:lnTo>
                              <a:lnTo>
                                <a:pt x="339" y="499"/>
                              </a:lnTo>
                              <a:lnTo>
                                <a:pt x="364" y="573"/>
                              </a:lnTo>
                              <a:lnTo>
                                <a:pt x="403" y="639"/>
                              </a:lnTo>
                              <a:lnTo>
                                <a:pt x="454" y="694"/>
                              </a:lnTo>
                              <a:lnTo>
                                <a:pt x="515" y="736"/>
                              </a:lnTo>
                              <a:lnTo>
                                <a:pt x="584" y="763"/>
                              </a:lnTo>
                              <a:lnTo>
                                <a:pt x="660" y="772"/>
                              </a:lnTo>
                              <a:lnTo>
                                <a:pt x="584" y="782"/>
                              </a:lnTo>
                              <a:lnTo>
                                <a:pt x="515" y="808"/>
                              </a:lnTo>
                              <a:lnTo>
                                <a:pt x="454" y="850"/>
                              </a:lnTo>
                              <a:lnTo>
                                <a:pt x="403" y="905"/>
                              </a:lnTo>
                              <a:lnTo>
                                <a:pt x="364" y="971"/>
                              </a:lnTo>
                              <a:lnTo>
                                <a:pt x="339" y="1046"/>
                              </a:lnTo>
                              <a:lnTo>
                                <a:pt x="330" y="1127"/>
                              </a:lnTo>
                              <a:lnTo>
                                <a:pt x="330" y="1190"/>
                              </a:lnTo>
                              <a:lnTo>
                                <a:pt x="321" y="1271"/>
                              </a:lnTo>
                              <a:lnTo>
                                <a:pt x="296" y="1346"/>
                              </a:lnTo>
                              <a:lnTo>
                                <a:pt x="257" y="1412"/>
                              </a:lnTo>
                              <a:lnTo>
                                <a:pt x="206" y="1467"/>
                              </a:lnTo>
                              <a:lnTo>
                                <a:pt x="145" y="1509"/>
                              </a:lnTo>
                              <a:lnTo>
                                <a:pt x="76" y="1536"/>
                              </a:lnTo>
                              <a:lnTo>
                                <a:pt x="0" y="1545"/>
                              </a:lnTo>
                            </a:path>
                          </a:pathLst>
                        </a:custGeom>
                        <a:noFill/>
                        <a:ln cap="flat" cmpd="sng" w="9525">
                          <a:solidFill>
                            <a:srgbClr val="4472C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54610000</wp:posOffset>
                </wp:positionH>
                <wp:positionV relativeFrom="paragraph">
                  <wp:posOffset>7721600</wp:posOffset>
                </wp:positionV>
                <wp:extent cx="438150" cy="1000125"/>
                <wp:effectExtent b="0" l="0" r="0" t="0"/>
                <wp:wrapNone/>
                <wp:docPr id="17"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438150" cy="1000125"/>
                        </a:xfrm>
                        <a:prstGeom prst="rect"/>
                        <a:ln/>
                      </pic:spPr>
                    </pic:pic>
                  </a:graphicData>
                </a:graphic>
              </wp:anchor>
            </w:drawing>
          </mc:Fallback>
        </mc:AlternateContent>
      </w:r>
    </w:p>
    <w:p w:rsidR="00000000" w:rsidDel="00000000" w:rsidP="00000000" w:rsidRDefault="00000000" w:rsidRPr="00000000" w14:paraId="000000A2">
      <w:pPr>
        <w:pBdr>
          <w:top w:color="000000" w:space="1" w:sz="4" w:val="single"/>
          <w:left w:color="000000" w:space="4" w:sz="4" w:val="single"/>
          <w:bottom w:color="000000" w:space="10" w:sz="4" w:val="single"/>
          <w:right w:color="000000" w:space="4" w:sz="4" w:val="single"/>
          <w:between w:space="0" w:sz="0" w:val="nil"/>
        </w:pBdr>
        <w:tabs>
          <w:tab w:val="left" w:leader="none" w:pos="2012"/>
        </w:tabs>
        <w:rPr>
          <w:rFonts w:ascii="Calibri" w:cs="Calibri" w:eastAsia="Calibri" w:hAnsi="Calibri"/>
          <w:color w:val="000000"/>
        </w:rPr>
      </w:pPr>
      <w:r w:rsidDel="00000000" w:rsidR="00000000" w:rsidRPr="00000000">
        <w:rPr>
          <w:rFonts w:ascii="Calibri" w:cs="Calibri" w:eastAsia="Calibri" w:hAnsi="Calibri"/>
          <w:color w:val="000000"/>
          <w:rtl w:val="0"/>
        </w:rPr>
        <w:t xml:space="preserve">□ Publication au Journal Officiel des associations et fondations d'entreprise (si mise à jour récente) OU Récépissé de déclaration de création pour les associations en constitution*</w:t>
      </w:r>
    </w:p>
    <w:p w:rsidR="00000000" w:rsidDel="00000000" w:rsidP="00000000" w:rsidRDefault="00000000" w:rsidRPr="00000000" w14:paraId="000000A3">
      <w:pPr>
        <w:pBdr>
          <w:top w:color="000000" w:space="1" w:sz="4" w:val="single"/>
          <w:left w:color="000000" w:space="4" w:sz="4" w:val="single"/>
          <w:bottom w:color="000000" w:space="10" w:sz="4" w:val="single"/>
          <w:right w:color="000000" w:space="4" w:sz="4" w:val="single"/>
          <w:between w:space="0" w:sz="0" w:val="nil"/>
        </w:pBdr>
        <w:spacing w:before="3"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Procès-verbal de l’assemblée générale constitutive/de la dernière assemblée</w:t>
      </w:r>
    </w:p>
    <w:p w:rsidR="00000000" w:rsidDel="00000000" w:rsidP="00000000" w:rsidRDefault="00000000" w:rsidRPr="00000000" w14:paraId="000000A4">
      <w:pPr>
        <w:pBdr>
          <w:top w:color="000000" w:space="1" w:sz="4" w:val="single"/>
          <w:left w:color="000000" w:space="4" w:sz="4" w:val="single"/>
          <w:bottom w:color="000000" w:space="10" w:sz="4" w:val="single"/>
          <w:right w:color="000000" w:space="4" w:sz="4" w:val="single"/>
          <w:between w:space="0" w:sz="0" w:val="nil"/>
        </w:pBdr>
        <w:tabs>
          <w:tab w:val="left" w:leader="none" w:pos="2012"/>
        </w:tabs>
        <w:rPr>
          <w:rFonts w:ascii="Calibri" w:cs="Calibri" w:eastAsia="Calibri" w:hAnsi="Calibri"/>
          <w:color w:val="000000"/>
        </w:rPr>
      </w:pPr>
      <w:r w:rsidDel="00000000" w:rsidR="00000000" w:rsidRPr="00000000">
        <w:rPr>
          <w:rFonts w:ascii="Calibri" w:cs="Calibri" w:eastAsia="Calibri" w:hAnsi="Calibri"/>
          <w:color w:val="000000"/>
          <w:rtl w:val="0"/>
        </w:rPr>
        <w:t xml:space="preserve">□ Bilan moral des activités menées au cours de l’année précédente / des derniers mois si association créée il y a moins d’un an.</w:t>
      </w:r>
    </w:p>
    <w:p w:rsidR="00000000" w:rsidDel="00000000" w:rsidP="00000000" w:rsidRDefault="00000000" w:rsidRPr="00000000" w14:paraId="000000A5">
      <w:pPr>
        <w:pBdr>
          <w:top w:color="000000" w:space="1" w:sz="4" w:val="single"/>
          <w:left w:color="000000" w:space="4" w:sz="4" w:val="single"/>
          <w:bottom w:color="000000" w:space="10" w:sz="4" w:val="single"/>
          <w:right w:color="000000" w:space="4" w:sz="4" w:val="single"/>
          <w:between w:space="0" w:sz="0" w:val="nil"/>
        </w:pBdr>
        <w:tabs>
          <w:tab w:val="left" w:leader="none" w:pos="2012"/>
        </w:tabs>
        <w:rPr>
          <w:rFonts w:ascii="Calibri" w:cs="Calibri" w:eastAsia="Calibri" w:hAnsi="Calibri"/>
          <w:color w:val="000000"/>
        </w:rPr>
      </w:pPr>
      <w:r w:rsidDel="00000000" w:rsidR="00000000" w:rsidRPr="00000000">
        <w:rPr>
          <w:rFonts w:ascii="Calibri" w:cs="Calibri" w:eastAsia="Calibri" w:hAnsi="Calibri"/>
          <w:color w:val="000000"/>
          <w:rtl w:val="0"/>
        </w:rPr>
        <w:t xml:space="preserve">□ Bilan financier de l’année précédente / des derniers mois si association créée il y a moins d’un an.</w:t>
      </w:r>
    </w:p>
    <w:p w:rsidR="00000000" w:rsidDel="00000000" w:rsidP="00000000" w:rsidRDefault="00000000" w:rsidRPr="00000000" w14:paraId="000000A6">
      <w:pPr>
        <w:pBdr>
          <w:top w:color="000000" w:space="1" w:sz="4" w:val="single"/>
          <w:left w:color="000000" w:space="4" w:sz="4" w:val="single"/>
          <w:bottom w:color="000000" w:space="10" w:sz="4" w:val="single"/>
          <w:right w:color="000000" w:space="4" w:sz="4" w:val="single"/>
        </w:pBdr>
        <w:tabs>
          <w:tab w:val="left" w:leader="none" w:pos="2012"/>
        </w:tabs>
        <w:rPr>
          <w:rFonts w:ascii="Calibri" w:cs="Calibri" w:eastAsia="Calibri" w:hAnsi="Calibri"/>
        </w:rPr>
      </w:pPr>
      <w:r w:rsidDel="00000000" w:rsidR="00000000" w:rsidRPr="00000000">
        <w:rPr>
          <w:rFonts w:ascii="Calibri" w:cs="Calibri" w:eastAsia="Calibri" w:hAnsi="Calibri"/>
          <w:rtl w:val="0"/>
        </w:rPr>
        <w:t xml:space="preserve">□ Numéro SIREN et/ou SIRET</w:t>
      </w:r>
    </w:p>
    <w:p w:rsidR="00000000" w:rsidDel="00000000" w:rsidP="00000000" w:rsidRDefault="00000000" w:rsidRPr="00000000" w14:paraId="000000A7">
      <w:pPr>
        <w:pBdr>
          <w:top w:color="000000" w:space="1" w:sz="4" w:val="single"/>
          <w:left w:color="000000" w:space="4" w:sz="4" w:val="single"/>
          <w:bottom w:color="000000" w:space="10" w:sz="4" w:val="single"/>
          <w:right w:color="000000" w:space="4" w:sz="4" w:val="single"/>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8">
      <w:pPr>
        <w:pBdr>
          <w:top w:color="000000" w:space="1" w:sz="4" w:val="single"/>
          <w:left w:color="000000" w:space="4" w:sz="4" w:val="single"/>
          <w:bottom w:color="000000" w:space="10" w:sz="4" w:val="single"/>
          <w:right w:color="000000" w:space="4" w:sz="4" w:val="single"/>
          <w:between w:space="0" w:sz="0" w:val="nil"/>
        </w:pBdr>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000000"/>
          <w:rtl w:val="0"/>
        </w:rPr>
        <w:t xml:space="preserve">Tout document jugé utile pour appuyer la demande de reconnaissance de l’association (liste des adhérents, lettre de recommandation, parrainages, soutien d’enseignants de l’Inalco, …)</w:t>
      </w:r>
    </w:p>
    <w:p w:rsidR="00000000" w:rsidDel="00000000" w:rsidP="00000000" w:rsidRDefault="00000000" w:rsidRPr="00000000" w14:paraId="000000A9">
      <w:pPr>
        <w:pBdr>
          <w:top w:color="000000" w:space="1" w:sz="4" w:val="single"/>
          <w:left w:color="000000" w:space="4" w:sz="4" w:val="single"/>
          <w:bottom w:color="000000" w:space="10" w:sz="4" w:val="single"/>
          <w:right w:color="000000" w:space="4" w:sz="4" w:val="single"/>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A">
      <w:pPr>
        <w:pBdr>
          <w:top w:color="000000" w:space="1" w:sz="4" w:val="single"/>
          <w:left w:color="000000" w:space="4" w:sz="4" w:val="single"/>
          <w:bottom w:color="000000" w:space="10" w:sz="4" w:val="single"/>
          <w:right w:color="000000" w:space="4" w:sz="4" w:val="single"/>
          <w:between w:space="0" w:sz="0" w:val="nil"/>
        </w:pBdr>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000000"/>
          <w:rtl w:val="0"/>
        </w:rPr>
        <w:t xml:space="preserve">Si la reconnaissance de l’association est votée, le RIB de l’association devra être transmis au service REVE dans les meilleurs délais.</w:t>
      </w:r>
    </w:p>
    <w:p w:rsidR="00000000" w:rsidDel="00000000" w:rsidP="00000000" w:rsidRDefault="00000000" w:rsidRPr="00000000" w14:paraId="000000AB">
      <w:pPr>
        <w:pBdr>
          <w:top w:color="000000" w:space="1" w:sz="4" w:val="single"/>
          <w:left w:color="000000" w:space="4" w:sz="4" w:val="single"/>
          <w:bottom w:color="000000" w:space="10" w:sz="4" w:val="single"/>
          <w:right w:color="000000" w:space="4" w:sz="4" w:val="single"/>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*Dès publication au Journal Officiel des associations, l’association devra transmettre celle-ci au service REVE par mail à </w:t>
      </w:r>
      <w:hyperlink r:id="rId15">
        <w:r w:rsidDel="00000000" w:rsidR="00000000" w:rsidRPr="00000000">
          <w:rPr>
            <w:rFonts w:ascii="Calibri" w:cs="Calibri" w:eastAsia="Calibri" w:hAnsi="Calibri"/>
            <w:color w:val="0000ff"/>
            <w:u w:val="single"/>
            <w:rtl w:val="0"/>
          </w:rPr>
          <w:t xml:space="preserve">vie.etudiante@inalco.fr</w:t>
        </w:r>
      </w:hyperlink>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2"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D">
      <w:pPr>
        <w:spacing w:line="264" w:lineRule="auto"/>
        <w:ind w:right="-6"/>
        <w:jc w:val="center"/>
        <w:rPr>
          <w:rFonts w:ascii="Calibri" w:cs="Calibri" w:eastAsia="Calibri" w:hAnsi="Calibri"/>
          <w:color w:val="ff0000"/>
          <w:u w:val="single"/>
        </w:rPr>
      </w:pPr>
      <w:r w:rsidDel="00000000" w:rsidR="00000000" w:rsidRPr="00000000">
        <w:rPr>
          <w:rFonts w:ascii="Calibri" w:cs="Calibri" w:eastAsia="Calibri" w:hAnsi="Calibri"/>
          <w:color w:val="ff0000"/>
          <w:u w:val="single"/>
          <w:rtl w:val="0"/>
        </w:rPr>
        <w:t xml:space="preserve">Prenez rendez-vous avec le service REVE : </w:t>
      </w:r>
      <w:hyperlink r:id="rId16">
        <w:r w:rsidDel="00000000" w:rsidR="00000000" w:rsidRPr="00000000">
          <w:rPr>
            <w:rFonts w:ascii="Calibri" w:cs="Calibri" w:eastAsia="Calibri" w:hAnsi="Calibri"/>
            <w:color w:val="0000ff"/>
            <w:u w:val="single"/>
            <w:rtl w:val="0"/>
          </w:rPr>
          <w:t xml:space="preserve">vie.etudiante@inalco.fr</w:t>
        </w:r>
      </w:hyperlink>
      <w:r w:rsidDel="00000000" w:rsidR="00000000" w:rsidRPr="00000000">
        <w:rPr>
          <w:rFonts w:ascii="Calibri" w:cs="Calibri" w:eastAsia="Calibri" w:hAnsi="Calibri"/>
          <w:color w:val="ff0000"/>
          <w:u w:val="single"/>
          <w:rtl w:val="0"/>
        </w:rPr>
        <w:t xml:space="preserve"> </w:t>
      </w:r>
    </w:p>
    <w:p w:rsidR="00000000" w:rsidDel="00000000" w:rsidP="00000000" w:rsidRDefault="00000000" w:rsidRPr="00000000" w14:paraId="000000AE">
      <w:pPr>
        <w:spacing w:line="264" w:lineRule="auto"/>
        <w:ind w:right="-6"/>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au minimum 1 mois avant la commission pour une finalisation du dossier </w:t>
      </w:r>
    </w:p>
    <w:p w:rsidR="00000000" w:rsidDel="00000000" w:rsidP="00000000" w:rsidRDefault="00000000" w:rsidRPr="00000000" w14:paraId="000000AF">
      <w:pPr>
        <w:spacing w:line="264" w:lineRule="auto"/>
        <w:ind w:right="-6"/>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ou à minima au moins 2 semaines avant la date de la commission.</w:t>
      </w:r>
    </w:p>
    <w:p w:rsidR="00000000" w:rsidDel="00000000" w:rsidP="00000000" w:rsidRDefault="00000000" w:rsidRPr="00000000" w14:paraId="000000B0">
      <w:pPr>
        <w:spacing w:line="264" w:lineRule="auto"/>
        <w:ind w:left="3238" w:right="3245" w:firstLine="1.0000000000002274"/>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B1">
      <w:pPr>
        <w:spacing w:line="360" w:lineRule="auto"/>
        <w:ind w:left="1282" w:right="1290" w:firstLine="0"/>
        <w:jc w:val="center"/>
        <w:rPr>
          <w:rFonts w:ascii="Calibri" w:cs="Calibri" w:eastAsia="Calibri" w:hAnsi="Calibri"/>
        </w:rPr>
      </w:pPr>
      <w:r w:rsidDel="00000000" w:rsidR="00000000" w:rsidRPr="00000000">
        <w:rPr>
          <w:rFonts w:ascii="Calibri" w:cs="Calibri" w:eastAsia="Calibri" w:hAnsi="Calibri"/>
          <w:rtl w:val="0"/>
        </w:rPr>
        <w:t xml:space="preserve">Dates commission CVEC</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36" w:right="0" w:hanging="283.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septembre 2023</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36" w:right="0" w:hanging="283.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octobre 2023</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36" w:right="0" w:hanging="283.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 novembre 2023</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36" w:right="0" w:hanging="283.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décembre 2023 (sous réserve))</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36" w:right="0" w:hanging="283.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 janvier 2024</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36" w:right="0" w:hanging="283.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 février  2024</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36" w:right="0" w:hanging="283.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mars 2024</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36" w:right="0" w:hanging="283.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 avril 2024</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36" w:right="0" w:hanging="283.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 mai 2024</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36" w:right="0" w:hanging="283.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 juin 2024</w:t>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4536" w:hanging="283.0000000000001"/>
        <w:rPr>
          <w:rFonts w:ascii="Calibri" w:cs="Calibri" w:eastAsia="Calibri" w:hAnsi="Calibri"/>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9" w:lineRule="auto"/>
        <w:ind w:left="993" w:right="986"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L’association recevra, par mail, une convocation afin de présenter son  association et sa demande de reconnaissance à l’Inalco devant les membres de la Commission Contribution Vie Étudiante et de Campus.</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11"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11"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11"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2">
      <w:pPr>
        <w:spacing w:line="268" w:lineRule="auto"/>
        <w:ind w:left="1418" w:right="1128" w:firstLine="0"/>
        <w:rPr>
          <w:rFonts w:ascii="Calibri" w:cs="Calibri" w:eastAsia="Calibri" w:hAnsi="Calibri"/>
          <w:i w:val="1"/>
        </w:rPr>
      </w:pPr>
      <w:r w:rsidDel="00000000" w:rsidR="00000000" w:rsidRPr="00000000">
        <w:rPr>
          <w:rFonts w:ascii="Calibri" w:cs="Calibri" w:eastAsia="Calibri" w:hAnsi="Calibri"/>
          <w:i w:val="1"/>
          <w:u w:val="single"/>
          <w:rtl w:val="0"/>
        </w:rPr>
        <w:t xml:space="preserve">Nota</w:t>
      </w:r>
      <w:r w:rsidDel="00000000" w:rsidR="00000000" w:rsidRPr="00000000">
        <w:rPr>
          <w:rFonts w:ascii="Calibri" w:cs="Calibri" w:eastAsia="Calibri" w:hAnsi="Calibri"/>
          <w:i w:val="1"/>
          <w:rtl w:val="0"/>
        </w:rPr>
        <w:t xml:space="preserve">, dans le cas d’une demande de reconnaissance en tant qu’association de l’Inalco, si celle-ci est acceptée, il sera demandé de signer la Charte des associations de l’Inalco (sous réserve de la publication au Journal Officiel des associations pour les associations en constitution).</w:t>
      </w:r>
    </w:p>
    <w:p w:rsidR="00000000" w:rsidDel="00000000" w:rsidP="00000000" w:rsidRDefault="00000000" w:rsidRPr="00000000" w14:paraId="000000C3">
      <w:pPr>
        <w:spacing w:line="268" w:lineRule="auto"/>
        <w:ind w:left="1418" w:right="1128"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C4">
      <w:pPr>
        <w:spacing w:line="268" w:lineRule="auto"/>
        <w:ind w:left="1418" w:right="1128" w:firstLine="0"/>
        <w:rPr>
          <w:rFonts w:ascii="Calibri" w:cs="Calibri" w:eastAsia="Calibri" w:hAnsi="Calibri"/>
          <w:i w:val="1"/>
        </w:rPr>
      </w:pPr>
      <w:r w:rsidDel="00000000" w:rsidR="00000000" w:rsidRPr="00000000">
        <w:rPr>
          <w:rFonts w:ascii="Calibri" w:cs="Calibri" w:eastAsia="Calibri" w:hAnsi="Calibri"/>
          <w:i w:val="1"/>
          <w:u w:val="single"/>
          <w:rtl w:val="0"/>
        </w:rPr>
        <w:t xml:space="preserve">Nota,</w:t>
      </w:r>
      <w:r w:rsidDel="00000000" w:rsidR="00000000" w:rsidRPr="00000000">
        <w:rPr>
          <w:rFonts w:ascii="Calibri" w:cs="Calibri" w:eastAsia="Calibri" w:hAnsi="Calibri"/>
          <w:i w:val="1"/>
          <w:rtl w:val="0"/>
        </w:rPr>
        <w:t xml:space="preserve"> la reconnaissance est consentie à titre précaire et révocable. Elle prendra fin si l’association cesse de remplir ses obligations ou en cas de faute, de non-respect des conditions requises pour en bénéficier, cessation d’activité ou de dissolution de l’association. Cf article 2.3 de la Charte des associations de l’Inalco</w:t>
      </w:r>
    </w:p>
    <w:p w:rsidR="00000000" w:rsidDel="00000000" w:rsidP="00000000" w:rsidRDefault="00000000" w:rsidRPr="00000000" w14:paraId="000000C5">
      <w:pPr>
        <w:spacing w:line="268" w:lineRule="auto"/>
        <w:ind w:left="1418" w:right="1128"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line="268" w:lineRule="auto"/>
        <w:ind w:left="1418" w:right="1128"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line="268" w:lineRule="auto"/>
        <w:ind w:left="1418" w:right="1128"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line="268" w:lineRule="auto"/>
        <w:ind w:left="1418" w:right="1128"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9">
      <w:pPr>
        <w:spacing w:line="268" w:lineRule="auto"/>
        <w:ind w:right="1128"/>
        <w:rPr>
          <w:rFonts w:ascii="Calibri" w:cs="Calibri" w:eastAsia="Calibri" w:hAnsi="Calibri"/>
        </w:rPr>
      </w:pPr>
      <w:r w:rsidDel="00000000" w:rsidR="00000000" w:rsidRPr="00000000">
        <w:rPr>
          <w:rtl w:val="0"/>
        </w:rPr>
      </w:r>
    </w:p>
    <w:p w:rsidR="00000000" w:rsidDel="00000000" w:rsidP="00000000" w:rsidRDefault="00000000" w:rsidRPr="00000000" w14:paraId="000000C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1"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Fait à Paris, le</w:t>
      </w:r>
      <w:r w:rsidDel="00000000" w:rsidR="00000000" w:rsidRPr="00000000">
        <w:rPr>
          <w:rFonts w:ascii="Calibri" w:cs="Calibri" w:eastAsia="Calibri" w:hAnsi="Calibri"/>
          <w:color w:val="000000"/>
          <w:sz w:val="20"/>
          <w:szCs w:val="20"/>
          <w:u w:val="single"/>
          <w:rtl w:val="0"/>
        </w:rPr>
        <w:tab/>
        <w:tab/>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1"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D">
      <w:pPr>
        <w:spacing w:before="280" w:line="245" w:lineRule="auto"/>
        <w:ind w:left="3686" w:right="1588" w:firstLine="0"/>
        <w:jc w:val="right"/>
        <w:rPr>
          <w:rFonts w:ascii="Calibri" w:cs="Calibri" w:eastAsia="Calibri" w:hAnsi="Calibri"/>
        </w:rPr>
      </w:pPr>
      <w:r w:rsidDel="00000000" w:rsidR="00000000" w:rsidRPr="00000000">
        <w:rPr>
          <w:rFonts w:ascii="Calibri" w:cs="Calibri" w:eastAsia="Calibri" w:hAnsi="Calibri"/>
          <w:rtl w:val="0"/>
        </w:rPr>
        <w:t xml:space="preserve">Signature du/de la président·e de l’association, </w:t>
      </w:r>
    </w:p>
    <w:p w:rsidR="00000000" w:rsidDel="00000000" w:rsidP="00000000" w:rsidRDefault="00000000" w:rsidRPr="00000000" w14:paraId="000000CE">
      <w:pPr>
        <w:spacing w:before="280" w:line="245" w:lineRule="auto"/>
        <w:ind w:left="3686" w:right="1588" w:firstLine="0"/>
        <w:jc w:val="right"/>
        <w:rPr/>
      </w:pPr>
      <w:r w:rsidDel="00000000" w:rsidR="00000000" w:rsidRPr="00000000">
        <w:rPr>
          <w:rFonts w:ascii="Calibri" w:cs="Calibri" w:eastAsia="Calibri" w:hAnsi="Calibri"/>
          <w:rtl w:val="0"/>
        </w:rPr>
        <w:t xml:space="preserve">précédée de la mention « Lu et approuvé »</w:t>
      </w:r>
      <w:r w:rsidDel="00000000" w:rsidR="00000000" w:rsidRPr="00000000">
        <w:rPr>
          <w:rtl w:val="0"/>
        </w:rPr>
      </w:r>
    </w:p>
    <w:sectPr>
      <w:headerReference r:id="rId17" w:type="default"/>
      <w:type w:val="nextPage"/>
      <w:pgSz w:h="16840" w:w="11910" w:orient="portrait"/>
      <w:pgMar w:bottom="799" w:top="340" w:left="567" w:right="567" w:header="1531" w:footer="79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Calibri"/>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spacing w:before="4" w:lineRule="auto"/>
      <w:rPr>
        <w:rFonts w:ascii="Tahoma" w:cs="Tahoma" w:eastAsia="Tahoma" w:hAnsi="Tahoma"/>
        <w:b w:val="1"/>
        <w:i w:val="1"/>
        <w:sz w:val="16"/>
        <w:szCs w:val="16"/>
      </w:rPr>
    </w:pPr>
    <w:r w:rsidDel="00000000" w:rsidR="00000000" w:rsidRPr="00000000">
      <w:rPr>
        <w:rFonts w:ascii="Tahoma" w:cs="Tahoma" w:eastAsia="Tahoma" w:hAnsi="Tahoma"/>
        <w:b w:val="1"/>
        <w:i w:val="1"/>
        <w:sz w:val="16"/>
        <w:szCs w:val="16"/>
        <w:rtl w:val="0"/>
      </w:rPr>
      <w:t xml:space="preserve">Service R.E.V.E.         sept 2023</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5588000</wp:posOffset>
              </wp:positionH>
              <wp:positionV relativeFrom="paragraph">
                <wp:posOffset>10147300</wp:posOffset>
              </wp:positionV>
              <wp:extent cx="676910" cy="170180"/>
              <wp:effectExtent b="0" l="0" r="0" t="0"/>
              <wp:wrapNone/>
              <wp:docPr id="18" name=""/>
              <a:graphic>
                <a:graphicData uri="http://schemas.microsoft.com/office/word/2010/wordprocessingShape">
                  <wps:wsp>
                    <wps:cNvSpPr/>
                    <wps:cNvPr id="3" name="Shape 3"/>
                    <wps:spPr>
                      <a:xfrm>
                        <a:off x="5017070" y="3704435"/>
                        <a:ext cx="657860" cy="151130"/>
                      </a:xfrm>
                      <a:prstGeom prst="rect">
                        <a:avLst/>
                      </a:prstGeom>
                      <a:noFill/>
                      <a:ln>
                        <a:noFill/>
                      </a:ln>
                    </wps:spPr>
                    <wps:txbx>
                      <w:txbxContent>
                        <w:p w:rsidR="00000000" w:rsidDel="00000000" w:rsidP="00000000" w:rsidRDefault="00000000" w:rsidRPr="00000000">
                          <w:pPr>
                            <w:spacing w:after="0" w:before="20" w:line="240"/>
                            <w:ind w:left="20" w:right="0" w:firstLine="40"/>
                            <w:jc w:val="left"/>
                            <w:textDirection w:val="btLr"/>
                          </w:pPr>
                          <w:r w:rsidDel="00000000" w:rsidR="00000000" w:rsidRPr="00000000">
                            <w:rPr>
                              <w:rFonts w:ascii="Tahoma" w:cs="Tahoma" w:eastAsia="Tahoma" w:hAnsi="Tahoma"/>
                              <w:b w:val="1"/>
                              <w:i w:val="0"/>
                              <w:smallCaps w:val="0"/>
                              <w:strike w:val="0"/>
                              <w:color w:val="000000"/>
                              <w:sz w:val="16"/>
                              <w:vertAlign w:val="baseline"/>
                            </w:rPr>
                            <w:t xml:space="preserve">Page  PAGE 5 sur 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5588000</wp:posOffset>
              </wp:positionH>
              <wp:positionV relativeFrom="paragraph">
                <wp:posOffset>10147300</wp:posOffset>
              </wp:positionV>
              <wp:extent cx="676910" cy="170180"/>
              <wp:effectExtent b="0" l="0" r="0" t="0"/>
              <wp:wrapNone/>
              <wp:docPr id="1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76910" cy="17018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0"/>
        <w:szCs w:val="20"/>
      </w:rPr>
      <w:drawing>
        <wp:anchor allowOverlap="1" behindDoc="0" distB="0" distT="0" distL="114300" distR="114300" hidden="0" layoutInCell="1" locked="0" relativeHeight="0" simplePos="0">
          <wp:simplePos x="0" y="0"/>
          <wp:positionH relativeFrom="margin">
            <wp:posOffset>5273040</wp:posOffset>
          </wp:positionH>
          <wp:positionV relativeFrom="page">
            <wp:posOffset>157480</wp:posOffset>
          </wp:positionV>
          <wp:extent cx="1744980" cy="631825"/>
          <wp:effectExtent b="0" l="0" r="0" t="0"/>
          <wp:wrapSquare wrapText="bothSides" distB="0" distT="0" distL="114300" distR="114300"/>
          <wp:docPr descr="Droits d'inscription | Université Paris-Saclay" id="20" name="image1.png"/>
          <a:graphic>
            <a:graphicData uri="http://schemas.openxmlformats.org/drawingml/2006/picture">
              <pic:pic>
                <pic:nvPicPr>
                  <pic:cNvPr descr="Droits d'inscription | Université Paris-Saclay" id="0" name="image1.png"/>
                  <pic:cNvPicPr preferRelativeResize="0"/>
                </pic:nvPicPr>
                <pic:blipFill>
                  <a:blip r:embed="rId1"/>
                  <a:srcRect b="13573" l="0" r="0" t="17284"/>
                  <a:stretch>
                    <a:fillRect/>
                  </a:stretch>
                </pic:blipFill>
                <pic:spPr>
                  <a:xfrm>
                    <a:off x="0" y="0"/>
                    <a:ext cx="1744980" cy="63182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8890</wp:posOffset>
          </wp:positionV>
          <wp:extent cx="1546860" cy="448945"/>
          <wp:effectExtent b="0" l="0" r="0" t="0"/>
          <wp:wrapSquare wrapText="bothSides" distB="0" distT="0" distL="114300" distR="114300"/>
          <wp:docPr id="2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46860" cy="44894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0"/>
        <w:szCs w:val="20"/>
      </w:rPr>
      <w:drawing>
        <wp:anchor allowOverlap="1" behindDoc="0" distB="0" distT="0" distL="114300" distR="114300" hidden="0" layoutInCell="1" locked="0" relativeHeight="0" simplePos="0">
          <wp:simplePos x="0" y="0"/>
          <wp:positionH relativeFrom="margin">
            <wp:posOffset>5269230</wp:posOffset>
          </wp:positionH>
          <wp:positionV relativeFrom="page">
            <wp:align>top</wp:align>
          </wp:positionV>
          <wp:extent cx="1744980" cy="914400"/>
          <wp:effectExtent b="0" l="0" r="0" t="0"/>
          <wp:wrapSquare wrapText="bothSides" distB="0" distT="0" distL="114300" distR="114300"/>
          <wp:docPr descr="Droits d'inscription | Université Paris-Saclay" id="23" name="image1.png"/>
          <a:graphic>
            <a:graphicData uri="http://schemas.openxmlformats.org/drawingml/2006/picture">
              <pic:pic>
                <pic:nvPicPr>
                  <pic:cNvPr descr="Droits d'inscription | Université Paris-Saclay" id="0" name="image1.png"/>
                  <pic:cNvPicPr preferRelativeResize="0"/>
                </pic:nvPicPr>
                <pic:blipFill>
                  <a:blip r:embed="rId1"/>
                  <a:srcRect b="0" l="0" r="0" t="0"/>
                  <a:stretch>
                    <a:fillRect/>
                  </a:stretch>
                </pic:blipFill>
                <pic:spPr>
                  <a:xfrm>
                    <a:off x="0" y="0"/>
                    <a:ext cx="1744980" cy="91440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-619758</wp:posOffset>
          </wp:positionV>
          <wp:extent cx="1546860" cy="448945"/>
          <wp:effectExtent b="0" l="0" r="0" t="0"/>
          <wp:wrapSquare wrapText="bothSides" distB="0" distT="0" distL="114300" distR="114300"/>
          <wp:docPr id="2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46860" cy="4489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0" w:lineRule="auto"/>
      <w:ind w:left="116"/>
    </w:pPr>
    <w:rPr>
      <w:b w:val="1"/>
      <w:sz w:val="28"/>
      <w:szCs w:val="28"/>
      <w:u w:val="single"/>
    </w:rPr>
  </w:style>
  <w:style w:type="paragraph" w:styleId="Heading2">
    <w:name w:val="heading 2"/>
    <w:basedOn w:val="Normal"/>
    <w:next w:val="Normal"/>
    <w:pPr>
      <w:ind w:left="107"/>
    </w:pPr>
    <w:rPr>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05" w:lineRule="auto"/>
      <w:ind w:left="1539"/>
    </w:pPr>
    <w:rPr>
      <w:b w:val="1"/>
      <w:sz w:val="36"/>
      <w:szCs w:val="36"/>
    </w:rPr>
  </w:style>
  <w:style w:type="paragraph" w:styleId="Normal" w:default="1">
    <w:name w:val="Normal"/>
    <w:qFormat w:val="1"/>
  </w:style>
  <w:style w:type="paragraph" w:styleId="Titre1">
    <w:name w:val="heading 1"/>
    <w:basedOn w:val="Normal"/>
    <w:uiPriority w:val="9"/>
    <w:qFormat w:val="1"/>
    <w:pPr>
      <w:spacing w:before="30"/>
      <w:ind w:left="116"/>
      <w:outlineLvl w:val="0"/>
    </w:pPr>
    <w:rPr>
      <w:b w:val="1"/>
      <w:bCs w:val="1"/>
      <w:sz w:val="28"/>
      <w:szCs w:val="28"/>
      <w:u w:color="000000" w:val="single"/>
    </w:rPr>
  </w:style>
  <w:style w:type="paragraph" w:styleId="Titre2">
    <w:name w:val="heading 2"/>
    <w:basedOn w:val="Normal"/>
    <w:uiPriority w:val="9"/>
    <w:semiHidden w:val="1"/>
    <w:unhideWhenUsed w:val="1"/>
    <w:qFormat w:val="1"/>
    <w:pPr>
      <w:ind w:left="107"/>
      <w:outlineLvl w:val="1"/>
    </w:pPr>
    <w:rPr>
      <w:b w:val="1"/>
      <w:bCs w:val="1"/>
      <w:sz w:val="20"/>
      <w:szCs w:val="20"/>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link w:val="TitreCar"/>
    <w:uiPriority w:val="10"/>
    <w:qFormat w:val="1"/>
    <w:pPr>
      <w:spacing w:before="105"/>
      <w:ind w:left="1539"/>
    </w:pPr>
    <w:rPr>
      <w:b w:val="1"/>
      <w:bCs w:val="1"/>
      <w:sz w:val="36"/>
      <w:szCs w:val="36"/>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sdetexte">
    <w:name w:val="Body Text"/>
    <w:basedOn w:val="Normal"/>
    <w:link w:val="CorpsdetexteCar"/>
    <w:uiPriority w:val="1"/>
    <w:qFormat w:val="1"/>
    <w:rPr>
      <w:sz w:val="20"/>
      <w:szCs w:val="20"/>
    </w:rPr>
  </w:style>
  <w:style w:type="paragraph" w:styleId="Paragraphedeliste">
    <w:name w:val="List Paragraph"/>
    <w:basedOn w:val="Normal"/>
    <w:uiPriority w:val="34"/>
    <w:qFormat w:val="1"/>
  </w:style>
  <w:style w:type="paragraph" w:styleId="TableParagraph" w:customStyle="1">
    <w:name w:val="Table Paragraph"/>
    <w:basedOn w:val="Normal"/>
    <w:uiPriority w:val="1"/>
    <w:qFormat w:val="1"/>
  </w:style>
  <w:style w:type="paragraph" w:styleId="Date">
    <w:name w:val="Date"/>
    <w:basedOn w:val="Normal"/>
    <w:next w:val="Normal"/>
    <w:link w:val="DateCar"/>
    <w:uiPriority w:val="99"/>
    <w:semiHidden w:val="1"/>
    <w:unhideWhenUsed w:val="1"/>
    <w:rsid w:val="00DA0E03"/>
  </w:style>
  <w:style w:type="character" w:styleId="DateCar" w:customStyle="1">
    <w:name w:val="Date Car"/>
    <w:basedOn w:val="Policepardfaut"/>
    <w:link w:val="Date"/>
    <w:uiPriority w:val="99"/>
    <w:semiHidden w:val="1"/>
    <w:rsid w:val="00DA0E03"/>
    <w:rPr>
      <w:rFonts w:ascii="Trebuchet MS" w:cs="Trebuchet MS" w:eastAsia="Trebuchet MS" w:hAnsi="Trebuchet MS"/>
      <w:lang w:val="fr-FR"/>
    </w:rPr>
  </w:style>
  <w:style w:type="character" w:styleId="Lienhypertexte">
    <w:name w:val="Hyperlink"/>
    <w:basedOn w:val="Policepardfaut"/>
    <w:uiPriority w:val="99"/>
    <w:unhideWhenUsed w:val="1"/>
    <w:rsid w:val="00882018"/>
    <w:rPr>
      <w:color w:val="0000ff" w:themeColor="hyperlink"/>
      <w:u w:val="single"/>
    </w:rPr>
  </w:style>
  <w:style w:type="paragraph" w:styleId="Notedebasdepage">
    <w:name w:val="footnote text"/>
    <w:basedOn w:val="Normal"/>
    <w:link w:val="NotedebasdepageCar"/>
    <w:uiPriority w:val="99"/>
    <w:semiHidden w:val="1"/>
    <w:unhideWhenUsed w:val="1"/>
    <w:rsid w:val="00882018"/>
    <w:rPr>
      <w:sz w:val="20"/>
      <w:szCs w:val="20"/>
    </w:rPr>
  </w:style>
  <w:style w:type="character" w:styleId="NotedebasdepageCar" w:customStyle="1">
    <w:name w:val="Note de bas de page Car"/>
    <w:basedOn w:val="Policepardfaut"/>
    <w:link w:val="Notedebasdepage"/>
    <w:uiPriority w:val="99"/>
    <w:semiHidden w:val="1"/>
    <w:rsid w:val="00882018"/>
    <w:rPr>
      <w:rFonts w:ascii="Trebuchet MS" w:cs="Trebuchet MS" w:eastAsia="Trebuchet MS" w:hAnsi="Trebuchet MS"/>
      <w:sz w:val="20"/>
      <w:szCs w:val="20"/>
      <w:lang w:val="fr-FR"/>
    </w:rPr>
  </w:style>
  <w:style w:type="character" w:styleId="Appelnotedebasdep">
    <w:name w:val="footnote reference"/>
    <w:basedOn w:val="Policepardfaut"/>
    <w:uiPriority w:val="99"/>
    <w:semiHidden w:val="1"/>
    <w:unhideWhenUsed w:val="1"/>
    <w:rsid w:val="00882018"/>
    <w:rPr>
      <w:vertAlign w:val="superscript"/>
    </w:rPr>
  </w:style>
  <w:style w:type="paragraph" w:styleId="En-tte">
    <w:name w:val="header"/>
    <w:basedOn w:val="Normal"/>
    <w:link w:val="En-tteCar"/>
    <w:uiPriority w:val="99"/>
    <w:unhideWhenUsed w:val="1"/>
    <w:rsid w:val="00A30FCB"/>
    <w:pPr>
      <w:tabs>
        <w:tab w:val="center" w:pos="4536"/>
        <w:tab w:val="right" w:pos="9072"/>
      </w:tabs>
    </w:pPr>
  </w:style>
  <w:style w:type="character" w:styleId="En-tteCar" w:customStyle="1">
    <w:name w:val="En-tête Car"/>
    <w:basedOn w:val="Policepardfaut"/>
    <w:link w:val="En-tte"/>
    <w:uiPriority w:val="99"/>
    <w:rsid w:val="00A30FCB"/>
    <w:rPr>
      <w:rFonts w:ascii="Trebuchet MS" w:cs="Trebuchet MS" w:eastAsia="Trebuchet MS" w:hAnsi="Trebuchet MS"/>
      <w:lang w:val="fr-FR"/>
    </w:rPr>
  </w:style>
  <w:style w:type="paragraph" w:styleId="Pieddepage">
    <w:name w:val="footer"/>
    <w:basedOn w:val="Normal"/>
    <w:link w:val="PieddepageCar"/>
    <w:uiPriority w:val="99"/>
    <w:unhideWhenUsed w:val="1"/>
    <w:rsid w:val="00A30FCB"/>
    <w:pPr>
      <w:tabs>
        <w:tab w:val="center" w:pos="4536"/>
        <w:tab w:val="right" w:pos="9072"/>
      </w:tabs>
    </w:pPr>
  </w:style>
  <w:style w:type="character" w:styleId="PieddepageCar" w:customStyle="1">
    <w:name w:val="Pied de page Car"/>
    <w:basedOn w:val="Policepardfaut"/>
    <w:link w:val="Pieddepage"/>
    <w:uiPriority w:val="99"/>
    <w:rsid w:val="00A30FCB"/>
    <w:rPr>
      <w:rFonts w:ascii="Trebuchet MS" w:cs="Trebuchet MS" w:eastAsia="Trebuchet MS" w:hAnsi="Trebuchet MS"/>
      <w:lang w:val="fr-FR"/>
    </w:rPr>
  </w:style>
  <w:style w:type="table" w:styleId="Grilledutableau">
    <w:name w:val="Table Grid"/>
    <w:basedOn w:val="TableauNormal"/>
    <w:uiPriority w:val="39"/>
    <w:rsid w:val="00E1010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rpsdetexteCar" w:customStyle="1">
    <w:name w:val="Corps de texte Car"/>
    <w:basedOn w:val="Policepardfaut"/>
    <w:link w:val="Corpsdetexte"/>
    <w:uiPriority w:val="1"/>
    <w:rsid w:val="00246409"/>
    <w:rPr>
      <w:rFonts w:ascii="Trebuchet MS" w:cs="Trebuchet MS" w:eastAsia="Trebuchet MS" w:hAnsi="Trebuchet MS"/>
      <w:sz w:val="20"/>
      <w:szCs w:val="20"/>
      <w:lang w:val="fr-FR"/>
    </w:rPr>
  </w:style>
  <w:style w:type="character" w:styleId="TitreCar" w:customStyle="1">
    <w:name w:val="Titre Car"/>
    <w:basedOn w:val="Policepardfaut"/>
    <w:link w:val="Titre"/>
    <w:uiPriority w:val="1"/>
    <w:rsid w:val="00246409"/>
    <w:rPr>
      <w:rFonts w:ascii="Trebuchet MS" w:cs="Trebuchet MS" w:eastAsia="Trebuchet MS" w:hAnsi="Trebuchet MS"/>
      <w:b w:val="1"/>
      <w:bCs w:val="1"/>
      <w:sz w:val="36"/>
      <w:szCs w:val="36"/>
      <w:lang w:val="fr-FR"/>
    </w:rPr>
  </w:style>
  <w:style w:type="paragraph" w:styleId="NormalWeb">
    <w:name w:val="Normal (Web)"/>
    <w:basedOn w:val="Normal"/>
    <w:uiPriority w:val="99"/>
    <w:unhideWhenUsed w:val="1"/>
    <w:rsid w:val="00831A4B"/>
    <w:pPr>
      <w:widowControl w:val="1"/>
      <w:spacing w:after="100" w:afterAutospacing="1" w:before="100" w:beforeAutospacing="1"/>
    </w:pPr>
    <w:rPr>
      <w:rFonts w:ascii="Times New Roman" w:cs="Times New Roman" w:eastAsia="Times New Roman" w:hAnsi="Times New Roman"/>
      <w:sz w:val="24"/>
      <w:szCs w:val="24"/>
    </w:rPr>
  </w:style>
  <w:style w:type="character" w:styleId="Marquedecommentaire">
    <w:name w:val="annotation reference"/>
    <w:basedOn w:val="Policepardfaut"/>
    <w:uiPriority w:val="99"/>
    <w:semiHidden w:val="1"/>
    <w:unhideWhenUsed w:val="1"/>
    <w:rsid w:val="008A6059"/>
    <w:rPr>
      <w:sz w:val="16"/>
      <w:szCs w:val="16"/>
    </w:rPr>
  </w:style>
  <w:style w:type="paragraph" w:styleId="Commentaire">
    <w:name w:val="annotation text"/>
    <w:basedOn w:val="Normal"/>
    <w:link w:val="CommentaireCar"/>
    <w:uiPriority w:val="99"/>
    <w:semiHidden w:val="1"/>
    <w:unhideWhenUsed w:val="1"/>
    <w:rsid w:val="008A6059"/>
    <w:rPr>
      <w:sz w:val="20"/>
      <w:szCs w:val="20"/>
    </w:rPr>
  </w:style>
  <w:style w:type="character" w:styleId="CommentaireCar" w:customStyle="1">
    <w:name w:val="Commentaire Car"/>
    <w:basedOn w:val="Policepardfaut"/>
    <w:link w:val="Commentaire"/>
    <w:uiPriority w:val="99"/>
    <w:semiHidden w:val="1"/>
    <w:rsid w:val="008A6059"/>
    <w:rPr>
      <w:rFonts w:ascii="Trebuchet MS" w:cs="Trebuchet MS" w:eastAsia="Trebuchet MS" w:hAnsi="Trebuchet MS"/>
      <w:sz w:val="20"/>
      <w:szCs w:val="20"/>
      <w:lang w:val="fr-FR"/>
    </w:rPr>
  </w:style>
  <w:style w:type="paragraph" w:styleId="Objetducommentaire">
    <w:name w:val="annotation subject"/>
    <w:basedOn w:val="Commentaire"/>
    <w:next w:val="Commentaire"/>
    <w:link w:val="ObjetducommentaireCar"/>
    <w:uiPriority w:val="99"/>
    <w:semiHidden w:val="1"/>
    <w:unhideWhenUsed w:val="1"/>
    <w:rsid w:val="008A6059"/>
    <w:rPr>
      <w:b w:val="1"/>
      <w:bCs w:val="1"/>
    </w:rPr>
  </w:style>
  <w:style w:type="character" w:styleId="ObjetducommentaireCar" w:customStyle="1">
    <w:name w:val="Objet du commentaire Car"/>
    <w:basedOn w:val="CommentaireCar"/>
    <w:link w:val="Objetducommentaire"/>
    <w:uiPriority w:val="99"/>
    <w:semiHidden w:val="1"/>
    <w:rsid w:val="008A6059"/>
    <w:rPr>
      <w:rFonts w:ascii="Trebuchet MS" w:cs="Trebuchet MS" w:eastAsia="Trebuchet MS" w:hAnsi="Trebuchet MS"/>
      <w:b w:val="1"/>
      <w:bCs w:val="1"/>
      <w:sz w:val="20"/>
      <w:szCs w:val="20"/>
      <w:lang w:val="fr-FR"/>
    </w:rPr>
  </w:style>
  <w:style w:type="paragraph" w:styleId="Textedebulles">
    <w:name w:val="Balloon Text"/>
    <w:basedOn w:val="Normal"/>
    <w:link w:val="TextedebullesCar"/>
    <w:uiPriority w:val="99"/>
    <w:semiHidden w:val="1"/>
    <w:unhideWhenUsed w:val="1"/>
    <w:rsid w:val="008A6059"/>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8A6059"/>
    <w:rPr>
      <w:rFonts w:ascii="Segoe UI" w:cs="Segoe UI" w:eastAsia="Trebuchet MS" w:hAnsi="Segoe UI"/>
      <w:sz w:val="18"/>
      <w:szCs w:val="18"/>
      <w:lang w:val="fr-FR"/>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image" Target="media/image5.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mailto:vie.etudiante@inalco.fr" TargetMode="External"/><Relationship Id="rId14" Type="http://schemas.openxmlformats.org/officeDocument/2006/relationships/image" Target="media/image3.png"/><Relationship Id="rId17" Type="http://schemas.openxmlformats.org/officeDocument/2006/relationships/header" Target="header4.xml"/><Relationship Id="rId16" Type="http://schemas.openxmlformats.org/officeDocument/2006/relationships/hyperlink" Target="mailto:vie.etudiante@inalco.f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7O+z2UTMcguu7zQnTTM+RuYutg==">CgMxLjA4AHIhMTk3M1FMUUpDcVE3V0dTSkplcnVVTTlPSHdacG1RRkRU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2023-03-10T11:32:00Z</dcterms:created>
  <dc:creator>Coralie AREQUIOM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2010</vt:lpwstr>
  </property>
  <property fmtid="{D5CDD505-2E9C-101B-9397-08002B2CF9AE}" pid="4" name="LastSaved">
    <vt:filetime>2022-01-07T00:00:00Z</vt:filetime>
  </property>
</Properties>
</file>